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055" w:rsidRPr="00B01055" w:rsidRDefault="00B01055" w:rsidP="00B01055">
      <w:pPr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4"/>
          <w:lang w:eastAsia="ru-RU"/>
        </w:rPr>
      </w:pPr>
      <w:r w:rsidRPr="00B01055">
        <w:rPr>
          <w:rFonts w:ascii="Times New Roman" w:eastAsia="Times New Roman" w:hAnsi="Times New Roman"/>
          <w:noProof/>
          <w:sz w:val="20"/>
          <w:szCs w:val="24"/>
          <w:lang w:eastAsia="ru-RU"/>
        </w:rPr>
        <w:drawing>
          <wp:inline distT="0" distB="0" distL="0" distR="0">
            <wp:extent cx="485775" cy="6096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055" w:rsidRPr="00B01055" w:rsidRDefault="00B01055" w:rsidP="00B0105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B01055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УКРАЇНА</w:t>
      </w:r>
    </w:p>
    <w:p w:rsidR="00B01055" w:rsidRPr="00B01055" w:rsidRDefault="00B01055" w:rsidP="00B010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01055">
        <w:rPr>
          <w:rFonts w:ascii="Times New Roman" w:eastAsia="Times New Roman" w:hAnsi="Times New Roman"/>
          <w:sz w:val="28"/>
          <w:szCs w:val="28"/>
          <w:lang w:val="uk-UA" w:eastAsia="ru-RU"/>
        </w:rPr>
        <w:t>СТЕПАНКІВСЬКА СІЛЬСЬКА РАДА</w:t>
      </w:r>
    </w:p>
    <w:p w:rsidR="00B01055" w:rsidRPr="00B01055" w:rsidRDefault="00B01055" w:rsidP="00B0105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B0105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Дев’ята  сесія </w:t>
      </w:r>
      <w:r w:rsidRPr="00B01055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 w:rsidRPr="00B0105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ІІ скликання </w:t>
      </w:r>
    </w:p>
    <w:p w:rsidR="00B01055" w:rsidRPr="00B01055" w:rsidRDefault="00B01055" w:rsidP="00B0105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B0105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Р І Ш Е Н </w:t>
      </w:r>
      <w:proofErr w:type="spellStart"/>
      <w:r w:rsidRPr="00B0105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</w:t>
      </w:r>
      <w:proofErr w:type="spellEnd"/>
      <w:r w:rsidRPr="00B0105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Я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/проект/</w:t>
      </w:r>
    </w:p>
    <w:p w:rsidR="002A45EE" w:rsidRPr="007B40BF" w:rsidRDefault="00B01055" w:rsidP="00B0105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105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22.04.2021 р.</w:t>
      </w:r>
      <w:r w:rsidRPr="00B0105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Pr="00B0105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Pr="00B0105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Pr="00B0105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Pr="00B0105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Pr="00B0105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Pr="00B0105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  <w:t xml:space="preserve">                    №09-00/</w:t>
      </w:r>
      <w:r w:rsidRPr="00B01055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VIII</w:t>
      </w:r>
    </w:p>
    <w:p w:rsidR="00B01055" w:rsidRDefault="00B01055" w:rsidP="00B0105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397ED6" w:rsidRPr="00F3652D" w:rsidRDefault="00397ED6" w:rsidP="00397ED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затвердження проекту </w:t>
      </w:r>
    </w:p>
    <w:p w:rsidR="00397ED6" w:rsidRPr="00F3652D" w:rsidRDefault="00397ED6" w:rsidP="00397ED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землеустрою щодо відведення</w:t>
      </w:r>
    </w:p>
    <w:p w:rsidR="00397ED6" w:rsidRPr="00F3652D" w:rsidRDefault="003A05DF" w:rsidP="00397ED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земельних ділян</w:t>
      </w:r>
      <w:r w:rsidR="00397ED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ок</w:t>
      </w:r>
      <w:r w:rsidR="00397ED6"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у власність</w:t>
      </w:r>
    </w:p>
    <w:p w:rsidR="00397ED6" w:rsidRDefault="00D277A0" w:rsidP="00397ED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D277A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громадянам</w:t>
      </w:r>
    </w:p>
    <w:p w:rsidR="00D277A0" w:rsidRPr="00D277A0" w:rsidRDefault="00D277A0" w:rsidP="00397ED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397ED6" w:rsidRPr="00F3652D" w:rsidRDefault="00397ED6" w:rsidP="00397ED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 абзацу 3, п.13 статті 79-1, частини 1 статті 118, пунктів </w:t>
      </w:r>
      <w:proofErr w:type="spellStart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статті 125 , статті 126, Земельного Кодексу України,  пункту 75 Порядку ведення Державного земельного кадастру  затвердженого  Постановою Кабінету Міністрів  України від 17.10.2012 року №1051, розглянувши проект земле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устрою щодо відведення земельних ділянок сільськогосподарського призначення державної власності загальною площею 4,0000 га громадянам у власність для ведення особистого селянського господарства розташованих в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адмінмежах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Головꞌятинської сільської ради Смілянського району Черкаської області за межами населеного пункту</w:t>
      </w:r>
      <w:bookmarkStart w:id="0" w:name="_GoBack"/>
      <w:bookmarkEnd w:id="0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сільська рада  </w:t>
      </w:r>
    </w:p>
    <w:p w:rsidR="00397ED6" w:rsidRPr="00F3652D" w:rsidRDefault="00397ED6" w:rsidP="00397ED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397ED6" w:rsidRDefault="00397ED6" w:rsidP="00397ED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3A05DF" w:rsidRPr="00F3652D" w:rsidRDefault="003A05DF" w:rsidP="00397ED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D277A0" w:rsidRPr="00F3652D" w:rsidRDefault="00397ED6" w:rsidP="00397E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1. Затвердити</w:t>
      </w:r>
      <w:r w:rsidR="003A05D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проект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земле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устрою щодо відведення земельних ділянок сільськогосподарського призначення державної власності загальною площею 4,0000 га громадянам у власність для ведення особистого селянського господарства розташованих в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адмінмежах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Головꞌятинської сільської ради Смілянського району Черкаської області за межами населеного пункту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розроблений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ДП «Черкаський науково-дослідний та проектний інститут землеустрою».</w:t>
      </w:r>
    </w:p>
    <w:p w:rsidR="00D277A0" w:rsidRPr="00D10DE4" w:rsidRDefault="00397ED6" w:rsidP="00397E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10DE4">
        <w:rPr>
          <w:rFonts w:ascii="Times New Roman" w:eastAsia="Times New Roman" w:hAnsi="Times New Roman"/>
          <w:sz w:val="28"/>
          <w:szCs w:val="28"/>
          <w:lang w:val="uk-UA" w:eastAsia="ru-RU"/>
        </w:rPr>
        <w:t>1.</w:t>
      </w:r>
      <w:r w:rsidR="00D277A0" w:rsidRPr="00D10DE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Надати у власність земельну ділянку площею 2,0000 га наступним громадянам:</w:t>
      </w:r>
    </w:p>
    <w:p w:rsidR="00D277A0" w:rsidRPr="00D10DE4" w:rsidRDefault="00397ED6" w:rsidP="00397E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10DE4">
        <w:rPr>
          <w:rFonts w:ascii="Times New Roman" w:eastAsia="Times New Roman" w:hAnsi="Times New Roman"/>
          <w:sz w:val="28"/>
          <w:szCs w:val="28"/>
          <w:lang w:val="uk-UA" w:eastAsia="ru-RU"/>
        </w:rPr>
        <w:t>1.</w:t>
      </w:r>
      <w:r w:rsidR="00502891" w:rsidRPr="00D10DE4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="00D277A0" w:rsidRPr="00D10DE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.1. Гончар Ірині Миколаївні                                  </w:t>
      </w:r>
      <w:r w:rsidR="000974C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7123782000:02:002:00</w:t>
      </w:r>
      <w:r w:rsidR="00D277A0" w:rsidRPr="00D10DE4">
        <w:rPr>
          <w:rFonts w:ascii="Times New Roman" w:eastAsia="Times New Roman" w:hAnsi="Times New Roman"/>
          <w:sz w:val="28"/>
          <w:szCs w:val="28"/>
          <w:lang w:val="uk-UA" w:eastAsia="ru-RU"/>
        </w:rPr>
        <w:t>84</w:t>
      </w:r>
    </w:p>
    <w:p w:rsidR="00D277A0" w:rsidRPr="00D10DE4" w:rsidRDefault="00D277A0" w:rsidP="00397ED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D10DE4">
        <w:rPr>
          <w:rFonts w:ascii="Times New Roman" w:eastAsia="Times New Roman" w:hAnsi="Times New Roman"/>
          <w:sz w:val="28"/>
          <w:szCs w:val="28"/>
          <w:lang w:val="uk-UA" w:eastAsia="ru-RU"/>
        </w:rPr>
        <w:t>1.1.2. Гончару Миколі Миколайовичу</w:t>
      </w:r>
      <w:r w:rsidRPr="00D10DE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  </w:t>
      </w:r>
      <w:r w:rsidR="000974C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D10DE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</w:t>
      </w:r>
      <w:r w:rsidR="000974CD">
        <w:rPr>
          <w:rFonts w:ascii="Times New Roman" w:eastAsia="Times New Roman" w:hAnsi="Times New Roman"/>
          <w:sz w:val="28"/>
          <w:szCs w:val="28"/>
          <w:lang w:val="uk-UA" w:eastAsia="ru-RU"/>
        </w:rPr>
        <w:t>7123782000:02:002:00</w:t>
      </w:r>
      <w:r w:rsidRPr="00D10DE4">
        <w:rPr>
          <w:rFonts w:ascii="Times New Roman" w:eastAsia="Times New Roman" w:hAnsi="Times New Roman"/>
          <w:sz w:val="28"/>
          <w:szCs w:val="28"/>
          <w:lang w:val="uk-UA" w:eastAsia="ru-RU"/>
        </w:rPr>
        <w:t>85</w:t>
      </w:r>
    </w:p>
    <w:p w:rsidR="00397ED6" w:rsidRPr="00D277A0" w:rsidRDefault="00397ED6" w:rsidP="00397ED6">
      <w:pPr>
        <w:spacing w:after="0" w:line="240" w:lineRule="auto"/>
        <w:jc w:val="both"/>
        <w:rPr>
          <w:rFonts w:ascii="Times New Roman" w:eastAsia="Times New Roman" w:hAnsi="Times New Roman"/>
          <w:color w:val="2F5496" w:themeColor="accent5" w:themeShade="BF"/>
          <w:sz w:val="28"/>
          <w:szCs w:val="28"/>
          <w:lang w:val="uk-UA" w:eastAsia="ru-RU"/>
        </w:rPr>
      </w:pPr>
      <w:r w:rsidRPr="00D277A0">
        <w:rPr>
          <w:rFonts w:ascii="Times New Roman" w:eastAsia="Times New Roman" w:hAnsi="Times New Roman"/>
          <w:color w:val="2F5496" w:themeColor="accent5" w:themeShade="BF"/>
          <w:sz w:val="28"/>
          <w:szCs w:val="28"/>
          <w:lang w:val="uk-UA" w:eastAsia="ru-RU"/>
        </w:rPr>
        <w:t xml:space="preserve"> </w:t>
      </w:r>
      <w:r w:rsidR="00D277A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для ведення особистого селянського </w:t>
      </w:r>
      <w:r w:rsidR="00D277A0" w:rsidRPr="000974C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господарства </w:t>
      </w:r>
      <w:r w:rsidRPr="000974C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 тому числі </w:t>
      </w:r>
      <w:r w:rsidR="00502891" w:rsidRPr="000974CD">
        <w:rPr>
          <w:rFonts w:ascii="Times New Roman" w:eastAsia="Times New Roman" w:hAnsi="Times New Roman"/>
          <w:sz w:val="28"/>
          <w:szCs w:val="28"/>
          <w:lang w:val="uk-UA" w:eastAsia="ru-RU"/>
        </w:rPr>
        <w:t>пасовища</w:t>
      </w:r>
      <w:r w:rsidRPr="000974C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– </w:t>
      </w:r>
      <w:r w:rsidR="00502891" w:rsidRPr="000974CD">
        <w:rPr>
          <w:rFonts w:ascii="Times New Roman" w:eastAsia="Times New Roman" w:hAnsi="Times New Roman"/>
          <w:sz w:val="28"/>
          <w:szCs w:val="28"/>
          <w:lang w:val="uk-UA" w:eastAsia="ru-RU"/>
        </w:rPr>
        <w:t>2,000</w:t>
      </w:r>
      <w:r w:rsidR="00D277A0" w:rsidRPr="000974CD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Pr="000974C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</w:t>
      </w:r>
      <w:r w:rsidRPr="00D277A0">
        <w:rPr>
          <w:rFonts w:ascii="Times New Roman" w:eastAsia="Times New Roman" w:hAnsi="Times New Roman"/>
          <w:color w:val="2F5496" w:themeColor="accent5" w:themeShade="BF"/>
          <w:sz w:val="28"/>
          <w:szCs w:val="28"/>
          <w:lang w:val="uk-UA" w:eastAsia="ru-RU"/>
        </w:rPr>
        <w:t xml:space="preserve"> </w:t>
      </w:r>
      <w:r w:rsidRPr="000974CD">
        <w:rPr>
          <w:rFonts w:ascii="Times New Roman" w:eastAsia="Times New Roman" w:hAnsi="Times New Roman"/>
          <w:sz w:val="28"/>
          <w:szCs w:val="28"/>
          <w:lang w:val="uk-UA" w:eastAsia="ru-RU"/>
        </w:rPr>
        <w:t>(кадастровий номер земельної ділянки 71</w:t>
      </w:r>
      <w:r w:rsidR="00D277A0" w:rsidRPr="000974CD">
        <w:rPr>
          <w:rFonts w:ascii="Times New Roman" w:eastAsia="Times New Roman" w:hAnsi="Times New Roman"/>
          <w:sz w:val="28"/>
          <w:szCs w:val="28"/>
          <w:lang w:val="uk-UA" w:eastAsia="ru-RU"/>
        </w:rPr>
        <w:t>23782000:02:002:0000</w:t>
      </w:r>
      <w:r w:rsidRPr="000974C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по фактичному користуванню  розташованої </w:t>
      </w:r>
      <w:r w:rsidR="00502891" w:rsidRPr="000974C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 адміністративних межах </w:t>
      </w:r>
      <w:r w:rsidR="002A45EE" w:rsidRPr="000974CD">
        <w:rPr>
          <w:rFonts w:ascii="Times New Roman" w:eastAsia="Times New Roman" w:hAnsi="Times New Roman"/>
          <w:sz w:val="28"/>
          <w:szCs w:val="28"/>
          <w:lang w:val="uk-UA" w:eastAsia="ru-RU"/>
        </w:rPr>
        <w:t>Степанківської</w:t>
      </w:r>
      <w:r w:rsidR="00502891" w:rsidRPr="000974C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 за межами с. Голов’ятине</w:t>
      </w:r>
      <w:r w:rsidRPr="000974C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45EE" w:rsidRPr="000974CD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Черкаського</w:t>
      </w:r>
      <w:r w:rsidR="000974CD" w:rsidRPr="000974C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району, Черкаської області</w:t>
      </w:r>
      <w:r w:rsidRPr="000974CD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397ED6" w:rsidRPr="00F3652D" w:rsidRDefault="00397ED6" w:rsidP="00397E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1.2.Земельн</w:t>
      </w:r>
      <w:r w:rsidR="005028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 ділянки загальною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площею </w:t>
      </w:r>
      <w:r w:rsidR="00502891">
        <w:rPr>
          <w:rFonts w:ascii="Times New Roman" w:eastAsia="Times New Roman" w:hAnsi="Times New Roman"/>
          <w:sz w:val="28"/>
          <w:szCs w:val="28"/>
          <w:lang w:val="uk-UA" w:eastAsia="ru-RU"/>
        </w:rPr>
        <w:t>4,000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віднести до категорії земель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сільськогосподарського призначення.</w:t>
      </w:r>
    </w:p>
    <w:p w:rsidR="00D277A0" w:rsidRDefault="00397ED6" w:rsidP="00397E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</w:t>
      </w:r>
      <w:r w:rsidR="00D277A0">
        <w:rPr>
          <w:rFonts w:ascii="Times New Roman" w:eastAsia="Times New Roman" w:hAnsi="Times New Roman"/>
          <w:sz w:val="28"/>
          <w:szCs w:val="28"/>
          <w:lang w:val="uk-UA" w:eastAsia="ru-RU"/>
        </w:rPr>
        <w:t>громадян:</w:t>
      </w:r>
    </w:p>
    <w:p w:rsidR="00D277A0" w:rsidRDefault="00D277A0" w:rsidP="00397E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1.3.1. Го</w:t>
      </w:r>
      <w:r w:rsidR="00502891">
        <w:rPr>
          <w:rFonts w:ascii="Times New Roman" w:eastAsia="Times New Roman" w:hAnsi="Times New Roman"/>
          <w:sz w:val="28"/>
          <w:szCs w:val="28"/>
          <w:lang w:val="uk-UA" w:eastAsia="ru-RU"/>
        </w:rPr>
        <w:t>нчар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Ірину Миколаївну </w:t>
      </w:r>
    </w:p>
    <w:p w:rsidR="00D277A0" w:rsidRDefault="00D277A0" w:rsidP="00397E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1.3.2. </w:t>
      </w:r>
      <w:r w:rsidR="005028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Гончара Миколу Миколайовича  </w:t>
      </w:r>
    </w:p>
    <w:p w:rsidR="00397ED6" w:rsidRPr="00F3652D" w:rsidRDefault="00397ED6" w:rsidP="00397E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зареєструвати  право власності на земельну ділянку.</w:t>
      </w:r>
    </w:p>
    <w:p w:rsidR="00397ED6" w:rsidRPr="00F3652D" w:rsidRDefault="00397ED6" w:rsidP="00397E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1.4.Землевпоряднику сільської ради </w:t>
      </w:r>
      <w:proofErr w:type="spellStart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зміни в земельно-облікові документи.</w:t>
      </w:r>
    </w:p>
    <w:p w:rsidR="00397ED6" w:rsidRDefault="00397ED6" w:rsidP="00397ED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1.5.Передати </w:t>
      </w:r>
      <w:r w:rsidR="003A05D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проект </w:t>
      </w:r>
      <w:r w:rsidR="003A05DF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земле</w:t>
      </w:r>
      <w:r w:rsidR="003A05D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устрою щодо відведення земельних ділянок сільськогосподарського призначення державної власності загальною площею 4,0000 га громадянам у власність для ведення особистого селянського господарства розташованих в </w:t>
      </w:r>
      <w:proofErr w:type="spellStart"/>
      <w:r w:rsidR="003A05DF">
        <w:rPr>
          <w:rFonts w:ascii="Times New Roman" w:eastAsia="Times New Roman" w:hAnsi="Times New Roman"/>
          <w:sz w:val="28"/>
          <w:szCs w:val="28"/>
          <w:lang w:val="uk-UA" w:eastAsia="ru-RU"/>
        </w:rPr>
        <w:t>адмінмежах</w:t>
      </w:r>
      <w:proofErr w:type="spellEnd"/>
      <w:r w:rsidR="003A05D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Головꞌятинської сільської ради Смілянського району Черкаської області за межами населеного пункту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 постійне зберігання в архів управління </w:t>
      </w:r>
      <w:proofErr w:type="spellStart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  <w:r w:rsidRPr="00F3652D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</w:t>
      </w:r>
    </w:p>
    <w:p w:rsidR="002A45EE" w:rsidRPr="00F3652D" w:rsidRDefault="002A45EE" w:rsidP="00397E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97ED6" w:rsidRPr="00F3652D" w:rsidRDefault="00397ED6" w:rsidP="00397E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2.  Контроль за виконанням рішення покласти на  постійну комісію з питань земельних відносин, природокористування, екології, планування території, будівництва, архітектури, благоустрою, енергозбереження та транспорту, комунальної власності, житлово – комунального господарства.</w:t>
      </w:r>
    </w:p>
    <w:p w:rsidR="00397ED6" w:rsidRDefault="00397ED6" w:rsidP="00397E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97ED6" w:rsidRPr="00F3652D" w:rsidRDefault="00397ED6" w:rsidP="00397E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97ED6" w:rsidRPr="00F3652D" w:rsidRDefault="00397ED6" w:rsidP="00397E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Сільський голова                                                                       Ігор ЧЕКАЛЕНКО</w:t>
      </w:r>
    </w:p>
    <w:p w:rsidR="00397ED6" w:rsidRDefault="00397ED6" w:rsidP="00397E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97ED6" w:rsidRPr="00F3652D" w:rsidRDefault="00397ED6" w:rsidP="00397E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A45EE" w:rsidRPr="00C872BB" w:rsidRDefault="002A45EE" w:rsidP="002A45E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val="uk-UA" w:eastAsia="ru-RU"/>
        </w:rPr>
      </w:pPr>
      <w:r w:rsidRPr="00C872BB">
        <w:rPr>
          <w:rFonts w:ascii="Times New Roman" w:eastAsia="Times New Roman" w:hAnsi="Times New Roman"/>
          <w:sz w:val="20"/>
          <w:szCs w:val="28"/>
          <w:lang w:val="uk-UA" w:eastAsia="ru-RU"/>
        </w:rPr>
        <w:t xml:space="preserve">Підготували: Голова комісії                                         Віталій </w:t>
      </w:r>
      <w:proofErr w:type="spellStart"/>
      <w:r w:rsidRPr="00C872BB">
        <w:rPr>
          <w:rFonts w:ascii="Times New Roman" w:eastAsia="Times New Roman" w:hAnsi="Times New Roman"/>
          <w:sz w:val="20"/>
          <w:szCs w:val="28"/>
          <w:lang w:val="uk-UA" w:eastAsia="ru-RU"/>
        </w:rPr>
        <w:t>Нека</w:t>
      </w:r>
      <w:proofErr w:type="spellEnd"/>
    </w:p>
    <w:p w:rsidR="002A45EE" w:rsidRPr="00C872BB" w:rsidRDefault="002A45EE" w:rsidP="002A45E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val="uk-UA" w:eastAsia="ru-RU"/>
        </w:rPr>
      </w:pPr>
      <w:r w:rsidRPr="00C872BB">
        <w:rPr>
          <w:rFonts w:ascii="Times New Roman" w:eastAsia="Times New Roman" w:hAnsi="Times New Roman"/>
          <w:sz w:val="20"/>
          <w:szCs w:val="28"/>
          <w:lang w:val="uk-UA" w:eastAsia="ru-RU"/>
        </w:rPr>
        <w:t xml:space="preserve">Начальник відділу                                                         Вікторія </w:t>
      </w:r>
      <w:proofErr w:type="spellStart"/>
      <w:r w:rsidRPr="00C872BB">
        <w:rPr>
          <w:rFonts w:ascii="Times New Roman" w:eastAsia="Times New Roman" w:hAnsi="Times New Roman"/>
          <w:sz w:val="20"/>
          <w:szCs w:val="28"/>
          <w:lang w:val="uk-UA" w:eastAsia="ru-RU"/>
        </w:rPr>
        <w:t>Мирончук</w:t>
      </w:r>
      <w:proofErr w:type="spellEnd"/>
    </w:p>
    <w:p w:rsidR="002A45EE" w:rsidRPr="00C872BB" w:rsidRDefault="002A45EE" w:rsidP="002A45EE">
      <w:pPr>
        <w:rPr>
          <w:rFonts w:ascii="Times New Roman" w:hAnsi="Times New Roman"/>
          <w:sz w:val="20"/>
          <w:lang w:val="uk-UA"/>
        </w:rPr>
      </w:pPr>
      <w:r w:rsidRPr="00C872BB">
        <w:rPr>
          <w:rFonts w:ascii="Times New Roman" w:hAnsi="Times New Roman"/>
          <w:sz w:val="20"/>
          <w:lang w:val="uk-UA"/>
        </w:rPr>
        <w:t xml:space="preserve">Юрисконсульт                                                 </w:t>
      </w:r>
      <w:r>
        <w:rPr>
          <w:rFonts w:ascii="Times New Roman" w:hAnsi="Times New Roman"/>
          <w:sz w:val="20"/>
          <w:lang w:val="uk-UA"/>
        </w:rPr>
        <w:t xml:space="preserve">        </w:t>
      </w:r>
      <w:r w:rsidRPr="00C872BB">
        <w:rPr>
          <w:rFonts w:ascii="Times New Roman" w:hAnsi="Times New Roman"/>
          <w:sz w:val="20"/>
          <w:lang w:val="uk-UA"/>
        </w:rPr>
        <w:t xml:space="preserve">      Анна </w:t>
      </w:r>
      <w:proofErr w:type="spellStart"/>
      <w:r w:rsidRPr="00C872BB">
        <w:rPr>
          <w:rFonts w:ascii="Times New Roman" w:hAnsi="Times New Roman"/>
          <w:sz w:val="20"/>
          <w:lang w:val="uk-UA"/>
        </w:rPr>
        <w:t>Сінельнік</w:t>
      </w:r>
      <w:proofErr w:type="spellEnd"/>
    </w:p>
    <w:p w:rsidR="0018289A" w:rsidRDefault="0018289A"/>
    <w:sectPr w:rsidR="00182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607"/>
    <w:rsid w:val="000974CD"/>
    <w:rsid w:val="0018289A"/>
    <w:rsid w:val="002A45EE"/>
    <w:rsid w:val="00397ED6"/>
    <w:rsid w:val="003A05DF"/>
    <w:rsid w:val="004171F8"/>
    <w:rsid w:val="00502891"/>
    <w:rsid w:val="007B40BF"/>
    <w:rsid w:val="007F7E38"/>
    <w:rsid w:val="00B01055"/>
    <w:rsid w:val="00C72411"/>
    <w:rsid w:val="00D10DE4"/>
    <w:rsid w:val="00D277A0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FB3EB"/>
  <w15:chartTrackingRefBased/>
  <w15:docId w15:val="{38E1FD73-A626-426C-8AAC-3B8DEA6E1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E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2021-01-11T15:06:00Z</dcterms:created>
  <dcterms:modified xsi:type="dcterms:W3CDTF">2021-04-19T12:36:00Z</dcterms:modified>
</cp:coreProperties>
</file>