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A4868" w14:textId="77777777" w:rsidR="00A66489" w:rsidRPr="00A66489" w:rsidRDefault="00A66489" w:rsidP="00A66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6489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 засідання виконавчого комітету</w:t>
      </w:r>
    </w:p>
    <w:p w14:paraId="38389CDE" w14:textId="77777777" w:rsidR="00A66489" w:rsidRPr="00A66489" w:rsidRDefault="00A66489" w:rsidP="00A66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6489">
        <w:rPr>
          <w:rFonts w:ascii="Times New Roman" w:hAnsi="Times New Roman" w:cs="Times New Roman"/>
          <w:b/>
          <w:sz w:val="28"/>
          <w:szCs w:val="28"/>
          <w:lang w:val="uk-UA"/>
        </w:rPr>
        <w:t>13.04.2021 року о 15.00</w:t>
      </w:r>
    </w:p>
    <w:p w14:paraId="6EE6B761" w14:textId="77777777" w:rsidR="00A66489" w:rsidRPr="00A66489" w:rsidRDefault="00A66489" w:rsidP="00A66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15F010" w14:textId="77777777" w:rsidR="00A66489" w:rsidRPr="00A66489" w:rsidRDefault="00A66489" w:rsidP="00A66489">
      <w:pPr>
        <w:pStyle w:val="a3"/>
        <w:tabs>
          <w:tab w:val="left" w:pos="0"/>
        </w:tabs>
        <w:spacing w:after="0"/>
        <w:ind w:left="0" w:right="-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648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A664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затвердження проектної документації</w:t>
      </w:r>
      <w:r w:rsidRPr="00A66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4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«Технічне переоснащення електропостачання мережі вуличного освітлення  Л-1, Л-2, Л-3, Л-4 від ТП – 659 с. </w:t>
      </w:r>
      <w:proofErr w:type="spellStart"/>
      <w:r w:rsidRPr="00A66489">
        <w:rPr>
          <w:rFonts w:ascii="Times New Roman" w:eastAsia="Calibri" w:hAnsi="Times New Roman" w:cs="Times New Roman"/>
          <w:sz w:val="28"/>
          <w:szCs w:val="28"/>
          <w:lang w:val="uk-UA"/>
        </w:rPr>
        <w:t>Хацьки</w:t>
      </w:r>
      <w:proofErr w:type="spellEnd"/>
      <w:r w:rsidRPr="00A664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Черкаського р-ну, Черкаської обл.»</w:t>
      </w:r>
    </w:p>
    <w:p w14:paraId="78A757F9" w14:textId="77777777" w:rsidR="00A66489" w:rsidRPr="00A66489" w:rsidRDefault="00A66489" w:rsidP="00A66489">
      <w:pPr>
        <w:pStyle w:val="a3"/>
        <w:tabs>
          <w:tab w:val="left" w:pos="0"/>
        </w:tabs>
        <w:spacing w:after="0"/>
        <w:ind w:left="0" w:right="-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648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A664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затвердження проектної документації</w:t>
      </w:r>
      <w:r w:rsidRPr="00A66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4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«Технічне переоснащення електропостачання мережі вуличного освітлення  Л-1, Л-2, Л-3, Л-4 від ТП – 195 с. </w:t>
      </w:r>
      <w:proofErr w:type="spellStart"/>
      <w:r w:rsidRPr="00A66489">
        <w:rPr>
          <w:rFonts w:ascii="Times New Roman" w:eastAsia="Calibri" w:hAnsi="Times New Roman" w:cs="Times New Roman"/>
          <w:sz w:val="28"/>
          <w:szCs w:val="28"/>
          <w:lang w:val="uk-UA"/>
        </w:rPr>
        <w:t>Хацьки</w:t>
      </w:r>
      <w:proofErr w:type="spellEnd"/>
      <w:r w:rsidRPr="00A664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Черкаського р-ну, Черкаської обл.»</w:t>
      </w:r>
    </w:p>
    <w:p w14:paraId="46E6D435" w14:textId="77777777" w:rsidR="00A66489" w:rsidRPr="00A66489" w:rsidRDefault="00A66489" w:rsidP="00A66489">
      <w:pPr>
        <w:pStyle w:val="a3"/>
        <w:tabs>
          <w:tab w:val="left" w:pos="0"/>
        </w:tabs>
        <w:spacing w:after="0"/>
        <w:ind w:left="0" w:right="-14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66489">
        <w:rPr>
          <w:rFonts w:ascii="Times New Roman" w:hAnsi="Times New Roman" w:cs="Times New Roman"/>
          <w:sz w:val="28"/>
          <w:szCs w:val="28"/>
          <w:lang w:val="uk-UA"/>
        </w:rPr>
        <w:t xml:space="preserve">3.  </w:t>
      </w:r>
      <w:r w:rsidRPr="00A664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затвердження  проектної документації «Капітальний ремонт приміщень № 1,6,18 та санітарних вузлів </w:t>
      </w:r>
      <w:proofErr w:type="spellStart"/>
      <w:r w:rsidRPr="00A664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Голов’ятинського</w:t>
      </w:r>
      <w:proofErr w:type="spellEnd"/>
      <w:r w:rsidRPr="00A664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закладу загальної середньої освіти І-ІІ ступенів </w:t>
      </w:r>
      <w:proofErr w:type="spellStart"/>
      <w:r w:rsidRPr="00A664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Pr="00A664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 Черкаської області за адресою: вул. Котляра, 4, с. </w:t>
      </w:r>
      <w:proofErr w:type="spellStart"/>
      <w:r w:rsidRPr="00A664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Голов’ятине</w:t>
      </w:r>
      <w:proofErr w:type="spellEnd"/>
      <w:r w:rsidRPr="00A664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Черкаської області»;</w:t>
      </w:r>
    </w:p>
    <w:p w14:paraId="2067CCB3" w14:textId="77777777" w:rsidR="00A66489" w:rsidRPr="00A66489" w:rsidRDefault="00A66489" w:rsidP="00A66489">
      <w:pPr>
        <w:pStyle w:val="a3"/>
        <w:tabs>
          <w:tab w:val="left" w:pos="0"/>
        </w:tabs>
        <w:spacing w:after="0"/>
        <w:ind w:left="0" w:right="-14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6648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4.</w:t>
      </w:r>
      <w:r w:rsidRPr="00A6648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A664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затвердження  проектної документації «Капітальний ремонт корпусу       № 2 </w:t>
      </w:r>
      <w:proofErr w:type="spellStart"/>
      <w:r w:rsidRPr="00A664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Хацьківської</w:t>
      </w:r>
      <w:proofErr w:type="spellEnd"/>
      <w:r w:rsidRPr="00A664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загальноосвітньої школи  І-ІІІ  ступенів </w:t>
      </w:r>
      <w:proofErr w:type="spellStart"/>
      <w:r w:rsidRPr="00A664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Pr="00A664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 Черкаської області за адресою: вул. Тищенка, 23, с. </w:t>
      </w:r>
      <w:proofErr w:type="spellStart"/>
      <w:r w:rsidRPr="00A664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Хацьки</w:t>
      </w:r>
      <w:proofErr w:type="spellEnd"/>
      <w:r w:rsidRPr="00A664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Черкаського району, Черкаської області (із застосуванням підходу з енергозбереження)».</w:t>
      </w:r>
    </w:p>
    <w:p w14:paraId="4924A187" w14:textId="50B986D9" w:rsidR="00A66489" w:rsidRPr="00A66489" w:rsidRDefault="00A66489" w:rsidP="00A66489">
      <w:pPr>
        <w:pStyle w:val="a3"/>
        <w:tabs>
          <w:tab w:val="left" w:pos="0"/>
        </w:tabs>
        <w:spacing w:after="0"/>
        <w:ind w:left="0" w:right="-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5.</w:t>
      </w:r>
      <w:r w:rsidRPr="00A66489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опіки/піклування над дітьми-сиротами, </w:t>
      </w:r>
      <w:r w:rsidR="006639CB">
        <w:rPr>
          <w:rFonts w:ascii="Times New Roman" w:hAnsi="Times New Roman" w:cs="Times New Roman"/>
          <w:sz w:val="28"/>
          <w:szCs w:val="28"/>
          <w:lang w:val="uk-UA"/>
        </w:rPr>
        <w:t>****** ****** ********</w:t>
      </w:r>
      <w:r w:rsidRPr="00A664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39CB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Pr="00A664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39CB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Pr="00A66489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6639CB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Pr="00A66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4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A6648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6639CB">
        <w:rPr>
          <w:rFonts w:ascii="Times New Roman" w:hAnsi="Times New Roman" w:cs="Times New Roman"/>
          <w:sz w:val="28"/>
          <w:szCs w:val="28"/>
          <w:lang w:val="uk-UA"/>
        </w:rPr>
        <w:t xml:space="preserve">***** ****** ******** </w:t>
      </w:r>
      <w:r w:rsidRPr="00A664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39CB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Pr="00A664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39CB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Pr="00A66489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6639CB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Pr="00A66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4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A664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55A238" w14:textId="0A8AE663" w:rsidR="00A66489" w:rsidRPr="00A66489" w:rsidRDefault="00A66489" w:rsidP="00A66489">
      <w:pPr>
        <w:pStyle w:val="a3"/>
        <w:tabs>
          <w:tab w:val="left" w:pos="0"/>
        </w:tabs>
        <w:spacing w:after="0"/>
        <w:ind w:left="0" w:right="-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89">
        <w:rPr>
          <w:rFonts w:ascii="Times New Roman" w:hAnsi="Times New Roman" w:cs="Times New Roman"/>
          <w:sz w:val="28"/>
          <w:szCs w:val="28"/>
          <w:lang w:val="uk-UA"/>
        </w:rPr>
        <w:t xml:space="preserve">6.Про встановлення опіки над дитиною-сиротою, </w:t>
      </w:r>
      <w:r w:rsidR="006639CB">
        <w:rPr>
          <w:rFonts w:ascii="Times New Roman" w:hAnsi="Times New Roman" w:cs="Times New Roman"/>
          <w:sz w:val="28"/>
          <w:szCs w:val="28"/>
          <w:lang w:val="uk-UA"/>
        </w:rPr>
        <w:t>***** ***** ******</w:t>
      </w:r>
      <w:r w:rsidRPr="00A66489">
        <w:rPr>
          <w:rFonts w:ascii="Times New Roman" w:hAnsi="Times New Roman" w:cs="Times New Roman"/>
          <w:sz w:val="28"/>
          <w:szCs w:val="28"/>
          <w:lang w:val="uk-UA"/>
        </w:rPr>
        <w:t>, 26.09.2007 р. н.</w:t>
      </w:r>
    </w:p>
    <w:p w14:paraId="793D0094" w14:textId="3128D111" w:rsidR="00A66489" w:rsidRPr="00A66489" w:rsidRDefault="00A66489" w:rsidP="00A66489">
      <w:pPr>
        <w:pStyle w:val="a3"/>
        <w:tabs>
          <w:tab w:val="left" w:pos="0"/>
        </w:tabs>
        <w:spacing w:after="0"/>
        <w:ind w:left="0" w:right="-14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66489">
        <w:rPr>
          <w:rFonts w:ascii="Times New Roman" w:hAnsi="Times New Roman" w:cs="Times New Roman"/>
          <w:sz w:val="28"/>
          <w:szCs w:val="28"/>
          <w:lang w:val="uk-UA"/>
        </w:rPr>
        <w:t xml:space="preserve">7.Про надання  дозволу на зміну прізвища малолітньої дитини, </w:t>
      </w:r>
      <w:r w:rsidR="006639CB">
        <w:rPr>
          <w:rFonts w:ascii="Times New Roman" w:hAnsi="Times New Roman" w:cs="Times New Roman"/>
          <w:sz w:val="28"/>
          <w:szCs w:val="28"/>
          <w:lang w:val="uk-UA"/>
        </w:rPr>
        <w:t>**** **** ******</w:t>
      </w:r>
      <w:r w:rsidRPr="00A664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39CB">
        <w:rPr>
          <w:rFonts w:ascii="Times New Roman" w:hAnsi="Times New Roman" w:cs="Times New Roman"/>
          <w:sz w:val="28"/>
          <w:szCs w:val="28"/>
          <w:lang w:val="uk-UA"/>
        </w:rPr>
        <w:t>**.**.20**</w:t>
      </w:r>
      <w:r w:rsidRPr="00A66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4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A66489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14:paraId="344C1D7C" w14:textId="77777777" w:rsidR="00A66489" w:rsidRPr="00A66489" w:rsidRDefault="00A66489" w:rsidP="00A66489">
      <w:pPr>
        <w:pStyle w:val="a3"/>
        <w:tabs>
          <w:tab w:val="left" w:pos="0"/>
        </w:tabs>
        <w:spacing w:after="0"/>
        <w:ind w:left="0" w:right="-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4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8.П</w:t>
      </w:r>
      <w:r w:rsidRPr="00A66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ро затвердження заходів щодо запобігання виникненню пожеж в побуті, лісах та сільськогосподарських угіддях протягом пожежонебезпечного періоду.</w:t>
      </w:r>
    </w:p>
    <w:p w14:paraId="6713F14A" w14:textId="77777777" w:rsidR="00A66489" w:rsidRPr="00A66489" w:rsidRDefault="00A66489" w:rsidP="00A6648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</w:pPr>
      <w:r w:rsidRPr="00A66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9.Про проведення благоустрою території в адмінмежах </w:t>
      </w:r>
      <w:proofErr w:type="spellStart"/>
      <w:r w:rsidRPr="00A66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Степанківської</w:t>
      </w:r>
      <w:proofErr w:type="spellEnd"/>
      <w:r w:rsidRPr="00A66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 сільської ради.</w:t>
      </w:r>
    </w:p>
    <w:p w14:paraId="031C9C85" w14:textId="77777777" w:rsidR="00706C4C" w:rsidRDefault="00A66489" w:rsidP="00706C4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10. </w:t>
      </w:r>
      <w:r w:rsidR="00706C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Про п</w:t>
      </w:r>
      <w:r w:rsidR="00706C4C">
        <w:rPr>
          <w:rFonts w:ascii="Times New Roman" w:hAnsi="Times New Roman" w:cs="Times New Roman"/>
          <w:sz w:val="28"/>
          <w:szCs w:val="28"/>
          <w:lang w:val="uk-UA"/>
        </w:rPr>
        <w:t>рисвоєння поштової адреси будинку садибного типу з господарськими будівлями та спорудами.</w:t>
      </w:r>
    </w:p>
    <w:p w14:paraId="7BAD5EB9" w14:textId="77777777" w:rsidR="00706C4C" w:rsidRDefault="00706C4C" w:rsidP="00706C4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Про присвоєння поштової адреси Посту ЕЦ з прибудовами, залізничної станції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Білозір’я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вул.Тищенка,43а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Черкаського р-н., Черкаської обл.</w:t>
      </w:r>
    </w:p>
    <w:p w14:paraId="4517D931" w14:textId="77777777" w:rsidR="00706C4C" w:rsidRDefault="00706C4C" w:rsidP="00706C4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 Про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рисвоєння поштової адреси Посту ЕЦ 898 км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Черкаського р-н., Черкаської обл.</w:t>
      </w:r>
    </w:p>
    <w:p w14:paraId="3EF412A1" w14:textId="77777777" w:rsidR="00A66489" w:rsidRDefault="00706C4C" w:rsidP="00706C4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Про присвоєння єдиної поштової адреси будівлям - Сарай 898 км; пасажирська платформа острівна 898 км; пасажирська платформа берегова;</w:t>
      </w:r>
    </w:p>
    <w:p w14:paraId="347B7E8F" w14:textId="77777777" w:rsidR="00706C4C" w:rsidRDefault="00706C4C" w:rsidP="00706C4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14</w:t>
      </w:r>
      <w:r w:rsidR="00922F5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Pr="00A66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Про розгляд листа ДСНС щодо виділення коштів на забезпечення водолазної служби та заключення договору на проведення водолазних робіт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.</w:t>
      </w:r>
    </w:p>
    <w:p w14:paraId="00B30626" w14:textId="77777777" w:rsidR="00922F5C" w:rsidRDefault="00922F5C" w:rsidP="00922F5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Упорядкування території поста ЕЦ 898 км,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Черкаського р-н., Черкаської обл.</w:t>
      </w:r>
    </w:p>
    <w:p w14:paraId="6EFF9D3E" w14:textId="77777777" w:rsidR="00922F5C" w:rsidRPr="00A66489" w:rsidRDefault="00922F5C" w:rsidP="00922F5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15. Про погодження порядку денного 9 чергової сесії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V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ІІІ скликання на 22.04.2021 року о 15.00.</w:t>
      </w:r>
    </w:p>
    <w:p w14:paraId="5F4051A1" w14:textId="77777777" w:rsidR="00922F5C" w:rsidRDefault="00922F5C" w:rsidP="00922F5C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16. Різне</w:t>
      </w:r>
    </w:p>
    <w:p w14:paraId="4188677A" w14:textId="77777777" w:rsidR="00922F5C" w:rsidRDefault="00922F5C" w:rsidP="00922F5C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Адміністративна комісія</w:t>
      </w:r>
    </w:p>
    <w:p w14:paraId="28F692EE" w14:textId="77777777" w:rsidR="00922F5C" w:rsidRDefault="00922F5C" w:rsidP="00922F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 протоколу про адміністративне правопорушення №355105      від 26.02.2021 року складений Черкаським районним відділенням поліції Черкаського відділу поліції ГУНП в Черкаській області відносно Коваленко Анастасії Юріївни.</w:t>
      </w:r>
    </w:p>
    <w:p w14:paraId="166F859C" w14:textId="77777777" w:rsidR="00922F5C" w:rsidRDefault="00922F5C" w:rsidP="00A6648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</w:pPr>
    </w:p>
    <w:p w14:paraId="4F6580A5" w14:textId="77777777" w:rsidR="00F25F82" w:rsidRPr="00706C4C" w:rsidRDefault="00F25F82" w:rsidP="00A66489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F25F82" w:rsidRPr="00706C4C" w:rsidSect="00A6648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A571D"/>
    <w:multiLevelType w:val="hybridMultilevel"/>
    <w:tmpl w:val="EB0E12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EE2"/>
    <w:multiLevelType w:val="hybridMultilevel"/>
    <w:tmpl w:val="26E0DD20"/>
    <w:lvl w:ilvl="0" w:tplc="9E269FF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84876"/>
    <w:multiLevelType w:val="hybridMultilevel"/>
    <w:tmpl w:val="6C3A66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370A3"/>
    <w:multiLevelType w:val="hybridMultilevel"/>
    <w:tmpl w:val="40125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226AC"/>
    <w:multiLevelType w:val="hybridMultilevel"/>
    <w:tmpl w:val="C65A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B36"/>
    <w:rsid w:val="006639CB"/>
    <w:rsid w:val="00706C4C"/>
    <w:rsid w:val="00922F5C"/>
    <w:rsid w:val="00A66489"/>
    <w:rsid w:val="00F07B36"/>
    <w:rsid w:val="00F23B30"/>
    <w:rsid w:val="00F2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D395"/>
  <w15:docId w15:val="{60CC5191-D7AF-4F54-AEDC-57057824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648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66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5</cp:revision>
  <dcterms:created xsi:type="dcterms:W3CDTF">2021-04-09T05:40:00Z</dcterms:created>
  <dcterms:modified xsi:type="dcterms:W3CDTF">2021-04-12T11:32:00Z</dcterms:modified>
</cp:coreProperties>
</file>