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15412F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15412F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53097B" w:rsidRDefault="00A56346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41EDA" w:rsidRPr="00992F86" w:rsidRDefault="00441EDA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EDA" w:rsidRDefault="00441EDA" w:rsidP="00441EDA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5C4F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3F1DDD">
        <w:rPr>
          <w:rFonts w:ascii="Times New Roman" w:hAnsi="Times New Roman"/>
          <w:b/>
          <w:bCs/>
          <w:sz w:val="28"/>
          <w:szCs w:val="28"/>
          <w:lang w:val="uk-UA"/>
        </w:rPr>
        <w:t>затвердження умов земельних</w:t>
      </w:r>
    </w:p>
    <w:p w:rsidR="00441EDA" w:rsidRDefault="003F1DDD" w:rsidP="00441EDA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Торгів та продаж на земельних торгах</w:t>
      </w:r>
    </w:p>
    <w:p w:rsidR="00441EDA" w:rsidRPr="00ED1E5A" w:rsidRDefault="00441EDA" w:rsidP="00441EDA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прав</w:t>
      </w:r>
      <w:r w:rsidR="003F1DDD">
        <w:rPr>
          <w:rFonts w:ascii="Times New Roman" w:hAnsi="Times New Roman"/>
          <w:b/>
          <w:bCs/>
          <w:sz w:val="28"/>
          <w:szCs w:val="28"/>
          <w:lang w:val="uk-UA"/>
        </w:rPr>
        <w:t>а  оренди земельних ділянок</w:t>
      </w:r>
      <w:r w:rsidRPr="00705C4F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441EDA" w:rsidRPr="00705C4F" w:rsidRDefault="00441EDA" w:rsidP="00441EDA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41EDA" w:rsidRPr="00705C4F" w:rsidRDefault="003F1DDD" w:rsidP="001541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6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Відповідно до пункту 34 статті</w:t>
      </w:r>
      <w:r w:rsidR="00441EDA" w:rsidRPr="00705C4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26</w:t>
      </w:r>
      <w:r w:rsidR="00441EDA" w:rsidRPr="00705C4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"Про місцеве самовря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>дування в Україні",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керуючись статтями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 xml:space="preserve"> 12,</w:t>
      </w:r>
      <w:r>
        <w:rPr>
          <w:rFonts w:ascii="Times New Roman" w:hAnsi="Times New Roman"/>
          <w:sz w:val="28"/>
          <w:szCs w:val="28"/>
          <w:lang w:val="uk-UA" w:eastAsia="uk-UA"/>
        </w:rPr>
        <w:t>83,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 xml:space="preserve"> 122,124, 127, 134 -</w:t>
      </w:r>
      <w:r w:rsidR="00441EDA" w:rsidRPr="00705C4F">
        <w:rPr>
          <w:rFonts w:ascii="Times New Roman" w:hAnsi="Times New Roman"/>
          <w:sz w:val="28"/>
          <w:szCs w:val="28"/>
          <w:lang w:val="uk-UA" w:eastAsia="uk-UA"/>
        </w:rPr>
        <w:t xml:space="preserve"> 139 Земельного код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>ексу України,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Законами України</w:t>
      </w:r>
      <w:r w:rsidR="00441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« Про оренду землі»,  «Про державну реєстрацію речових прав на нерухоме майно та їх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обтяжень»розглянувши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документацію, підготовлену до земельних торгів</w:t>
      </w:r>
      <w:r w:rsidR="00441EDA" w:rsidRPr="00705C4F">
        <w:rPr>
          <w:rFonts w:ascii="Times New Roman" w:hAnsi="Times New Roman"/>
          <w:sz w:val="28"/>
          <w:szCs w:val="28"/>
          <w:lang w:val="uk-UA"/>
        </w:rPr>
        <w:t>, сільська рада</w:t>
      </w:r>
    </w:p>
    <w:p w:rsidR="00441EDA" w:rsidRPr="00705C4F" w:rsidRDefault="00441EDA" w:rsidP="0044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EDA" w:rsidRPr="00705C4F" w:rsidRDefault="00441EDA" w:rsidP="00441ED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5C4F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Pr="00705C4F">
        <w:rPr>
          <w:rFonts w:ascii="Times New Roman" w:hAnsi="Times New Roman"/>
          <w:sz w:val="28"/>
          <w:szCs w:val="28"/>
        </w:rPr>
        <w:t>:</w:t>
      </w:r>
    </w:p>
    <w:p w:rsidR="00441EDA" w:rsidRPr="00705C4F" w:rsidRDefault="003F1DDD" w:rsidP="00441EDA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441EDA" w:rsidRPr="00705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7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перелі</w:t>
      </w:r>
      <w:r w:rsidR="00441EDA" w:rsidRPr="00705C4F">
        <w:rPr>
          <w:rFonts w:ascii="Times New Roman" w:hAnsi="Times New Roman"/>
          <w:sz w:val="28"/>
          <w:szCs w:val="28"/>
        </w:rPr>
        <w:t>к</w:t>
      </w:r>
      <w:proofErr w:type="spellEnd"/>
      <w:r w:rsidR="00441EDA" w:rsidRPr="00705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EDA" w:rsidRPr="00705C4F">
        <w:rPr>
          <w:rFonts w:ascii="Times New Roman" w:hAnsi="Times New Roman"/>
          <w:sz w:val="28"/>
          <w:szCs w:val="28"/>
        </w:rPr>
        <w:t>земельн</w:t>
      </w:r>
      <w:r w:rsidR="00441EDA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441EDA" w:rsidRPr="00705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EDA" w:rsidRPr="00705C4F">
        <w:rPr>
          <w:rFonts w:ascii="Times New Roman" w:hAnsi="Times New Roman"/>
          <w:sz w:val="28"/>
          <w:szCs w:val="28"/>
        </w:rPr>
        <w:t>ділян</w:t>
      </w:r>
      <w:r w:rsidR="00441EDA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E16757">
        <w:rPr>
          <w:rFonts w:ascii="Times New Roman" w:hAnsi="Times New Roman"/>
          <w:sz w:val="28"/>
          <w:szCs w:val="28"/>
          <w:lang w:val="uk-UA"/>
        </w:rPr>
        <w:t xml:space="preserve">, право оренди яких пропонується для продажу на земельних торгах у формі аукціону (аукціон) (перелік додається- Додаток 1) </w:t>
      </w:r>
    </w:p>
    <w:p w:rsidR="00441EDA" w:rsidRPr="00705C4F" w:rsidRDefault="00E16757" w:rsidP="00441EDA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 забезпечити реєстрацію права комунальної власності на земельні ділянки за територіальною громадою Степанківської сільської ради</w:t>
      </w:r>
      <w:r w:rsidR="00441E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1EDA" w:rsidRPr="00111F1A" w:rsidRDefault="00E16757" w:rsidP="00441EDA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виконавця земельних торгів ліцитатора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Окрепку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та укласти договір на організацію та проведення земельних торгів (у формі аукціону).</w:t>
      </w:r>
    </w:p>
    <w:p w:rsidR="00501280" w:rsidRPr="00501280" w:rsidRDefault="00A56346" w:rsidP="00441EDA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</w:t>
      </w:r>
      <w:r w:rsidR="00E16757">
        <w:rPr>
          <w:rFonts w:ascii="Times New Roman" w:hAnsi="Times New Roman"/>
          <w:sz w:val="28"/>
          <w:szCs w:val="28"/>
          <w:lang w:val="uk-UA"/>
        </w:rPr>
        <w:t>и стартовий розмір річної орендної плати</w:t>
      </w:r>
      <w:r w:rsidR="00441E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757">
        <w:rPr>
          <w:rFonts w:ascii="Times New Roman" w:hAnsi="Times New Roman"/>
          <w:sz w:val="28"/>
          <w:szCs w:val="28"/>
          <w:lang w:val="uk-UA"/>
        </w:rPr>
        <w:t>для земельних ділянок право оренди яких пропонується для продажу</w:t>
      </w:r>
      <w:r w:rsidR="00501280">
        <w:rPr>
          <w:rFonts w:ascii="Times New Roman" w:hAnsi="Times New Roman"/>
          <w:sz w:val="28"/>
          <w:szCs w:val="28"/>
          <w:lang w:val="uk-UA"/>
        </w:rPr>
        <w:t xml:space="preserve"> на земельних торгах згідно додатку в таких відсотках:</w:t>
      </w:r>
    </w:p>
    <w:p w:rsidR="008E4D97" w:rsidRPr="008E4D97" w:rsidRDefault="00501280" w:rsidP="008E4D97">
      <w:pPr>
        <w:pStyle w:val="a5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8E4D97">
        <w:rPr>
          <w:rFonts w:ascii="Times New Roman" w:hAnsi="Times New Roman"/>
          <w:sz w:val="28"/>
          <w:szCs w:val="28"/>
          <w:lang w:val="uk-UA"/>
        </w:rPr>
        <w:t>з цільовим призначенням</w:t>
      </w:r>
      <w:r w:rsidR="008E4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D97" w:rsidRPr="008E4D97">
        <w:rPr>
          <w:rFonts w:ascii="Times New Roman" w:hAnsi="Times New Roman"/>
          <w:sz w:val="28"/>
          <w:szCs w:val="28"/>
          <w:lang w:val="uk-UA"/>
        </w:rPr>
        <w:t xml:space="preserve">16.00 </w:t>
      </w:r>
      <w:r w:rsidR="008E4D97" w:rsidRPr="008E4D9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8E4D9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</w:r>
      <w:r w:rsidR="008E4D9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-</w:t>
      </w:r>
      <w:r w:rsidR="009F6E20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>.</w:t>
      </w:r>
      <w:r w:rsidR="008E4D9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A563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8</w:t>
      </w:r>
      <w:r w:rsidR="008E4D9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%  нормативної грошової оцінки земельної ділянки</w:t>
      </w:r>
      <w:r w:rsidR="00441EDA" w:rsidRPr="008E4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D97" w:rsidRPr="008E4D97">
        <w:rPr>
          <w:rFonts w:ascii="Times New Roman" w:hAnsi="Times New Roman"/>
          <w:sz w:val="28"/>
          <w:szCs w:val="28"/>
          <w:lang w:val="uk-UA"/>
        </w:rPr>
        <w:t>.</w:t>
      </w:r>
    </w:p>
    <w:p w:rsidR="008E4D97" w:rsidRDefault="008E4D97" w:rsidP="008E4D97">
      <w:pPr>
        <w:pStyle w:val="a5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8E4D97">
        <w:rPr>
          <w:rFonts w:ascii="Times New Roman" w:hAnsi="Times New Roman"/>
          <w:sz w:val="28"/>
          <w:szCs w:val="28"/>
          <w:lang w:val="uk-UA"/>
        </w:rPr>
        <w:t>з цільовим призначенням</w:t>
      </w:r>
      <w:r w:rsidR="00441EDA" w:rsidRPr="008E4D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01.01 для ведення товарного сільськогосподарського виробництва – </w:t>
      </w:r>
      <w:r w:rsidR="00A56346">
        <w:rPr>
          <w:rFonts w:ascii="Times New Roman" w:hAnsi="Times New Roman"/>
          <w:color w:val="FF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% нормативної грошової оцінки земельної ділянки.</w:t>
      </w:r>
    </w:p>
    <w:p w:rsidR="008E4D97" w:rsidRDefault="008E4D97" w:rsidP="008E4D97">
      <w:pPr>
        <w:pStyle w:val="a5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8E4D97"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 </w:t>
      </w:r>
      <w:r>
        <w:rPr>
          <w:rFonts w:ascii="Times New Roman" w:hAnsi="Times New Roman"/>
          <w:sz w:val="28"/>
          <w:szCs w:val="28"/>
          <w:lang w:val="uk-UA"/>
        </w:rPr>
        <w:t xml:space="preserve"> 01.02  для ведення фермерського господарства – </w:t>
      </w:r>
      <w:r w:rsidR="00A56346">
        <w:rPr>
          <w:rFonts w:ascii="Times New Roman" w:hAnsi="Times New Roman"/>
          <w:color w:val="FF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% нормативної грошової оцінки земельної ділянки .</w:t>
      </w:r>
    </w:p>
    <w:p w:rsidR="00441EDA" w:rsidRDefault="008E4D97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5.Затвердити крок  аукціону з продажу права оренди на земельну ділянку у розмірі 0,5 відсотка</w:t>
      </w:r>
      <w:r w:rsidR="00626985">
        <w:rPr>
          <w:rFonts w:ascii="Times New Roman" w:hAnsi="Times New Roman"/>
          <w:sz w:val="28"/>
          <w:szCs w:val="28"/>
          <w:lang w:val="uk-UA"/>
        </w:rPr>
        <w:t xml:space="preserve"> від стартового розміру річної орендної плати.</w:t>
      </w:r>
    </w:p>
    <w:p w:rsidR="00626985" w:rsidRDefault="00626985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6.Провести земельні торги з продажу права оренди на земельні ділянки (відповідно до п. 1 цього рішення),відповідно до Земельного кодексу України, Закону України «Про оренду землі», та продати право оренди земельної ділянки переможцю аукціону. За результатами торгів передати переможцю торгів земельну ділянку у користування на умовах, визначених в договорі оренди землі.</w:t>
      </w:r>
    </w:p>
    <w:p w:rsidR="00626985" w:rsidRDefault="00626985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Встановити строк оренди кожної земельної ділянки  </w:t>
      </w:r>
      <w:r w:rsidR="00A56346">
        <w:rPr>
          <w:rFonts w:ascii="Times New Roman" w:hAnsi="Times New Roman"/>
          <w:color w:val="FF0000"/>
          <w:sz w:val="28"/>
          <w:szCs w:val="28"/>
          <w:lang w:val="uk-UA"/>
        </w:rPr>
        <w:t>10</w:t>
      </w:r>
      <w:r w:rsidRPr="0062698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років</w:t>
      </w:r>
      <w:r w:rsidR="009F6E20">
        <w:rPr>
          <w:rFonts w:ascii="Times New Roman" w:hAnsi="Times New Roman"/>
          <w:sz w:val="28"/>
          <w:szCs w:val="28"/>
          <w:lang w:val="uk-UA"/>
        </w:rPr>
        <w:t>.</w:t>
      </w:r>
    </w:p>
    <w:p w:rsidR="009F6E20" w:rsidRDefault="009F6E2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8.Виконавцю торгів самостійно, відповідно до чинного законодавства:</w:t>
      </w:r>
    </w:p>
    <w:p w:rsidR="009F6E20" w:rsidRDefault="009F6E2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8.1 визначити час та дату проведення торгів і провести їх в приміщенні Степанківської сільської ради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вулиця Героїв України,124 с. Степанки, Черкаського району, Черкаської області 19632.</w:t>
      </w:r>
    </w:p>
    <w:p w:rsidR="009F6E20" w:rsidRDefault="009F6E2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 забезпечити проведення заходів з підготовки земельних торгів виготовлення, погодження та затвердження в установленому законодавством порядку проекту землеустрою щодо відведення земельної ділянки</w:t>
      </w:r>
      <w:r w:rsidR="00A563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(у разі зміни цільового призначення</w:t>
      </w:r>
      <w:r w:rsidR="00E6700B">
        <w:rPr>
          <w:rFonts w:ascii="Times New Roman" w:hAnsi="Times New Roman"/>
          <w:sz w:val="28"/>
          <w:szCs w:val="28"/>
          <w:lang w:val="uk-UA"/>
        </w:rPr>
        <w:t xml:space="preserve"> земельної ділянки  та у разі, якщо межі земельної ділянки не встановлені в натурі ( на місцевості)</w:t>
      </w:r>
      <w:r w:rsidR="00A56346">
        <w:rPr>
          <w:rFonts w:ascii="Times New Roman" w:hAnsi="Times New Roman"/>
          <w:sz w:val="28"/>
          <w:szCs w:val="28"/>
          <w:lang w:val="uk-UA"/>
        </w:rPr>
        <w:t>)</w:t>
      </w:r>
      <w:r w:rsidR="00E6700B">
        <w:rPr>
          <w:rFonts w:ascii="Times New Roman" w:hAnsi="Times New Roman"/>
          <w:sz w:val="28"/>
          <w:szCs w:val="28"/>
          <w:lang w:val="uk-UA"/>
        </w:rPr>
        <w:t xml:space="preserve"> , реєстрація комунальної форми власності за територіальною громадою,</w:t>
      </w:r>
      <w:r w:rsidR="00A563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00B">
        <w:rPr>
          <w:rFonts w:ascii="Times New Roman" w:hAnsi="Times New Roman"/>
          <w:sz w:val="28"/>
          <w:szCs w:val="28"/>
          <w:lang w:val="uk-UA"/>
        </w:rPr>
        <w:t>тощо.</w:t>
      </w:r>
    </w:p>
    <w:p w:rsidR="00E6700B" w:rsidRDefault="00E6700B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9.Сільському 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Ігорю Миколайовичу за результатами земельних торгів підписати протокол торгів  та укласти з переможцем торгів договори оренди земельної ділянки.</w:t>
      </w:r>
    </w:p>
    <w:p w:rsidR="00E6700B" w:rsidRDefault="00E6700B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10.Переможцю земельних торгів укласти безпосередньо в день проведення торгів договір оренди земельної ділянки 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сільською радою і переможцем земельних торгів в установленому законом порядку  та здійснити</w:t>
      </w:r>
      <w:r w:rsidR="00831030">
        <w:rPr>
          <w:rFonts w:ascii="Times New Roman" w:hAnsi="Times New Roman"/>
          <w:sz w:val="28"/>
          <w:szCs w:val="28"/>
          <w:lang w:val="uk-UA"/>
        </w:rPr>
        <w:t xml:space="preserve">  оплату за придбане право оренди на земельну ділянку.</w:t>
      </w:r>
    </w:p>
    <w:p w:rsidR="00831030" w:rsidRDefault="0083103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11.Переможцю земельних торгів відшкодувати суму витрат,</w:t>
      </w:r>
      <w:r w:rsidR="00A563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здійснених на підготовку лота для продажу на земельних торгах.</w:t>
      </w:r>
    </w:p>
    <w:p w:rsidR="00831030" w:rsidRDefault="0083103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12.Переможцю земельних торгів сплатити винагороду виконавцю земельних торгів у сумі 50 % ціни, за якою здійснюється купівля-продаж права оренди на земельну ділянку, але не більше 2000 неоподаткованих мінімумів доходів громадян за кожний лот.</w:t>
      </w:r>
    </w:p>
    <w:p w:rsidR="00831030" w:rsidRDefault="0083103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Провести за власні кошти державну реєстрацію договору оренди земельної ділянки відповідно до чинного законодавства.</w:t>
      </w:r>
    </w:p>
    <w:p w:rsidR="00831030" w:rsidRDefault="00831030" w:rsidP="008E4D9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14.Використовувати земельну ділянку за цільовим призначенням.</w:t>
      </w:r>
    </w:p>
    <w:p w:rsidR="00441EDA" w:rsidRPr="00831030" w:rsidRDefault="00831030" w:rsidP="0083103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bookmarkStart w:id="1" w:name="8"/>
      <w:bookmarkStart w:id="2" w:name="9"/>
      <w:bookmarkEnd w:id="1"/>
      <w:bookmarkEnd w:id="2"/>
      <w:r w:rsidR="00441EDA" w:rsidRPr="0083103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53097B" w:rsidRDefault="0053097B" w:rsidP="0053097B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097B" w:rsidRPr="0053097B" w:rsidRDefault="0053097B" w:rsidP="0053097B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097B" w:rsidRPr="0053097B" w:rsidRDefault="0053097B" w:rsidP="00530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3097B">
        <w:rPr>
          <w:rFonts w:ascii="Times New Roman" w:eastAsia="Times New Roman" w:hAnsi="Times New Roman"/>
          <w:sz w:val="28"/>
          <w:szCs w:val="28"/>
          <w:lang w:val="uk-UA"/>
        </w:rPr>
        <w:t>Сільський голова                                                                        Ігор ЧЕКАЛЕНКО</w:t>
      </w:r>
    </w:p>
    <w:p w:rsidR="0053097B" w:rsidRPr="0053097B" w:rsidRDefault="0053097B" w:rsidP="005309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53097B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53097B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53097B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53097B" w:rsidRPr="0053097B" w:rsidRDefault="0053097B" w:rsidP="005309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53097B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53097B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97B" w:rsidRPr="0053097B" w:rsidRDefault="0053097B" w:rsidP="005309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53097B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53097B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53097B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53097B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441EDA" w:rsidRDefault="00441EDA" w:rsidP="00441EDA">
      <w:pPr>
        <w:rPr>
          <w:lang w:val="uk-UA"/>
        </w:rPr>
      </w:pPr>
    </w:p>
    <w:p w:rsidR="0015412F" w:rsidRDefault="0015412F" w:rsidP="00441EDA">
      <w:pPr>
        <w:rPr>
          <w:lang w:val="uk-UA"/>
        </w:rPr>
      </w:pPr>
    </w:p>
    <w:p w:rsidR="0015412F" w:rsidRPr="00ED1E5A" w:rsidRDefault="0015412F" w:rsidP="00441EDA">
      <w:pPr>
        <w:rPr>
          <w:lang w:val="uk-UA"/>
        </w:rPr>
      </w:pPr>
    </w:p>
    <w:p w:rsidR="00441EDA" w:rsidRPr="004A17BE" w:rsidRDefault="00441EDA" w:rsidP="00441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 w:rsidRPr="004A17BE">
        <w:rPr>
          <w:sz w:val="28"/>
          <w:szCs w:val="28"/>
          <w:lang w:val="uk-UA"/>
        </w:rPr>
        <w:t xml:space="preserve"> </w:t>
      </w:r>
      <w:r w:rsidRPr="004A17BE">
        <w:rPr>
          <w:rFonts w:ascii="Times New Roman" w:hAnsi="Times New Roman" w:cs="Times New Roman"/>
          <w:sz w:val="28"/>
          <w:szCs w:val="28"/>
          <w:lang w:val="uk-UA"/>
        </w:rPr>
        <w:t>Додат</w:t>
      </w:r>
      <w:bookmarkStart w:id="3" w:name="_GoBack"/>
      <w:bookmarkEnd w:id="3"/>
      <w:r w:rsidRPr="004A17BE">
        <w:rPr>
          <w:rFonts w:ascii="Times New Roman" w:hAnsi="Times New Roman" w:cs="Times New Roman"/>
          <w:sz w:val="28"/>
          <w:szCs w:val="28"/>
          <w:lang w:val="uk-UA"/>
        </w:rPr>
        <w:t>ок</w:t>
      </w:r>
    </w:p>
    <w:p w:rsidR="004A17BE" w:rsidRPr="004A17BE" w:rsidRDefault="00441EDA" w:rsidP="004A17BE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uk-UA"/>
        </w:rPr>
      </w:pPr>
      <w:r w:rsidRPr="004A17BE">
        <w:rPr>
          <w:rFonts w:ascii="Times New Roman" w:hAnsi="Times New Roman" w:cs="Times New Roman"/>
          <w:szCs w:val="28"/>
          <w:lang w:val="uk-UA"/>
        </w:rPr>
        <w:t xml:space="preserve">                               </w:t>
      </w:r>
      <w:r w:rsidR="004A17BE" w:rsidRPr="004A17BE">
        <w:rPr>
          <w:rFonts w:ascii="Times New Roman" w:hAnsi="Times New Roman" w:cs="Times New Roman"/>
          <w:szCs w:val="28"/>
          <w:lang w:val="uk-UA"/>
        </w:rPr>
        <w:t xml:space="preserve">                     д</w:t>
      </w:r>
      <w:r w:rsidRPr="004A17BE">
        <w:rPr>
          <w:rFonts w:ascii="Times New Roman" w:hAnsi="Times New Roman" w:cs="Times New Roman"/>
          <w:szCs w:val="28"/>
          <w:lang w:val="uk-UA"/>
        </w:rPr>
        <w:t>о</w:t>
      </w:r>
      <w:r w:rsidR="004A17BE" w:rsidRPr="004A17BE">
        <w:rPr>
          <w:rFonts w:ascii="Times New Roman" w:hAnsi="Times New Roman" w:cs="Times New Roman"/>
          <w:szCs w:val="28"/>
          <w:lang w:val="uk-UA"/>
        </w:rPr>
        <w:t xml:space="preserve"> </w:t>
      </w:r>
      <w:r w:rsidRPr="004A17BE">
        <w:rPr>
          <w:rFonts w:ascii="Times New Roman" w:hAnsi="Times New Roman" w:cs="Times New Roman"/>
          <w:szCs w:val="28"/>
          <w:lang w:val="uk-UA"/>
        </w:rPr>
        <w:t xml:space="preserve"> рішення</w:t>
      </w:r>
      <w:r w:rsidR="00831030" w:rsidRPr="004A17BE">
        <w:rPr>
          <w:rFonts w:ascii="Times New Roman" w:hAnsi="Times New Roman" w:cs="Times New Roman"/>
          <w:szCs w:val="28"/>
          <w:lang w:val="uk-UA"/>
        </w:rPr>
        <w:t xml:space="preserve"> сесії</w:t>
      </w:r>
      <w:r w:rsidR="004A17BE" w:rsidRPr="004A17BE">
        <w:rPr>
          <w:rFonts w:ascii="Times New Roman" w:hAnsi="Times New Roman" w:cs="Times New Roman"/>
          <w:szCs w:val="28"/>
          <w:lang w:val="uk-UA"/>
        </w:rPr>
        <w:t xml:space="preserve"> Степанківської сільської ради « Про затвердження умов земельних торгів та про продаж на земельних торгах права оренди земельних  ділянок»</w:t>
      </w:r>
      <w:r w:rsidRPr="004A17BE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41EDA" w:rsidRPr="004A17BE" w:rsidRDefault="004A17BE" w:rsidP="004A17B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A17BE"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                           </w:t>
      </w:r>
      <w:r w:rsidRPr="004A17BE">
        <w:rPr>
          <w:rFonts w:ascii="Times New Roman" w:hAnsi="Times New Roman" w:cs="Times New Roman"/>
          <w:szCs w:val="28"/>
          <w:lang w:val="uk-UA"/>
        </w:rPr>
        <w:t xml:space="preserve"> </w:t>
      </w:r>
      <w:r w:rsidR="00441EDA" w:rsidRPr="004A17BE">
        <w:rPr>
          <w:rFonts w:ascii="Times New Roman" w:hAnsi="Times New Roman" w:cs="Times New Roman"/>
          <w:szCs w:val="28"/>
        </w:rPr>
        <w:t>№</w:t>
      </w:r>
      <w:r w:rsidR="006741F2" w:rsidRPr="004A17BE">
        <w:rPr>
          <w:rFonts w:ascii="Times New Roman" w:hAnsi="Times New Roman" w:cs="Times New Roman"/>
          <w:szCs w:val="28"/>
          <w:lang w:val="uk-UA"/>
        </w:rPr>
        <w:t>10</w:t>
      </w:r>
      <w:r w:rsidR="00441EDA" w:rsidRPr="004A17BE">
        <w:rPr>
          <w:rFonts w:ascii="Times New Roman" w:hAnsi="Times New Roman" w:cs="Times New Roman"/>
          <w:szCs w:val="28"/>
        </w:rPr>
        <w:t>-</w:t>
      </w:r>
      <w:r w:rsidR="0053097B" w:rsidRPr="004A17BE">
        <w:rPr>
          <w:rFonts w:ascii="Times New Roman" w:hAnsi="Times New Roman" w:cs="Times New Roman"/>
          <w:szCs w:val="28"/>
          <w:lang w:val="uk-UA"/>
        </w:rPr>
        <w:t>0</w:t>
      </w:r>
      <w:r w:rsidR="00441EDA" w:rsidRPr="004A17BE">
        <w:rPr>
          <w:rFonts w:ascii="Times New Roman" w:hAnsi="Times New Roman" w:cs="Times New Roman"/>
          <w:szCs w:val="28"/>
        </w:rPr>
        <w:t>/</w:t>
      </w:r>
      <w:r w:rsidR="00441EDA" w:rsidRPr="004A17BE">
        <w:rPr>
          <w:rFonts w:ascii="Times New Roman" w:hAnsi="Times New Roman" w:cs="Times New Roman"/>
          <w:szCs w:val="28"/>
          <w:lang w:val="en-US"/>
        </w:rPr>
        <w:t>VII</w:t>
      </w:r>
      <w:r w:rsidR="006741F2" w:rsidRPr="004A17BE">
        <w:rPr>
          <w:rFonts w:ascii="Times New Roman" w:hAnsi="Times New Roman" w:cs="Times New Roman"/>
          <w:szCs w:val="28"/>
          <w:lang w:val="en-US"/>
        </w:rPr>
        <w:t>I</w:t>
      </w:r>
      <w:r w:rsidRPr="004A17BE">
        <w:rPr>
          <w:rFonts w:ascii="Times New Roman" w:hAnsi="Times New Roman" w:cs="Times New Roman"/>
          <w:szCs w:val="28"/>
          <w:lang w:val="uk-UA"/>
        </w:rPr>
        <w:t xml:space="preserve">   </w:t>
      </w:r>
      <w:r w:rsidR="006741F2" w:rsidRPr="004A17BE">
        <w:rPr>
          <w:rFonts w:ascii="Times New Roman" w:hAnsi="Times New Roman" w:cs="Times New Roman"/>
          <w:lang w:val="uk-UA"/>
        </w:rPr>
        <w:t>від 2</w:t>
      </w:r>
      <w:r w:rsidR="00441EDA" w:rsidRPr="004A17BE">
        <w:rPr>
          <w:rFonts w:ascii="Times New Roman" w:hAnsi="Times New Roman" w:cs="Times New Roman"/>
          <w:lang w:val="uk-UA"/>
        </w:rPr>
        <w:t>8</w:t>
      </w:r>
      <w:r w:rsidR="006741F2" w:rsidRPr="004A17BE">
        <w:rPr>
          <w:rFonts w:ascii="Times New Roman" w:hAnsi="Times New Roman" w:cs="Times New Roman"/>
          <w:lang w:val="uk-UA"/>
        </w:rPr>
        <w:t xml:space="preserve"> травня 2021</w:t>
      </w:r>
      <w:r w:rsidR="00441EDA" w:rsidRPr="004A17BE">
        <w:rPr>
          <w:rFonts w:ascii="Times New Roman" w:hAnsi="Times New Roman" w:cs="Times New Roman"/>
          <w:lang w:val="uk-UA"/>
        </w:rPr>
        <w:t xml:space="preserve"> р.</w:t>
      </w:r>
    </w:p>
    <w:p w:rsidR="00441EDA" w:rsidRDefault="00441EDA" w:rsidP="004A17BE">
      <w:pPr>
        <w:spacing w:after="0" w:line="240" w:lineRule="auto"/>
        <w:jc w:val="right"/>
        <w:rPr>
          <w:b/>
          <w:bCs/>
          <w:szCs w:val="28"/>
          <w:lang w:val="uk-UA"/>
        </w:rPr>
      </w:pPr>
      <w:bookmarkStart w:id="4" w:name="20"/>
      <w:bookmarkEnd w:id="4"/>
    </w:p>
    <w:tbl>
      <w:tblPr>
        <w:tblW w:w="1048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775"/>
        <w:gridCol w:w="1331"/>
        <w:gridCol w:w="1983"/>
        <w:gridCol w:w="1275"/>
      </w:tblGrid>
      <w:tr w:rsidR="00441EDA" w:rsidRPr="00001552" w:rsidTr="007065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Місце розташування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земельної ділянки (адреса)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Цільове призначення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земельної ділянки (вид використання)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Площа земельної ділянки,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Умови продажу земельної ділянки</w:t>
            </w:r>
          </w:p>
        </w:tc>
      </w:tr>
      <w:tr w:rsidR="00441EDA" w:rsidRPr="00001552" w:rsidTr="007065E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6</w:t>
            </w:r>
          </w:p>
        </w:tc>
      </w:tr>
      <w:tr w:rsidR="00441EDA" w:rsidRPr="00001552" w:rsidTr="007065E4">
        <w:trPr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A17BE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Черкаський район сільська рада Степанківська</w:t>
            </w:r>
            <w:r w:rsidRPr="00001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2A1A85" w:rsidRDefault="009D4364" w:rsidP="007065E4">
            <w:pP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16.00 з</w:t>
            </w:r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1EDA" w:rsidRPr="00001552" w:rsidRDefault="002A1A85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11,7819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2A1A85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</w:t>
            </w:r>
            <w:r w:rsidR="00441EDA"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441EDA" w:rsidRPr="00001552" w:rsidRDefault="002A1A85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02:002:0047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441EDA" w:rsidRPr="00001552" w:rsidTr="007065E4">
        <w:trPr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A17BE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Черкаський район сільська рада Степанківська</w:t>
            </w:r>
          </w:p>
          <w:p w:rsidR="00441EDA" w:rsidRPr="00001552" w:rsidRDefault="00441EDA" w:rsidP="007065E4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Default="009D4364" w:rsidP="002A1A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01.01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ля </w:t>
            </w:r>
            <w:proofErr w:type="spellStart"/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ведення</w:t>
            </w:r>
            <w:proofErr w:type="spellEnd"/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товарного </w:t>
            </w:r>
            <w:proofErr w:type="spellStart"/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сільськогосподарського</w:t>
            </w:r>
            <w:proofErr w:type="spellEnd"/>
            <w:r w:rsidR="002A1A85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A85" w:rsidRPr="002A1A85" w:rsidRDefault="002A1A85" w:rsidP="002A1A85">
            <w:pPr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виробництва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1EDA" w:rsidRPr="00001552" w:rsidRDefault="0044623B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9,0907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623B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</w:t>
            </w:r>
            <w:r w:rsidR="00441EDA"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441EDA" w:rsidRPr="00001552" w:rsidRDefault="0044623B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02:002:0147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A" w:rsidRPr="00001552" w:rsidRDefault="00441EDA" w:rsidP="007065E4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44623B" w:rsidRPr="00001552" w:rsidTr="007065E4">
        <w:trPr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A17BE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 xml:space="preserve">Черкаський район 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сільська рада Степанківська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2A1A85" w:rsidRDefault="009D4364" w:rsidP="0044623B">
            <w:pP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16.00 з</w:t>
            </w:r>
            <w:r w:rsidR="0044623B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4,7032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</w:t>
            </w: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02:001:0031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44623B" w:rsidRPr="00001552" w:rsidTr="007065E4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A17BE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 xml:space="preserve">Черкаський район 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сільська рада Степанківська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2A1A85" w:rsidRDefault="009D4364" w:rsidP="0044623B">
            <w:pP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16.00 з</w:t>
            </w:r>
            <w:r w:rsidR="0044623B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2,2895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</w:t>
            </w: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02:001:0020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44623B" w:rsidRPr="00001552" w:rsidTr="007065E4">
        <w:trPr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A17BE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lastRenderedPageBreak/>
              <w:t xml:space="preserve">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Черкаський район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сільська рада Степанківська</w:t>
            </w:r>
          </w:p>
          <w:p w:rsidR="0044623B" w:rsidRPr="00001552" w:rsidRDefault="0044623B" w:rsidP="0044623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2A1A85" w:rsidRDefault="009D4364" w:rsidP="0044623B">
            <w:pP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16.00 з</w:t>
            </w:r>
            <w:r w:rsidR="0044623B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2,5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</w:t>
            </w: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44623B" w:rsidRPr="00001552" w:rsidRDefault="00B546DD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02:002:0070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B" w:rsidRPr="00001552" w:rsidRDefault="0044623B" w:rsidP="0044623B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B546DD" w:rsidRPr="00001552" w:rsidTr="007065E4">
        <w:trPr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4A17BE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Черкаський район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сільська рада Степанківська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2A1A85" w:rsidRDefault="009D4364" w:rsidP="00B546DD">
            <w:pP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16.00 з</w:t>
            </w:r>
            <w:r w:rsidR="00B546DD" w:rsidRPr="002A1A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емлі запасу (земельні ділянки кожної категорії земель, які не надані у власність або користування громадянам чи юридичним особам) землі запасу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</w:p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14,9195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71237822</w:t>
            </w: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00: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02:001: 0</w:t>
            </w: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  <w:tr w:rsidR="00B546DD" w:rsidRPr="00001552" w:rsidTr="007065E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4A17BE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Черкаська  область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Черкаський район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  <w:r w:rsidRPr="00001552"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  <w:t>сільська рада Степанківська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bidi="hi-I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9D4364" w:rsidP="00B546DD">
            <w:pPr>
              <w:rPr>
                <w:rFonts w:ascii="Times New Roman" w:hAnsi="Times New Roman"/>
                <w:sz w:val="24"/>
                <w:szCs w:val="24"/>
                <w:lang w:val="uk-UA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hi-IN"/>
              </w:rPr>
              <w:t xml:space="preserve">01.02 </w:t>
            </w:r>
            <w:r w:rsidR="00B546DD" w:rsidRPr="00001552">
              <w:rPr>
                <w:rFonts w:ascii="Times New Roman" w:hAnsi="Times New Roman"/>
                <w:sz w:val="24"/>
                <w:szCs w:val="24"/>
                <w:lang w:val="uk-UA" w:bidi="hi-IN"/>
              </w:rPr>
              <w:t>для ведення фермерського господарства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6741F2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25,1504</w:t>
            </w:r>
          </w:p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712378</w:t>
            </w:r>
            <w:r w:rsidR="006741F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2</w:t>
            </w: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>000:</w:t>
            </w:r>
          </w:p>
          <w:p w:rsidR="00B546DD" w:rsidRPr="00001552" w:rsidRDefault="006741F2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  02:000:1202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001552" w:rsidRDefault="00B546DD" w:rsidP="00B546DD">
            <w:pPr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</w:pPr>
            <w:r w:rsidRPr="00001552">
              <w:rPr>
                <w:rFonts w:ascii="Times New Roman" w:hAnsi="Times New Roman"/>
                <w:sz w:val="24"/>
                <w:szCs w:val="24"/>
                <w:lang w:val="uk-UA" w:eastAsia="hi-IN" w:bidi="hi-IN"/>
              </w:rPr>
              <w:t xml:space="preserve"> оренда</w:t>
            </w:r>
          </w:p>
        </w:tc>
      </w:tr>
    </w:tbl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E772DC" w:rsidRDefault="00E772DC">
      <w:pP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30497" w:rsidRPr="00530497" w:rsidRDefault="00530497">
      <w:pPr>
        <w:rPr>
          <w:lang w:val="uk-UA"/>
        </w:rPr>
      </w:pPr>
    </w:p>
    <w:sectPr w:rsidR="00530497" w:rsidRPr="00530497" w:rsidSect="00154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362A"/>
    <w:multiLevelType w:val="multilevel"/>
    <w:tmpl w:val="EE7A47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7" w:hanging="636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15412F"/>
    <w:rsid w:val="001E19D6"/>
    <w:rsid w:val="002A1A85"/>
    <w:rsid w:val="003F1DDD"/>
    <w:rsid w:val="00441EDA"/>
    <w:rsid w:val="0044623B"/>
    <w:rsid w:val="004A17BE"/>
    <w:rsid w:val="004E2B75"/>
    <w:rsid w:val="00501280"/>
    <w:rsid w:val="00530497"/>
    <w:rsid w:val="0053097B"/>
    <w:rsid w:val="0058230F"/>
    <w:rsid w:val="005E2F5E"/>
    <w:rsid w:val="00626985"/>
    <w:rsid w:val="006741F2"/>
    <w:rsid w:val="007E7A18"/>
    <w:rsid w:val="00831030"/>
    <w:rsid w:val="008E4D97"/>
    <w:rsid w:val="008F6D63"/>
    <w:rsid w:val="00986A65"/>
    <w:rsid w:val="009D4364"/>
    <w:rsid w:val="009D5637"/>
    <w:rsid w:val="009F6E20"/>
    <w:rsid w:val="00A56346"/>
    <w:rsid w:val="00AE1E32"/>
    <w:rsid w:val="00AE6EB1"/>
    <w:rsid w:val="00B35E43"/>
    <w:rsid w:val="00B53CAA"/>
    <w:rsid w:val="00B546DD"/>
    <w:rsid w:val="00BA6834"/>
    <w:rsid w:val="00BF3F5F"/>
    <w:rsid w:val="00C0362F"/>
    <w:rsid w:val="00C44280"/>
    <w:rsid w:val="00C4794C"/>
    <w:rsid w:val="00C957C1"/>
    <w:rsid w:val="00D04C88"/>
    <w:rsid w:val="00DD70F4"/>
    <w:rsid w:val="00E16757"/>
    <w:rsid w:val="00E6700B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CB5F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1ED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2021-05-20T12:24:00Z</cp:lastPrinted>
  <dcterms:created xsi:type="dcterms:W3CDTF">2021-04-19T03:53:00Z</dcterms:created>
  <dcterms:modified xsi:type="dcterms:W3CDTF">2021-05-24T07:20:00Z</dcterms:modified>
</cp:coreProperties>
</file>