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53CAA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</w:t>
      </w:r>
      <w:r w:rsidR="00B35E43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83725B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83725B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223B26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.05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3725B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розробку 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</w:p>
    <w:p w:rsidR="0083725B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4E2B75" w:rsidRPr="006B288C" w:rsidRDefault="00B53CAA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зі зміною цільового призначення</w:t>
      </w:r>
    </w:p>
    <w:p w:rsidR="004E2B75" w:rsidRPr="006B288C" w:rsidRDefault="00C51B09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гр.Баріновій</w:t>
      </w:r>
      <w:proofErr w:type="spellEnd"/>
      <w:r w:rsidR="00BF46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.Г</w:t>
      </w:r>
      <w:r w:rsidR="004701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E51712" w:rsidRDefault="00E51712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</w:t>
      </w:r>
      <w:r w:rsidR="00DD7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F4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372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Барінової</w:t>
      </w:r>
      <w:proofErr w:type="spellEnd"/>
      <w:r w:rsidR="008372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В.Г</w:t>
      </w:r>
      <w:r w:rsidR="00BF4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53CAA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3C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83725B">
        <w:rPr>
          <w:rFonts w:ascii="Times New Roman" w:hAnsi="Times New Roman" w:cs="Times New Roman"/>
          <w:b/>
          <w:sz w:val="28"/>
          <w:szCs w:val="28"/>
          <w:lang w:val="uk-UA"/>
        </w:rPr>
        <w:t>Баріновій</w:t>
      </w:r>
      <w:proofErr w:type="spellEnd"/>
      <w:r w:rsidR="008372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Валентині Григорівні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зі зміною цільового призначення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для ведення особистого селянського господарства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C51B09">
        <w:rPr>
          <w:rFonts w:ascii="Times New Roman" w:hAnsi="Times New Roman" w:cs="Times New Roman"/>
          <w:sz w:val="28"/>
          <w:szCs w:val="28"/>
          <w:lang w:val="uk-UA"/>
        </w:rPr>
        <w:t>1.6896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за рахунок земельної ділянки комунальної власності кад</w:t>
      </w:r>
      <w:r w:rsidR="004701A6">
        <w:rPr>
          <w:rFonts w:ascii="Times New Roman" w:hAnsi="Times New Roman" w:cs="Times New Roman"/>
          <w:sz w:val="28"/>
          <w:szCs w:val="28"/>
          <w:lang w:val="uk-UA"/>
        </w:rPr>
        <w:t>астровий номер 7123782000:02:002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3725B">
        <w:rPr>
          <w:rFonts w:ascii="Times New Roman" w:hAnsi="Times New Roman" w:cs="Times New Roman"/>
          <w:sz w:val="28"/>
          <w:szCs w:val="28"/>
          <w:lang w:val="uk-UA"/>
        </w:rPr>
        <w:t>004</w:t>
      </w:r>
      <w:r w:rsidR="004701A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с</w:t>
      </w:r>
      <w:r w:rsidR="00114D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725B">
        <w:rPr>
          <w:rFonts w:ascii="Times New Roman" w:hAnsi="Times New Roman" w:cs="Times New Roman"/>
          <w:sz w:val="28"/>
          <w:szCs w:val="28"/>
          <w:lang w:val="uk-UA"/>
        </w:rPr>
        <w:t xml:space="preserve"> Голов’ятине</w:t>
      </w:r>
      <w:r w:rsidR="00114D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 Черкаської області.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D70F4" w:rsidRDefault="00DD70F4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530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Ігор ЧЕКАЛЕНКО</w:t>
      </w: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530497" w:rsidRPr="001E5113" w:rsidRDefault="00C957C1" w:rsidP="001E511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sectPr w:rsidR="00530497" w:rsidRPr="001E5113" w:rsidSect="00B169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114D69"/>
    <w:rsid w:val="001E5113"/>
    <w:rsid w:val="00223B26"/>
    <w:rsid w:val="004701A6"/>
    <w:rsid w:val="004E2B75"/>
    <w:rsid w:val="00530497"/>
    <w:rsid w:val="0058230F"/>
    <w:rsid w:val="005E2F5E"/>
    <w:rsid w:val="007E7A18"/>
    <w:rsid w:val="0083725B"/>
    <w:rsid w:val="008F6D63"/>
    <w:rsid w:val="00986A65"/>
    <w:rsid w:val="009D5637"/>
    <w:rsid w:val="00AE1E32"/>
    <w:rsid w:val="00B169A9"/>
    <w:rsid w:val="00B35E43"/>
    <w:rsid w:val="00B53CAA"/>
    <w:rsid w:val="00BA6834"/>
    <w:rsid w:val="00BF3F5F"/>
    <w:rsid w:val="00BF4648"/>
    <w:rsid w:val="00C0362F"/>
    <w:rsid w:val="00C44280"/>
    <w:rsid w:val="00C4794C"/>
    <w:rsid w:val="00C51B09"/>
    <w:rsid w:val="00C957C1"/>
    <w:rsid w:val="00D84F80"/>
    <w:rsid w:val="00DD70F4"/>
    <w:rsid w:val="00E51712"/>
    <w:rsid w:val="00E772DC"/>
    <w:rsid w:val="00E9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0A63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2021-04-27T05:46:00Z</cp:lastPrinted>
  <dcterms:created xsi:type="dcterms:W3CDTF">2021-05-18T13:52:00Z</dcterms:created>
  <dcterms:modified xsi:type="dcterms:W3CDTF">2021-05-24T05:46:00Z</dcterms:modified>
</cp:coreProperties>
</file>