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F" w:rsidRDefault="006B36AF" w:rsidP="006B36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5DA2DBA" wp14:editId="4E193793">
            <wp:extent cx="4667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6AF" w:rsidRPr="000B26F0" w:rsidRDefault="006B36AF" w:rsidP="006B36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B26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</w:p>
    <w:p w:rsidR="006B36AF" w:rsidRPr="000B26F0" w:rsidRDefault="006B36AF" w:rsidP="006B36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B36AF" w:rsidRPr="000B26F0" w:rsidRDefault="006B36AF" w:rsidP="006B36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B26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СТЕПАНКІВСЬКА СІЛЬСЬКА РАДА</w:t>
      </w:r>
    </w:p>
    <w:p w:rsidR="006B36AF" w:rsidRPr="000B26F0" w:rsidRDefault="006B36AF" w:rsidP="006B36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B36AF" w:rsidRPr="000B26F0" w:rsidRDefault="00F4245C" w:rsidP="006B36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Одинадцята</w:t>
      </w:r>
      <w:r w:rsidR="006B36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B36AF" w:rsidRPr="000B26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сесія </w:t>
      </w:r>
      <w:r w:rsidR="006B36AF" w:rsidRPr="000B26F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6B36AF" w:rsidRPr="000B26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ІІ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  <w:r w:rsidR="006B36AF" w:rsidRPr="000B26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скликання</w:t>
      </w:r>
    </w:p>
    <w:p w:rsidR="006B36AF" w:rsidRPr="00F4245C" w:rsidRDefault="006B36AF" w:rsidP="006B36AF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:rsidR="006B36AF" w:rsidRPr="00F4245C" w:rsidRDefault="006B36AF" w:rsidP="006B36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uk-UA" w:eastAsia="uk-UA"/>
        </w:rPr>
      </w:pPr>
      <w:r w:rsidRPr="00F4245C">
        <w:rPr>
          <w:rFonts w:ascii="Times New Roman" w:eastAsia="Times New Roman" w:hAnsi="Times New Roman"/>
          <w:b/>
          <w:bCs/>
          <w:color w:val="FF0000"/>
          <w:sz w:val="28"/>
          <w:szCs w:val="28"/>
          <w:lang w:val="uk-UA" w:eastAsia="uk-UA"/>
        </w:rPr>
        <w:t>РІШЕННЯ</w:t>
      </w:r>
    </w:p>
    <w:p w:rsidR="006B36AF" w:rsidRPr="00F4245C" w:rsidRDefault="00295A09" w:rsidP="00295A09">
      <w:pPr>
        <w:tabs>
          <w:tab w:val="left" w:pos="8055"/>
        </w:tabs>
        <w:spacing w:after="0" w:line="360" w:lineRule="auto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uk-UA"/>
        </w:rPr>
      </w:pPr>
      <w:r w:rsidRPr="00F4245C">
        <w:rPr>
          <w:rFonts w:ascii="Times New Roman" w:eastAsia="Times New Roman" w:hAnsi="Times New Roman"/>
          <w:b/>
          <w:color w:val="FF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ПРОЕКТ</w:t>
      </w:r>
    </w:p>
    <w:p w:rsidR="006B36AF" w:rsidRPr="009D6E3F" w:rsidRDefault="00295A09" w:rsidP="006B36AF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F4245C">
        <w:rPr>
          <w:rFonts w:ascii="Times New Roman" w:eastAsia="Times New Roman" w:hAnsi="Times New Roman"/>
          <w:b/>
          <w:color w:val="FF0000"/>
          <w:sz w:val="28"/>
          <w:szCs w:val="28"/>
          <w:lang w:val="uk-UA" w:eastAsia="uk-UA"/>
        </w:rPr>
        <w:t>00</w:t>
      </w:r>
      <w:r w:rsidR="006B36AF" w:rsidRPr="00F4245C">
        <w:rPr>
          <w:rFonts w:ascii="Times New Roman" w:eastAsia="Times New Roman" w:hAnsi="Times New Roman"/>
          <w:b/>
          <w:color w:val="FF0000"/>
          <w:sz w:val="28"/>
          <w:szCs w:val="28"/>
          <w:lang w:val="uk-UA" w:eastAsia="uk-UA"/>
        </w:rPr>
        <w:t>.0</w:t>
      </w:r>
      <w:r w:rsidRPr="00F4245C">
        <w:rPr>
          <w:rFonts w:ascii="Times New Roman" w:eastAsia="Times New Roman" w:hAnsi="Times New Roman"/>
          <w:b/>
          <w:color w:val="FF0000"/>
          <w:sz w:val="28"/>
          <w:szCs w:val="28"/>
          <w:lang w:val="uk-UA" w:eastAsia="uk-UA"/>
        </w:rPr>
        <w:t>0</w:t>
      </w:r>
      <w:r w:rsidR="00F4245C" w:rsidRPr="00F4245C">
        <w:rPr>
          <w:rFonts w:ascii="Times New Roman" w:eastAsia="Times New Roman" w:hAnsi="Times New Roman"/>
          <w:b/>
          <w:color w:val="FF0000"/>
          <w:sz w:val="28"/>
          <w:szCs w:val="28"/>
          <w:lang w:val="uk-UA" w:eastAsia="uk-UA"/>
        </w:rPr>
        <w:t>.2021</w:t>
      </w:r>
      <w:r w:rsidR="006B36AF" w:rsidRPr="00F4245C">
        <w:rPr>
          <w:rFonts w:ascii="Times New Roman" w:eastAsia="Times New Roman" w:hAnsi="Times New Roman"/>
          <w:b/>
          <w:color w:val="FF0000"/>
          <w:sz w:val="28"/>
          <w:szCs w:val="28"/>
          <w:lang w:val="uk-UA" w:eastAsia="uk-UA"/>
        </w:rPr>
        <w:t xml:space="preserve">                                                                                       </w:t>
      </w:r>
      <w:r w:rsidR="006B36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№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00</w:t>
      </w:r>
      <w:r w:rsidR="00D145A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00</w:t>
      </w:r>
      <w:r w:rsidR="006B36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/</w:t>
      </w:r>
      <w:r w:rsidR="00D145A8" w:rsidRPr="00295A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145A8" w:rsidRPr="000B26F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D145A8" w:rsidRPr="000B26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ІІ</w:t>
      </w:r>
      <w:r w:rsidR="00F424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</w:p>
    <w:p w:rsidR="00295A09" w:rsidRDefault="006B36AF" w:rsidP="00295A0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організацію інклюзивного</w:t>
      </w:r>
      <w:r w:rsidR="00B004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B36AF" w:rsidRDefault="00295A09" w:rsidP="006B36A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навчання  у закладі дошкільної </w:t>
      </w:r>
      <w:r w:rsidR="006B36AF">
        <w:rPr>
          <w:rFonts w:ascii="Times New Roman" w:hAnsi="Times New Roman"/>
          <w:b/>
          <w:sz w:val="28"/>
          <w:szCs w:val="28"/>
          <w:lang w:val="uk-UA"/>
        </w:rPr>
        <w:t>освіти</w:t>
      </w:r>
    </w:p>
    <w:p w:rsidR="006B36AF" w:rsidRDefault="006B36AF" w:rsidP="006B36A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Степанківської сільської ради</w:t>
      </w:r>
    </w:p>
    <w:p w:rsidR="006B36AF" w:rsidRDefault="006B36AF" w:rsidP="006B36AF">
      <w:pPr>
        <w:rPr>
          <w:rFonts w:ascii="Times New Roman" w:hAnsi="Times New Roman"/>
          <w:sz w:val="28"/>
          <w:szCs w:val="28"/>
          <w:lang w:val="uk-UA"/>
        </w:rPr>
      </w:pPr>
    </w:p>
    <w:p w:rsidR="00BB656C" w:rsidRDefault="00E25DB8" w:rsidP="006B36AF">
      <w:pPr>
        <w:tabs>
          <w:tab w:val="left" w:pos="3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B36AF">
        <w:rPr>
          <w:rFonts w:ascii="Times New Roman" w:hAnsi="Times New Roman"/>
          <w:sz w:val="28"/>
          <w:szCs w:val="28"/>
          <w:lang w:val="uk-UA"/>
        </w:rPr>
        <w:t>Відповідно до статті  3</w:t>
      </w:r>
      <w:r w:rsidR="006B36AF" w:rsidRPr="00EF4495">
        <w:rPr>
          <w:rFonts w:ascii="Times New Roman" w:hAnsi="Times New Roman"/>
          <w:sz w:val="28"/>
          <w:szCs w:val="28"/>
          <w:lang w:val="uk-UA"/>
        </w:rPr>
        <w:t xml:space="preserve">2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статей</w:t>
      </w:r>
      <w:r w:rsidR="00B004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19, 20 </w:t>
      </w:r>
      <w:r w:rsidR="006B36AF" w:rsidRPr="00EF4495">
        <w:rPr>
          <w:rFonts w:ascii="Times New Roman" w:hAnsi="Times New Roman"/>
          <w:sz w:val="28"/>
          <w:szCs w:val="28"/>
          <w:lang w:val="uk-UA"/>
        </w:rPr>
        <w:t>Закону України «Про</w:t>
      </w:r>
      <w:r w:rsidR="006B36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36AF" w:rsidRPr="00EF4495">
        <w:rPr>
          <w:rFonts w:ascii="Times New Roman" w:hAnsi="Times New Roman"/>
          <w:sz w:val="28"/>
          <w:szCs w:val="28"/>
          <w:lang w:val="uk-UA"/>
        </w:rPr>
        <w:t>освіту»,</w:t>
      </w:r>
      <w:r w:rsidR="006B36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7806">
        <w:rPr>
          <w:rFonts w:ascii="Times New Roman" w:hAnsi="Times New Roman"/>
          <w:sz w:val="28"/>
          <w:szCs w:val="28"/>
          <w:lang w:val="uk-UA"/>
        </w:rPr>
        <w:t xml:space="preserve">статей 23,28,30,33 </w:t>
      </w:r>
      <w:r w:rsidR="009D7806" w:rsidRPr="00EF4495">
        <w:rPr>
          <w:rFonts w:ascii="Times New Roman" w:hAnsi="Times New Roman"/>
          <w:sz w:val="28"/>
          <w:szCs w:val="28"/>
          <w:lang w:val="uk-UA"/>
        </w:rPr>
        <w:t>Закону України «Про</w:t>
      </w:r>
      <w:r w:rsidR="009D7806">
        <w:rPr>
          <w:rFonts w:ascii="Times New Roman" w:hAnsi="Times New Roman"/>
          <w:sz w:val="28"/>
          <w:szCs w:val="28"/>
          <w:lang w:val="uk-UA"/>
        </w:rPr>
        <w:t xml:space="preserve"> дошкільну </w:t>
      </w:r>
      <w:r w:rsidR="009D7806" w:rsidRPr="00EF4495">
        <w:rPr>
          <w:rFonts w:ascii="Times New Roman" w:hAnsi="Times New Roman"/>
          <w:sz w:val="28"/>
          <w:szCs w:val="28"/>
          <w:lang w:val="uk-UA"/>
        </w:rPr>
        <w:t>освіту»</w:t>
      </w:r>
      <w:r w:rsidR="00B004A3">
        <w:rPr>
          <w:rFonts w:ascii="Times New Roman" w:hAnsi="Times New Roman"/>
          <w:sz w:val="28"/>
          <w:szCs w:val="28"/>
          <w:lang w:val="uk-UA"/>
        </w:rPr>
        <w:t>,</w:t>
      </w:r>
      <w:r w:rsidR="007C1570">
        <w:rPr>
          <w:rFonts w:ascii="Times New Roman" w:hAnsi="Times New Roman"/>
          <w:sz w:val="28"/>
          <w:szCs w:val="28"/>
          <w:lang w:val="uk-UA"/>
        </w:rPr>
        <w:t xml:space="preserve"> листа МОН України «Щодо організації діяльності інклюзивних груп у закладах дошкільної освіти» від 13.11.2018 р. №1/9-691,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освіти, затвердженого наказом МОН України від 08.06.2018 р. №609,  </w:t>
      </w:r>
      <w:r w:rsidR="00575F87">
        <w:rPr>
          <w:rFonts w:ascii="Times New Roman" w:hAnsi="Times New Roman"/>
          <w:sz w:val="28"/>
          <w:szCs w:val="28"/>
          <w:lang w:val="uk-UA"/>
        </w:rPr>
        <w:t xml:space="preserve"> висновків </w:t>
      </w:r>
      <w:r w:rsidR="00295A09">
        <w:rPr>
          <w:rFonts w:ascii="Times New Roman" w:hAnsi="Times New Roman"/>
          <w:sz w:val="28"/>
          <w:szCs w:val="28"/>
          <w:lang w:val="uk-UA"/>
        </w:rPr>
        <w:t>інклюзивно-ресурсного центру</w:t>
      </w:r>
      <w:r w:rsidR="007C1570">
        <w:rPr>
          <w:rFonts w:ascii="Times New Roman" w:hAnsi="Times New Roman"/>
          <w:sz w:val="28"/>
          <w:szCs w:val="28"/>
          <w:lang w:val="uk-UA"/>
        </w:rPr>
        <w:t xml:space="preserve"> про комплексну психолого-педагогічну оцінку розвитку дитини</w:t>
      </w:r>
      <w:r w:rsidR="00575F87">
        <w:rPr>
          <w:rFonts w:ascii="Times New Roman" w:hAnsi="Times New Roman"/>
          <w:sz w:val="28"/>
          <w:szCs w:val="28"/>
          <w:lang w:val="uk-UA"/>
        </w:rPr>
        <w:t xml:space="preserve">, заяв батьків </w:t>
      </w:r>
      <w:r w:rsidR="00295A09"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sz w:val="28"/>
          <w:szCs w:val="28"/>
          <w:lang w:val="uk-UA"/>
        </w:rPr>
        <w:t xml:space="preserve"> та з метою створення опт</w:t>
      </w:r>
      <w:r w:rsidR="00295A09">
        <w:rPr>
          <w:rFonts w:ascii="Times New Roman" w:hAnsi="Times New Roman"/>
          <w:sz w:val="28"/>
          <w:szCs w:val="28"/>
          <w:lang w:val="uk-UA"/>
        </w:rPr>
        <w:t>имальних умов для навчання та виховання дітей</w:t>
      </w:r>
      <w:r>
        <w:rPr>
          <w:rFonts w:ascii="Times New Roman" w:hAnsi="Times New Roman"/>
          <w:sz w:val="28"/>
          <w:szCs w:val="28"/>
          <w:lang w:val="uk-UA"/>
        </w:rPr>
        <w:t xml:space="preserve"> з особливими освітніми потребами з урахуванням їхніх індивідуальних потреб та можливостей, забезпечення психолого-педагогічного супроводу дітей з особливими освітніми потребами в </w:t>
      </w:r>
      <w:r w:rsidR="00BB656C">
        <w:rPr>
          <w:rFonts w:ascii="Times New Roman" w:hAnsi="Times New Roman"/>
          <w:sz w:val="28"/>
          <w:szCs w:val="28"/>
          <w:lang w:val="uk-UA"/>
        </w:rPr>
        <w:t>групах</w:t>
      </w:r>
      <w:r>
        <w:rPr>
          <w:rFonts w:ascii="Times New Roman" w:hAnsi="Times New Roman"/>
          <w:sz w:val="28"/>
          <w:szCs w:val="28"/>
          <w:lang w:val="uk-UA"/>
        </w:rPr>
        <w:t xml:space="preserve"> з інклюзивним навчанням </w:t>
      </w:r>
      <w:r w:rsidR="006B36AF" w:rsidRPr="00566F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004A3">
        <w:rPr>
          <w:rFonts w:ascii="Times New Roman" w:eastAsia="Times New Roman" w:hAnsi="Times New Roman"/>
          <w:sz w:val="28"/>
          <w:szCs w:val="28"/>
          <w:lang w:val="uk-UA" w:eastAsia="ru-RU"/>
        </w:rPr>
        <w:t>та з метою забезпечення рівного доступу до якісної освіти з урахуванням індивідуальних особ</w:t>
      </w:r>
      <w:r w:rsidR="00BB656C">
        <w:rPr>
          <w:rFonts w:ascii="Times New Roman" w:eastAsia="Times New Roman" w:hAnsi="Times New Roman"/>
          <w:sz w:val="28"/>
          <w:szCs w:val="28"/>
          <w:lang w:val="uk-UA" w:eastAsia="ru-RU"/>
        </w:rPr>
        <w:t>ливостей та стану здоров’я дітей</w:t>
      </w:r>
      <w:r w:rsidR="00B004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B36AF" w:rsidRPr="00566F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сесія </w:t>
      </w:r>
      <w:r w:rsidR="006B36AF" w:rsidRPr="00566F5E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Степанківської сільської ради   </w:t>
      </w:r>
    </w:p>
    <w:p w:rsidR="009E6427" w:rsidRDefault="009E6427" w:rsidP="006B36AF">
      <w:pPr>
        <w:tabs>
          <w:tab w:val="left" w:pos="375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B36AF" w:rsidRPr="009E6427" w:rsidRDefault="006B36AF" w:rsidP="00F4245C">
      <w:pPr>
        <w:tabs>
          <w:tab w:val="left" w:pos="375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E642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925992" w:rsidRDefault="00925992" w:rsidP="00925992">
      <w:pPr>
        <w:pStyle w:val="a3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0D37" w:rsidRDefault="009E6427" w:rsidP="009259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11413">
        <w:rPr>
          <w:rFonts w:ascii="Times New Roman" w:hAnsi="Times New Roman"/>
          <w:sz w:val="28"/>
          <w:szCs w:val="28"/>
          <w:lang w:val="uk-UA"/>
        </w:rPr>
        <w:t xml:space="preserve">Утворити </w:t>
      </w:r>
      <w:r w:rsidR="00311413" w:rsidRPr="00311413">
        <w:rPr>
          <w:rFonts w:ascii="Times New Roman" w:hAnsi="Times New Roman"/>
          <w:sz w:val="28"/>
          <w:szCs w:val="28"/>
          <w:lang w:val="uk-UA"/>
        </w:rPr>
        <w:t>групу</w:t>
      </w:r>
      <w:r w:rsidRPr="003114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0D37" w:rsidRPr="00311413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C10D37">
        <w:rPr>
          <w:rFonts w:ascii="Times New Roman" w:hAnsi="Times New Roman"/>
          <w:sz w:val="28"/>
          <w:szCs w:val="28"/>
          <w:lang w:val="uk-UA"/>
        </w:rPr>
        <w:t>інклюзивною формою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в закладі </w:t>
      </w:r>
      <w:r w:rsidR="00C10D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дошкільної освіти ДНЗ «</w:t>
      </w:r>
      <w:r w:rsidR="00F4245C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 xml:space="preserve">» с. </w:t>
      </w:r>
      <w:r w:rsidR="00F4245C">
        <w:rPr>
          <w:rFonts w:ascii="Times New Roman" w:hAnsi="Times New Roman"/>
          <w:sz w:val="28"/>
          <w:szCs w:val="28"/>
          <w:lang w:val="uk-UA"/>
        </w:rPr>
        <w:t xml:space="preserve">Хацьки </w:t>
      </w:r>
      <w:r w:rsidR="00C10D37">
        <w:rPr>
          <w:rFonts w:ascii="Times New Roman" w:hAnsi="Times New Roman"/>
          <w:sz w:val="28"/>
          <w:szCs w:val="28"/>
          <w:lang w:val="uk-UA"/>
        </w:rPr>
        <w:t>Степанківської сільської ради Черкаської області.</w:t>
      </w:r>
    </w:p>
    <w:p w:rsidR="009E6427" w:rsidRPr="009E6427" w:rsidRDefault="009E6427" w:rsidP="00F424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E6427">
        <w:rPr>
          <w:rFonts w:ascii="Times New Roman" w:hAnsi="Times New Roman"/>
          <w:sz w:val="28"/>
          <w:szCs w:val="28"/>
          <w:lang w:val="uk-UA"/>
        </w:rPr>
        <w:t xml:space="preserve">Організувати інклюзивне навчання та виховання дітей з особливими освітніми потребами в </w:t>
      </w:r>
      <w:bookmarkStart w:id="0" w:name="_GoBack"/>
      <w:bookmarkEnd w:id="0"/>
      <w:r w:rsidRPr="009E6427">
        <w:rPr>
          <w:rFonts w:ascii="Times New Roman" w:hAnsi="Times New Roman"/>
          <w:sz w:val="28"/>
          <w:szCs w:val="28"/>
          <w:lang w:val="uk-UA"/>
        </w:rPr>
        <w:t xml:space="preserve">ДНЗ </w:t>
      </w:r>
      <w:r w:rsidR="00F4245C">
        <w:rPr>
          <w:rFonts w:ascii="Times New Roman" w:hAnsi="Times New Roman"/>
          <w:sz w:val="28"/>
          <w:szCs w:val="28"/>
          <w:lang w:val="uk-UA"/>
        </w:rPr>
        <w:t xml:space="preserve">«Берізка» с. Хацьки </w:t>
      </w:r>
      <w:r w:rsidRPr="009E6427">
        <w:rPr>
          <w:rFonts w:ascii="Times New Roman" w:hAnsi="Times New Roman"/>
          <w:sz w:val="28"/>
          <w:szCs w:val="28"/>
          <w:lang w:val="uk-UA"/>
        </w:rPr>
        <w:t>Степанківської сільської ради Черкаської області.</w:t>
      </w:r>
    </w:p>
    <w:p w:rsidR="00655395" w:rsidRPr="00655395" w:rsidRDefault="00655395" w:rsidP="0065539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5395">
        <w:rPr>
          <w:rFonts w:ascii="Times New Roman" w:hAnsi="Times New Roman"/>
          <w:sz w:val="28"/>
          <w:szCs w:val="28"/>
          <w:lang w:val="uk-UA"/>
        </w:rPr>
        <w:t>Керівнику закладу дошкільної</w:t>
      </w:r>
      <w:r w:rsidR="00C10D37" w:rsidRPr="00655395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Pr="0065539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655395">
        <w:rPr>
          <w:rFonts w:ascii="Times New Roman" w:hAnsi="Times New Roman"/>
          <w:sz w:val="28"/>
          <w:szCs w:val="28"/>
          <w:lang w:val="uk-UA"/>
        </w:rPr>
        <w:t>абезпечити:</w:t>
      </w:r>
    </w:p>
    <w:p w:rsidR="00B57263" w:rsidRDefault="00B57263" w:rsidP="00B5726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здійснення освітнього процесу в інклюзивних групах дітей з особливими освітніми потребами відповідно до Базового компонента дошкільної освіти, за окремими програмами, затвердженими МОН України та методиками з урахуванням індивідуальних особливостей навчально-пізнавальної діяльності та рекомендацій інклюзивно-ресурсного центру;</w:t>
      </w:r>
    </w:p>
    <w:p w:rsidR="00C10D37" w:rsidRDefault="00925992" w:rsidP="00626D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психолого-педагогічний супровід дітей з особливими освітніми потребами, </w:t>
      </w:r>
      <w:r w:rsidR="00C10D37">
        <w:rPr>
          <w:rFonts w:ascii="Times New Roman" w:hAnsi="Times New Roman"/>
          <w:sz w:val="28"/>
          <w:szCs w:val="28"/>
          <w:lang w:val="uk-UA"/>
        </w:rPr>
        <w:t xml:space="preserve"> проведення корекційно-розвиткових занять</w:t>
      </w:r>
      <w:r>
        <w:rPr>
          <w:rFonts w:ascii="Times New Roman" w:hAnsi="Times New Roman"/>
          <w:sz w:val="28"/>
          <w:szCs w:val="28"/>
          <w:lang w:val="uk-UA"/>
        </w:rPr>
        <w:t xml:space="preserve"> та організацію спостереження  за динамікою розвитку в</w:t>
      </w:r>
      <w:r w:rsidR="00655395">
        <w:rPr>
          <w:rFonts w:ascii="Times New Roman" w:hAnsi="Times New Roman"/>
          <w:sz w:val="28"/>
          <w:szCs w:val="28"/>
          <w:lang w:val="uk-UA"/>
        </w:rPr>
        <w:t>ихованців</w:t>
      </w:r>
      <w:r w:rsidR="00626DA0">
        <w:rPr>
          <w:rFonts w:ascii="Times New Roman" w:hAnsi="Times New Roman"/>
          <w:sz w:val="28"/>
          <w:szCs w:val="28"/>
          <w:lang w:val="uk-UA"/>
        </w:rPr>
        <w:t>;</w:t>
      </w:r>
    </w:p>
    <w:p w:rsidR="00626DA0" w:rsidRDefault="007A73C3" w:rsidP="00626D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розробку та затвердження </w:t>
      </w:r>
      <w:r w:rsidR="00626DA0">
        <w:rPr>
          <w:rFonts w:ascii="Times New Roman" w:hAnsi="Times New Roman"/>
          <w:sz w:val="28"/>
          <w:szCs w:val="28"/>
          <w:lang w:val="uk-UA"/>
        </w:rPr>
        <w:t xml:space="preserve">індивідуальної програми розвитку </w:t>
      </w:r>
      <w:r>
        <w:rPr>
          <w:rFonts w:ascii="Times New Roman" w:hAnsi="Times New Roman"/>
          <w:sz w:val="28"/>
          <w:szCs w:val="28"/>
          <w:lang w:val="uk-UA"/>
        </w:rPr>
        <w:t xml:space="preserve">дитини </w:t>
      </w:r>
      <w:r w:rsidR="00626DA0">
        <w:rPr>
          <w:rFonts w:ascii="Times New Roman" w:hAnsi="Times New Roman"/>
          <w:sz w:val="28"/>
          <w:szCs w:val="28"/>
          <w:lang w:val="uk-UA"/>
        </w:rPr>
        <w:t xml:space="preserve"> з обов’язковим залученням бать</w:t>
      </w:r>
      <w:r>
        <w:rPr>
          <w:rFonts w:ascii="Times New Roman" w:hAnsi="Times New Roman"/>
          <w:sz w:val="28"/>
          <w:szCs w:val="28"/>
          <w:lang w:val="uk-UA"/>
        </w:rPr>
        <w:t>ків або осіб, які їх замінюють</w:t>
      </w:r>
      <w:r w:rsidR="00626DA0">
        <w:rPr>
          <w:rFonts w:ascii="Times New Roman" w:hAnsi="Times New Roman"/>
          <w:sz w:val="28"/>
          <w:szCs w:val="28"/>
          <w:lang w:val="uk-UA"/>
        </w:rPr>
        <w:t>;</w:t>
      </w:r>
    </w:p>
    <w:p w:rsidR="00CE5825" w:rsidRDefault="00CE5825" w:rsidP="00626D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проведенням навчання</w:t>
      </w:r>
      <w:r w:rsidR="007A73C3">
        <w:rPr>
          <w:rFonts w:ascii="Times New Roman" w:hAnsi="Times New Roman"/>
          <w:sz w:val="28"/>
          <w:szCs w:val="28"/>
          <w:lang w:val="uk-UA"/>
        </w:rPr>
        <w:t xml:space="preserve"> та виховання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435F">
        <w:rPr>
          <w:rFonts w:ascii="Times New Roman" w:hAnsi="Times New Roman"/>
          <w:sz w:val="28"/>
          <w:szCs w:val="28"/>
          <w:lang w:val="uk-UA"/>
        </w:rPr>
        <w:t>ведення відповідної документації</w:t>
      </w:r>
      <w:r w:rsidR="00E861B8">
        <w:rPr>
          <w:rFonts w:ascii="Times New Roman" w:hAnsi="Times New Roman"/>
          <w:sz w:val="28"/>
          <w:szCs w:val="28"/>
          <w:lang w:val="uk-UA"/>
        </w:rPr>
        <w:t>.</w:t>
      </w:r>
    </w:p>
    <w:p w:rsidR="006B36AF" w:rsidRPr="00925992" w:rsidRDefault="006B36AF" w:rsidP="009259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25992">
        <w:rPr>
          <w:rFonts w:ascii="Times New Roman" w:hAnsi="Times New Roman"/>
          <w:sz w:val="28"/>
          <w:szCs w:val="28"/>
          <w:lang w:val="uk-UA"/>
        </w:rPr>
        <w:t>Фінансування здійснювати у межах</w:t>
      </w:r>
      <w:r w:rsidR="00925992" w:rsidRPr="00925992">
        <w:rPr>
          <w:rFonts w:ascii="Times New Roman" w:hAnsi="Times New Roman"/>
          <w:sz w:val="28"/>
          <w:szCs w:val="28"/>
          <w:lang w:val="uk-UA"/>
        </w:rPr>
        <w:t xml:space="preserve"> субвенції з державного </w:t>
      </w:r>
      <w:r w:rsidRPr="00925992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925992" w:rsidRPr="00925992">
        <w:rPr>
          <w:rFonts w:ascii="Times New Roman" w:hAnsi="Times New Roman"/>
          <w:sz w:val="28"/>
          <w:szCs w:val="28"/>
          <w:lang w:val="uk-UA"/>
        </w:rPr>
        <w:t xml:space="preserve"> місцевим бюджетам на надання державної підтримки особам з особливими освітніми потребами</w:t>
      </w:r>
      <w:r w:rsidR="00CE08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5992">
        <w:rPr>
          <w:rFonts w:ascii="Times New Roman" w:hAnsi="Times New Roman"/>
          <w:sz w:val="28"/>
          <w:szCs w:val="28"/>
          <w:lang w:val="uk-UA"/>
        </w:rPr>
        <w:t>та за інші кошти, не заборонені законодавством.</w:t>
      </w:r>
    </w:p>
    <w:p w:rsidR="006B36AF" w:rsidRDefault="006B36AF" w:rsidP="006B36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ро</w:t>
      </w:r>
      <w:r w:rsidR="00655395">
        <w:rPr>
          <w:rFonts w:ascii="Times New Roman" w:hAnsi="Times New Roman"/>
          <w:sz w:val="28"/>
          <w:szCs w:val="28"/>
          <w:lang w:val="uk-UA"/>
        </w:rPr>
        <w:t xml:space="preserve">зпорядження покласти на завідувача ДНЗ </w:t>
      </w:r>
      <w:r w:rsidR="00F4245C">
        <w:rPr>
          <w:rFonts w:ascii="Times New Roman" w:hAnsi="Times New Roman"/>
          <w:sz w:val="28"/>
          <w:szCs w:val="28"/>
          <w:lang w:val="uk-UA"/>
        </w:rPr>
        <w:t xml:space="preserve">«Берізка» с. Хацьки </w:t>
      </w:r>
      <w:r w:rsidR="009E6427" w:rsidRPr="00655395">
        <w:rPr>
          <w:rFonts w:ascii="Times New Roman" w:hAnsi="Times New Roman"/>
          <w:sz w:val="28"/>
          <w:szCs w:val="28"/>
          <w:lang w:val="uk-UA"/>
        </w:rPr>
        <w:t>Степанківської сільської ради Черкаської області</w:t>
      </w:r>
      <w:r>
        <w:rPr>
          <w:rFonts w:ascii="Times New Roman" w:hAnsi="Times New Roman"/>
          <w:sz w:val="28"/>
          <w:szCs w:val="28"/>
          <w:lang w:val="uk-UA"/>
        </w:rPr>
        <w:t>, відділ планування, бухгалтерського обліку та звітності</w:t>
      </w:r>
      <w:r w:rsidRPr="00E276E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Степанківської сільської ради, відділ освіти, </w:t>
      </w:r>
      <w:r w:rsidR="00F4245C">
        <w:rPr>
          <w:rFonts w:ascii="Times New Roman" w:hAnsi="Times New Roman"/>
          <w:sz w:val="28"/>
          <w:szCs w:val="28"/>
          <w:lang w:val="uk-UA"/>
        </w:rPr>
        <w:t xml:space="preserve"> культури, туризму, молоді </w:t>
      </w:r>
      <w:r>
        <w:rPr>
          <w:rFonts w:ascii="Times New Roman" w:hAnsi="Times New Roman"/>
          <w:sz w:val="28"/>
          <w:szCs w:val="28"/>
          <w:lang w:val="uk-UA"/>
        </w:rPr>
        <w:t xml:space="preserve">спорту </w:t>
      </w:r>
      <w:r w:rsidR="00F4245C">
        <w:rPr>
          <w:rFonts w:ascii="Times New Roman" w:hAnsi="Times New Roman"/>
          <w:sz w:val="28"/>
          <w:szCs w:val="28"/>
          <w:lang w:val="uk-UA"/>
        </w:rPr>
        <w:t xml:space="preserve">та охорон6и  здоров’я </w:t>
      </w:r>
      <w:r>
        <w:rPr>
          <w:rFonts w:ascii="Times New Roman" w:hAnsi="Times New Roman"/>
          <w:sz w:val="28"/>
          <w:szCs w:val="28"/>
          <w:lang w:val="uk-UA"/>
        </w:rPr>
        <w:t>виконавчого комітету Степанківської сільської ради.</w:t>
      </w:r>
    </w:p>
    <w:p w:rsidR="006B36AF" w:rsidRDefault="006B36AF" w:rsidP="006B36AF">
      <w:pPr>
        <w:tabs>
          <w:tab w:val="left" w:pos="1110"/>
          <w:tab w:val="left" w:pos="6900"/>
        </w:tabs>
        <w:rPr>
          <w:rFonts w:ascii="Times New Roman" w:hAnsi="Times New Roman"/>
          <w:sz w:val="28"/>
          <w:szCs w:val="28"/>
          <w:lang w:val="uk-UA"/>
        </w:rPr>
      </w:pPr>
    </w:p>
    <w:p w:rsidR="006B36AF" w:rsidRDefault="006B36AF" w:rsidP="006B36AF">
      <w:pPr>
        <w:tabs>
          <w:tab w:val="left" w:pos="1110"/>
          <w:tab w:val="left" w:pos="6900"/>
        </w:tabs>
        <w:rPr>
          <w:rFonts w:ascii="Times New Roman" w:hAnsi="Times New Roman"/>
          <w:sz w:val="28"/>
          <w:szCs w:val="28"/>
          <w:lang w:val="uk-UA"/>
        </w:rPr>
      </w:pPr>
    </w:p>
    <w:p w:rsidR="006B36AF" w:rsidRDefault="006B36AF" w:rsidP="006B36AF">
      <w:pPr>
        <w:tabs>
          <w:tab w:val="left" w:pos="1110"/>
          <w:tab w:val="left" w:pos="690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F4245C">
        <w:rPr>
          <w:rFonts w:ascii="Times New Roman" w:hAnsi="Times New Roman"/>
          <w:sz w:val="28"/>
          <w:szCs w:val="28"/>
          <w:lang w:val="uk-UA"/>
        </w:rPr>
        <w:t>Ігор ЧЕКАЛЕНКО</w:t>
      </w:r>
    </w:p>
    <w:p w:rsidR="006B36AF" w:rsidRDefault="006B36AF" w:rsidP="006B36AF"/>
    <w:p w:rsidR="00335B64" w:rsidRDefault="00335B64"/>
    <w:sectPr w:rsidR="0033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012" w:rsidRDefault="00241012" w:rsidP="00B57263">
      <w:pPr>
        <w:spacing w:after="0" w:line="240" w:lineRule="auto"/>
      </w:pPr>
      <w:r>
        <w:separator/>
      </w:r>
    </w:p>
  </w:endnote>
  <w:endnote w:type="continuationSeparator" w:id="0">
    <w:p w:rsidR="00241012" w:rsidRDefault="00241012" w:rsidP="00B5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012" w:rsidRDefault="00241012" w:rsidP="00B57263">
      <w:pPr>
        <w:spacing w:after="0" w:line="240" w:lineRule="auto"/>
      </w:pPr>
      <w:r>
        <w:separator/>
      </w:r>
    </w:p>
  </w:footnote>
  <w:footnote w:type="continuationSeparator" w:id="0">
    <w:p w:rsidR="00241012" w:rsidRDefault="00241012" w:rsidP="00B57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66203"/>
    <w:multiLevelType w:val="multilevel"/>
    <w:tmpl w:val="0784AAA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 w15:restartNumberingAfterBreak="0">
    <w:nsid w:val="4FE53FC6"/>
    <w:multiLevelType w:val="hybridMultilevel"/>
    <w:tmpl w:val="820EC630"/>
    <w:lvl w:ilvl="0" w:tplc="3A8C5BEA">
      <w:start w:val="2"/>
      <w:numFmt w:val="bullet"/>
      <w:lvlText w:val="-"/>
      <w:lvlJc w:val="left"/>
      <w:pPr>
        <w:ind w:left="214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00"/>
    <w:rsid w:val="00241012"/>
    <w:rsid w:val="00295A09"/>
    <w:rsid w:val="00311413"/>
    <w:rsid w:val="00335B64"/>
    <w:rsid w:val="00443200"/>
    <w:rsid w:val="00575F87"/>
    <w:rsid w:val="00626DA0"/>
    <w:rsid w:val="00655395"/>
    <w:rsid w:val="006B36AF"/>
    <w:rsid w:val="007A73C3"/>
    <w:rsid w:val="007C1570"/>
    <w:rsid w:val="00925992"/>
    <w:rsid w:val="0099435F"/>
    <w:rsid w:val="009D7806"/>
    <w:rsid w:val="009E6427"/>
    <w:rsid w:val="00B004A3"/>
    <w:rsid w:val="00B41CB7"/>
    <w:rsid w:val="00B4485E"/>
    <w:rsid w:val="00B57263"/>
    <w:rsid w:val="00BB656C"/>
    <w:rsid w:val="00C10D37"/>
    <w:rsid w:val="00CE0804"/>
    <w:rsid w:val="00CE5825"/>
    <w:rsid w:val="00D145A8"/>
    <w:rsid w:val="00D24B70"/>
    <w:rsid w:val="00E016C7"/>
    <w:rsid w:val="00E25DB8"/>
    <w:rsid w:val="00E861B8"/>
    <w:rsid w:val="00F4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EA5E"/>
  <w15:chartTrackingRefBased/>
  <w15:docId w15:val="{94FB0A71-7508-4B99-9B60-641095FC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6A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6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804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26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5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72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A2750-FFFA-4A28-B4EE-605C9F3F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2018-09-10T08:38:00Z</cp:lastPrinted>
  <dcterms:created xsi:type="dcterms:W3CDTF">2018-09-10T07:25:00Z</dcterms:created>
  <dcterms:modified xsi:type="dcterms:W3CDTF">2021-06-29T11:01:00Z</dcterms:modified>
</cp:coreProperties>
</file>