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E4" w:rsidRPr="00CA57E4" w:rsidRDefault="00CA57E4" w:rsidP="00CA5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57E4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4748420D" wp14:editId="3A1AC19E">
            <wp:extent cx="487680" cy="6096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7E4" w:rsidRPr="00CA57E4" w:rsidRDefault="00CA57E4" w:rsidP="00CA5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A57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CA57E4" w:rsidRPr="00CA57E4" w:rsidRDefault="00CA57E4" w:rsidP="00CA5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5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СТЕПАНКІВСЬКА СІЛЬСЬКА РАДА</w:t>
      </w:r>
    </w:p>
    <w:p w:rsidR="00CA57E4" w:rsidRPr="00CA57E4" w:rsidRDefault="00CA57E4" w:rsidP="00CA5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57E4" w:rsidRPr="00CA57E4" w:rsidRDefault="00CA57E4" w:rsidP="00CA5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A57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Дванадцята сесія </w:t>
      </w:r>
      <w:r w:rsidRPr="00CA57E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CA57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 скликання</w:t>
      </w:r>
    </w:p>
    <w:p w:rsidR="00CA57E4" w:rsidRPr="00CA57E4" w:rsidRDefault="00CA57E4" w:rsidP="00CA5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A57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Р І Ш Е Н </w:t>
      </w:r>
      <w:proofErr w:type="spellStart"/>
      <w:r w:rsidRPr="00CA57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CA57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                                   /ПРОЄКТ/</w:t>
      </w:r>
    </w:p>
    <w:p w:rsidR="00CA57E4" w:rsidRPr="00CA57E4" w:rsidRDefault="00CA57E4" w:rsidP="00CA5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A57E4" w:rsidRPr="00CA57E4" w:rsidRDefault="00CA57E4" w:rsidP="00CA57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A57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21.01.2021                                                                                             №00-00/</w:t>
      </w:r>
      <w:r w:rsidRPr="00CA57E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CA57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</w:t>
      </w:r>
    </w:p>
    <w:p w:rsidR="00CA57E4" w:rsidRDefault="00CA57E4" w:rsidP="00CA57E4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CA57E4" w:rsidRDefault="00CA57E4" w:rsidP="00CA57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57E4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ріш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ення сесії від 21.12.2020 року </w:t>
      </w:r>
    </w:p>
    <w:p w:rsidR="00CA57E4" w:rsidRDefault="00CA57E4" w:rsidP="00CA57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57E4">
        <w:rPr>
          <w:rFonts w:ascii="Times New Roman" w:hAnsi="Times New Roman" w:cs="Times New Roman"/>
          <w:b/>
          <w:sz w:val="28"/>
          <w:szCs w:val="28"/>
          <w:lang w:val="uk-UA"/>
        </w:rPr>
        <w:t>№02-16/VIІI «Про затвердження Програми</w:t>
      </w:r>
    </w:p>
    <w:p w:rsidR="00CA57E4" w:rsidRDefault="00CA57E4" w:rsidP="00CA57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57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«Соціальний захист та допомоги» на 2021рік» </w:t>
      </w:r>
    </w:p>
    <w:p w:rsidR="00CA57E4" w:rsidRPr="00CA57E4" w:rsidRDefault="00CA57E4" w:rsidP="00CA57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57E4">
        <w:rPr>
          <w:rFonts w:ascii="Times New Roman" w:hAnsi="Times New Roman" w:cs="Times New Roman"/>
          <w:b/>
          <w:sz w:val="28"/>
          <w:szCs w:val="28"/>
          <w:lang w:val="uk-UA"/>
        </w:rPr>
        <w:t>(зі змінами від 28.05.2021 №10-07/VІІІ)</w:t>
      </w:r>
    </w:p>
    <w:p w:rsidR="00CA57E4" w:rsidRDefault="00CA57E4" w:rsidP="00CA57E4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CA57E4" w:rsidRDefault="00CA57E4" w:rsidP="00CA57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26 Закону України «Про місцеве самоврядування в Україні», до ст.91 </w:t>
      </w:r>
      <w:r>
        <w:rPr>
          <w:rFonts w:ascii="Times New Roman" w:hAnsi="Times New Roman"/>
          <w:bCs/>
          <w:sz w:val="28"/>
          <w:szCs w:val="28"/>
          <w:lang w:val="uk-UA"/>
        </w:rPr>
        <w:t>Бюджетного</w:t>
      </w:r>
      <w:r w:rsidRPr="006B6594">
        <w:rPr>
          <w:rFonts w:ascii="Times New Roman" w:hAnsi="Times New Roman"/>
          <w:bCs/>
          <w:sz w:val="28"/>
          <w:szCs w:val="28"/>
          <w:lang w:val="uk-UA"/>
        </w:rPr>
        <w:t xml:space="preserve"> Кодекс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у України,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Закону України «Про соціальні послуги», Закону України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«Про статус ветеранів війни та гарантії їх соціального захисту», </w:t>
      </w:r>
      <w:r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«Про статус і соціальний захист громадян, які постраждали внаслідок Чорнобильської катастрофи», </w:t>
      </w:r>
      <w:r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«Про охорону дитинства», </w:t>
      </w:r>
      <w:r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«Про статус ветеранів військової служби, ветеранів органів внутрішніх справ і деяких інших осіб та їх соціальний захист», </w:t>
      </w:r>
      <w:r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>
        <w:rPr>
          <w:rFonts w:ascii="Times New Roman" w:eastAsia="Times New Roman" w:hAnsi="Times New Roman"/>
          <w:sz w:val="28"/>
          <w:szCs w:val="28"/>
          <w:lang w:val="uk-UA"/>
        </w:rPr>
        <w:t>«Про соціальний і правовий захист військовослужбовців та членів їх сімей», відповідно до частини 3 статті 63 Закону України «Про телекомунікації», Постанови КМУ «Про затвердження Порядку призначення і виплати компенсації фізичним особам, які надають соціальні послуги»</w:t>
      </w:r>
      <w:r>
        <w:rPr>
          <w:rFonts w:ascii="Times New Roman" w:hAnsi="Times New Roman"/>
          <w:sz w:val="28"/>
          <w:szCs w:val="28"/>
          <w:lang w:val="uk-UA"/>
        </w:rPr>
        <w:t xml:space="preserve"> та з метою організації соціальної підтримки малозабезпечених та категорійних верств населення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територіальної громади,</w:t>
      </w:r>
      <w:r w:rsidR="002501C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501C5">
        <w:rPr>
          <w:rFonts w:ascii="Times New Roman" w:hAnsi="Times New Roman"/>
          <w:sz w:val="28"/>
          <w:szCs w:val="28"/>
          <w:lang w:val="uk-UA"/>
        </w:rPr>
        <w:t>Степанківська</w:t>
      </w:r>
      <w:proofErr w:type="spellEnd"/>
      <w:r w:rsidR="002501C5">
        <w:rPr>
          <w:rFonts w:ascii="Times New Roman" w:hAnsi="Times New Roman"/>
          <w:sz w:val="28"/>
          <w:szCs w:val="28"/>
          <w:lang w:val="uk-UA"/>
        </w:rPr>
        <w:t xml:space="preserve"> сільська рада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A57E4" w:rsidRDefault="00CA57E4" w:rsidP="00CA57E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A57E4" w:rsidRDefault="00CA57E4" w:rsidP="00CA57E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CA57E4" w:rsidRPr="0041388A" w:rsidRDefault="00CA57E4" w:rsidP="00CA57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Внести зміни до рішення сесії </w:t>
      </w:r>
      <w:r w:rsidRPr="0041388A">
        <w:rPr>
          <w:rFonts w:ascii="Times New Roman" w:hAnsi="Times New Roman"/>
          <w:sz w:val="28"/>
          <w:szCs w:val="28"/>
          <w:lang w:val="uk-UA"/>
        </w:rPr>
        <w:t>від 21.12.2020 р. №02-16/VІІI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88A">
        <w:rPr>
          <w:rFonts w:ascii="Times New Roman" w:hAnsi="Times New Roman"/>
          <w:sz w:val="28"/>
          <w:szCs w:val="28"/>
          <w:lang w:val="uk-UA"/>
        </w:rPr>
        <w:t xml:space="preserve">«Про затвердження Програми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88A">
        <w:rPr>
          <w:rFonts w:ascii="Times New Roman" w:hAnsi="Times New Roman"/>
          <w:sz w:val="28"/>
          <w:szCs w:val="28"/>
          <w:lang w:val="uk-UA"/>
        </w:rPr>
        <w:t>«Соціальний захист та допомоги» на 2021рік»</w:t>
      </w:r>
    </w:p>
    <w:p w:rsidR="00CA57E4" w:rsidRDefault="00CA57E4" w:rsidP="00CA57E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додати до пункту 3 додатку 1 </w:t>
      </w:r>
      <w:r w:rsidRPr="0041388A">
        <w:rPr>
          <w:rFonts w:ascii="Times New Roman" w:hAnsi="Times New Roman"/>
          <w:sz w:val="28"/>
          <w:szCs w:val="28"/>
          <w:lang w:val="uk-UA"/>
        </w:rPr>
        <w:t>до Програми</w:t>
      </w:r>
      <w:r>
        <w:rPr>
          <w:rFonts w:ascii="Times New Roman" w:hAnsi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/>
          <w:sz w:val="28"/>
          <w:szCs w:val="28"/>
          <w:lang w:val="uk-UA"/>
        </w:rPr>
        <w:t>ідпункт 3.3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CA57E4" w:rsidRDefault="00CA57E4" w:rsidP="00CA57E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082"/>
        <w:gridCol w:w="1559"/>
        <w:gridCol w:w="3714"/>
      </w:tblGrid>
      <w:tr w:rsidR="00CA57E4" w:rsidRPr="00A076C5" w:rsidTr="005C5482">
        <w:tc>
          <w:tcPr>
            <w:tcW w:w="710" w:type="dxa"/>
          </w:tcPr>
          <w:p w:rsidR="00CA57E4" w:rsidRPr="00A076C5" w:rsidRDefault="00CA57E4" w:rsidP="005C5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076C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3.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082" w:type="dxa"/>
          </w:tcPr>
          <w:p w:rsidR="00CA57E4" w:rsidRPr="002501C5" w:rsidRDefault="00CA57E4" w:rsidP="002501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Надання</w:t>
            </w:r>
            <w:r w:rsidRPr="004138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501C5">
              <w:rPr>
                <w:rFonts w:ascii="Times New Roman" w:hAnsi="Times New Roman"/>
                <w:sz w:val="28"/>
                <w:szCs w:val="28"/>
                <w:lang w:val="uk-UA"/>
              </w:rPr>
              <w:t>АТ «Українська залізниця», філія «Одеська залізниця» виробничий підрозділ Шевченківська дирекція залізничних перевезень,</w:t>
            </w:r>
            <w:r w:rsidR="002501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поточних трансфертів</w:t>
            </w:r>
            <w:r w:rsidRPr="004138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безповоротній </w:t>
            </w:r>
            <w:r w:rsidR="002501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основі,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на покриття збитків</w:t>
            </w:r>
            <w:r w:rsidRPr="003952DE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за перевезення окремих пільгових </w:t>
            </w:r>
            <w:r w:rsidRPr="003952DE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lastRenderedPageBreak/>
              <w:t>категорій громадян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Степанківської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сільської  територіальної громади</w:t>
            </w:r>
            <w:r w:rsidRPr="003952DE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залізничним</w:t>
            </w:r>
            <w:r w:rsidRPr="003952DE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транспортом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приміського сполучення</w:t>
            </w:r>
          </w:p>
        </w:tc>
        <w:tc>
          <w:tcPr>
            <w:tcW w:w="1559" w:type="dxa"/>
          </w:tcPr>
          <w:p w:rsidR="00CA57E4" w:rsidRPr="00A076C5" w:rsidRDefault="00CA57E4" w:rsidP="005C5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076C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До 31.12.20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714" w:type="dxa"/>
          </w:tcPr>
          <w:p w:rsidR="00CA57E4" w:rsidRPr="00A076C5" w:rsidRDefault="00CA57E4" w:rsidP="005C5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076C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 рахунок коштів бюджету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територіальної громади</w:t>
            </w:r>
          </w:p>
        </w:tc>
      </w:tr>
    </w:tbl>
    <w:p w:rsidR="00CA57E4" w:rsidRPr="0041388A" w:rsidRDefault="00CA57E4" w:rsidP="00CA57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57E4" w:rsidRDefault="00CA57E4" w:rsidP="00CA57E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сільського голову та постійні комісії з питань фінансів, бюджету, планування соціально-економічного розвитку, інвестицій та міжнародного співробітництва та з гуманітарних питань, з питань прав людини, законності, депутатської діяльності, етики, регламенту та попередження конфлікту інтересів.</w:t>
      </w:r>
    </w:p>
    <w:p w:rsidR="00CA57E4" w:rsidRDefault="00CA57E4" w:rsidP="00CA57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57E4" w:rsidRDefault="00CA57E4" w:rsidP="00CA57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Сільський голова                                                                       Ігор ЧЕКАЛЕНКО</w:t>
      </w:r>
    </w:p>
    <w:p w:rsidR="00CA57E4" w:rsidRPr="00571064" w:rsidRDefault="00CA57E4" w:rsidP="00CA5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57E4" w:rsidRDefault="00CA57E4" w:rsidP="00CA57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57E4" w:rsidRDefault="00CA57E4" w:rsidP="00CA57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41DC" w:rsidRPr="00CA57E4" w:rsidRDefault="00B541DC">
      <w:pPr>
        <w:rPr>
          <w:lang w:val="uk-UA"/>
        </w:rPr>
      </w:pPr>
    </w:p>
    <w:sectPr w:rsidR="00B541DC" w:rsidRPr="00CA5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4715F"/>
    <w:multiLevelType w:val="hybridMultilevel"/>
    <w:tmpl w:val="FA6CA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A0"/>
    <w:rsid w:val="002501C5"/>
    <w:rsid w:val="00A121A0"/>
    <w:rsid w:val="00B541DC"/>
    <w:rsid w:val="00CA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HP1</cp:lastModifiedBy>
  <cp:revision>2</cp:revision>
  <dcterms:created xsi:type="dcterms:W3CDTF">2021-07-19T05:24:00Z</dcterms:created>
  <dcterms:modified xsi:type="dcterms:W3CDTF">2021-07-19T05:37:00Z</dcterms:modified>
</cp:coreProperties>
</file>