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683" w:rsidRPr="00B01055" w:rsidRDefault="00F93683" w:rsidP="00F93683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4"/>
          <w:lang w:eastAsia="ru-RU"/>
        </w:rPr>
      </w:pPr>
      <w:r w:rsidRPr="00B01055"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C6F540E" wp14:editId="05F89E91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683" w:rsidRPr="00B01055" w:rsidRDefault="00F93683" w:rsidP="00F936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0105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УКРАЇНА</w:t>
      </w:r>
    </w:p>
    <w:p w:rsidR="00F93683" w:rsidRPr="00B01055" w:rsidRDefault="00F93683" w:rsidP="00F936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01055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 СІЛЬСЬКА РАДА</w:t>
      </w:r>
    </w:p>
    <w:p w:rsidR="00F93683" w:rsidRPr="00B01055" w:rsidRDefault="00F93683" w:rsidP="00F936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Одинадцята</w:t>
      </w:r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сесія </w:t>
      </w:r>
      <w:r w:rsidRPr="00B0105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ІІІ скликання </w:t>
      </w:r>
    </w:p>
    <w:p w:rsidR="00F93683" w:rsidRPr="00B01055" w:rsidRDefault="00F93683" w:rsidP="00F936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Я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/проект/</w:t>
      </w:r>
    </w:p>
    <w:p w:rsidR="00F93683" w:rsidRPr="007B40BF" w:rsidRDefault="00F616A7" w:rsidP="00F9368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29</w:t>
      </w:r>
      <w:r w:rsidR="00F9368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.06</w:t>
      </w:r>
      <w:r w:rsidR="00F93683"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.2021</w:t>
      </w:r>
      <w:r w:rsidR="00F9368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</w:t>
      </w:r>
      <w:r w:rsidR="00F93683"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F9368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F9368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F9368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F9368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F9368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F9368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              №11-00</w:t>
      </w:r>
      <w:r w:rsidR="00F93683"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</w:t>
      </w:r>
      <w:r w:rsidR="00F93683" w:rsidRPr="00B0105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</w:p>
    <w:p w:rsidR="00F93683" w:rsidRDefault="00F93683" w:rsidP="00F9368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93683" w:rsidRPr="00F3652D" w:rsidRDefault="00F93683" w:rsidP="00F9368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F93683" w:rsidRPr="00F3652D" w:rsidRDefault="00F93683" w:rsidP="00F9368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F93683" w:rsidRPr="00F3652D" w:rsidRDefault="00F93683" w:rsidP="00F9368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 ділянки</w:t>
      </w: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у власність</w:t>
      </w:r>
    </w:p>
    <w:p w:rsidR="00F93683" w:rsidRDefault="00F93683" w:rsidP="00F9368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Гудзюку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І.В.</w:t>
      </w:r>
    </w:p>
    <w:p w:rsidR="00F93683" w:rsidRPr="00D277A0" w:rsidRDefault="00F93683" w:rsidP="00F9368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93683" w:rsidRPr="00F3652D" w:rsidRDefault="00F93683" w:rsidP="00F93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Україні», пункту б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12, пунктів б,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 частини 1 статті 81, абзацу 3, п.13 статті 79-1, частини 1 статті 118, пунктів б,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г частини 1 статті 121, статті 125 , статті 126, Земельного Кодексу України,  пункту 75 Порядку ведення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Державного земельного кадастру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затвердженого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Постановою Кабінету Міністрів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 від 17.10.2012 року №1051, розглянувши проект земле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устрою щодо відведення земельної ділянки у власність гр.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Гудзюка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І.В.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,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</w:t>
      </w:r>
    </w:p>
    <w:p w:rsidR="00F93683" w:rsidRPr="00F3652D" w:rsidRDefault="00F93683" w:rsidP="00F936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F93683" w:rsidRDefault="00F93683" w:rsidP="00F9368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F93683" w:rsidRPr="00F3652D" w:rsidRDefault="00F93683" w:rsidP="00F9368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93683" w:rsidRPr="00F3652D" w:rsidRDefault="00F93683" w:rsidP="00F93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 Затвердити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проект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земле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устрою щодо відведення у власність земельної ділянки площею 2,000 </w:t>
      </w:r>
      <w:r w:rsidRPr="00164AA5">
        <w:rPr>
          <w:rFonts w:ascii="Times New Roman" w:eastAsia="Times New Roman" w:hAnsi="Times New Roman"/>
          <w:sz w:val="28"/>
          <w:szCs w:val="28"/>
          <w:lang w:val="uk-UA" w:eastAsia="ru-RU"/>
        </w:rPr>
        <w:t>га для веде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Pr="00164AA5">
        <w:rPr>
          <w:rFonts w:ascii="Times New Roman" w:eastAsia="Times New Roman" w:hAnsi="Times New Roman"/>
          <w:sz w:val="28"/>
          <w:szCs w:val="28"/>
          <w:lang w:val="uk-UA" w:eastAsia="ru-RU"/>
        </w:rPr>
        <w:t>ня особистого селянського господарства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Гудзюку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Ігору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Володимировичу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адміністративні межі Головꞌятинської сільської ради Смілянського району Черкаської області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розроблений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ФОП Рябко О.П.</w:t>
      </w:r>
    </w:p>
    <w:p w:rsidR="00F93683" w:rsidRPr="00A1562C" w:rsidRDefault="00F93683" w:rsidP="00F93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10DE4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D10D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Надати у вла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сність гр.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Гудзюку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Ігору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Володимировичу земельну ділянку для ведення особистого селянського господарства </w:t>
      </w:r>
      <w:r w:rsidRPr="00D277A0">
        <w:rPr>
          <w:rFonts w:ascii="Times New Roman" w:eastAsia="Times New Roman" w:hAnsi="Times New Roman"/>
          <w:color w:val="2F5496" w:themeColor="accent5" w:themeShade="BF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2,000 га в тому числі пасовища - площею 2,0000 га 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земельної ділянки 71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23782000:02:002:0134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>) по фактичному користуванню  розташованої в адміністративних межах Степанківської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за межами с. </w:t>
      </w:r>
      <w:r w:rsidR="00742DF7">
        <w:rPr>
          <w:rFonts w:ascii="Times New Roman" w:eastAsia="Times New Roman" w:hAnsi="Times New Roman"/>
          <w:sz w:val="28"/>
          <w:szCs w:val="28"/>
          <w:lang w:val="uk-UA" w:eastAsia="ru-RU"/>
        </w:rPr>
        <w:t>Голов’ятине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області.</w:t>
      </w:r>
    </w:p>
    <w:p w:rsidR="00F93683" w:rsidRPr="00F3652D" w:rsidRDefault="00F93683" w:rsidP="00F93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1.2.Земельн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 ділянку з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2,000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 віднести до категорії земель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сільськогосподарського призначення.</w:t>
      </w:r>
    </w:p>
    <w:p w:rsidR="00F93683" w:rsidRPr="00F3652D" w:rsidRDefault="00F93683" w:rsidP="00F93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Pr="00294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42DF7">
        <w:rPr>
          <w:rFonts w:ascii="Times New Roman" w:eastAsia="Times New Roman" w:hAnsi="Times New Roman"/>
          <w:sz w:val="28"/>
          <w:szCs w:val="28"/>
          <w:lang w:val="uk-UA" w:eastAsia="ru-RU"/>
        </w:rPr>
        <w:t>Гудзюка</w:t>
      </w:r>
      <w:proofErr w:type="spellEnd"/>
      <w:r w:rsidR="00742D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Ігоря Володимировича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616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зареєструвати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право власності на земельну ділянку.</w:t>
      </w:r>
    </w:p>
    <w:p w:rsidR="00F93683" w:rsidRPr="00F3652D" w:rsidRDefault="00F93683" w:rsidP="00F93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F93683" w:rsidRPr="002947E1" w:rsidRDefault="00F93683" w:rsidP="00F936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1.5.Передати </w:t>
      </w:r>
      <w:r w:rsidR="00742D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проект </w:t>
      </w:r>
      <w:r w:rsidR="00742DF7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земле</w:t>
      </w:r>
      <w:r w:rsidR="00742D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устрою щодо відведення у власність земельної ділянки площею 2,000 </w:t>
      </w:r>
      <w:r w:rsidR="00742DF7" w:rsidRPr="00164AA5">
        <w:rPr>
          <w:rFonts w:ascii="Times New Roman" w:eastAsia="Times New Roman" w:hAnsi="Times New Roman"/>
          <w:sz w:val="28"/>
          <w:szCs w:val="28"/>
          <w:lang w:val="uk-UA" w:eastAsia="ru-RU"/>
        </w:rPr>
        <w:t>га для веде</w:t>
      </w:r>
      <w:r w:rsidR="00742DF7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742DF7" w:rsidRPr="00164AA5">
        <w:rPr>
          <w:rFonts w:ascii="Times New Roman" w:eastAsia="Times New Roman" w:hAnsi="Times New Roman"/>
          <w:sz w:val="28"/>
          <w:szCs w:val="28"/>
          <w:lang w:val="uk-UA" w:eastAsia="ru-RU"/>
        </w:rPr>
        <w:t>ня особистого селянського господарства</w:t>
      </w:r>
      <w:r w:rsidR="00742D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742DF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742DF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Гудзюку</w:t>
      </w:r>
      <w:proofErr w:type="spellEnd"/>
      <w:r w:rsidR="00742DF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742DF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Ігору</w:t>
      </w:r>
      <w:proofErr w:type="spellEnd"/>
      <w:r w:rsidR="00742DF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Володимировичу</w:t>
      </w:r>
      <w:r w:rsidR="00742D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адміністративні межі Головꞌятинської сільської ради Смілянського району Черкаської області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постійне зберігання в архів управління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F3652D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F93683" w:rsidRDefault="00F93683" w:rsidP="00F93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93683" w:rsidRPr="00F3652D" w:rsidRDefault="00F93683" w:rsidP="00F93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2.  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F93683" w:rsidRDefault="00F93683" w:rsidP="00F93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93683" w:rsidRPr="00F3652D" w:rsidRDefault="00F93683" w:rsidP="00F93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93683" w:rsidRPr="00F3652D" w:rsidRDefault="00F93683" w:rsidP="00F936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голова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Ігор ЧЕКАЛЕНКО</w:t>
      </w:r>
    </w:p>
    <w:p w:rsidR="00F93683" w:rsidRDefault="00F93683" w:rsidP="00F936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93683" w:rsidRPr="00F616A7" w:rsidRDefault="00F93683" w:rsidP="00F93683">
      <w:pPr>
        <w:spacing w:after="0" w:line="240" w:lineRule="auto"/>
        <w:rPr>
          <w:rFonts w:ascii="Times New Roman" w:hAnsi="Times New Roman"/>
          <w:sz w:val="20"/>
          <w:szCs w:val="18"/>
          <w:lang w:val="uk-UA"/>
        </w:rPr>
      </w:pPr>
      <w:proofErr w:type="spellStart"/>
      <w:r w:rsidRPr="00F616A7">
        <w:rPr>
          <w:rFonts w:ascii="Times New Roman" w:hAnsi="Times New Roman"/>
          <w:sz w:val="20"/>
          <w:szCs w:val="18"/>
          <w:lang w:val="uk-UA"/>
        </w:rPr>
        <w:t>Підготували:Голова</w:t>
      </w:r>
      <w:proofErr w:type="spellEnd"/>
      <w:r w:rsidRPr="00F616A7">
        <w:rPr>
          <w:rFonts w:ascii="Times New Roman" w:hAnsi="Times New Roman"/>
          <w:sz w:val="20"/>
          <w:szCs w:val="18"/>
          <w:lang w:val="uk-UA"/>
        </w:rPr>
        <w:t xml:space="preserve"> комісії                                        Віталій </w:t>
      </w:r>
      <w:proofErr w:type="spellStart"/>
      <w:r w:rsidRPr="00F616A7">
        <w:rPr>
          <w:rFonts w:ascii="Times New Roman" w:hAnsi="Times New Roman"/>
          <w:sz w:val="20"/>
          <w:szCs w:val="18"/>
          <w:lang w:val="uk-UA"/>
        </w:rPr>
        <w:t>Нека</w:t>
      </w:r>
      <w:proofErr w:type="spellEnd"/>
    </w:p>
    <w:p w:rsidR="00F93683" w:rsidRPr="00F616A7" w:rsidRDefault="00F93683" w:rsidP="00F93683">
      <w:pPr>
        <w:spacing w:after="0" w:line="240" w:lineRule="auto"/>
        <w:rPr>
          <w:rFonts w:ascii="Times New Roman" w:hAnsi="Times New Roman"/>
          <w:sz w:val="20"/>
          <w:szCs w:val="18"/>
          <w:lang w:val="uk-UA"/>
        </w:rPr>
      </w:pPr>
      <w:r w:rsidRPr="00F616A7">
        <w:rPr>
          <w:rFonts w:ascii="Times New Roman" w:hAnsi="Times New Roman"/>
          <w:sz w:val="20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F616A7">
        <w:rPr>
          <w:rFonts w:ascii="Times New Roman" w:hAnsi="Times New Roman"/>
          <w:sz w:val="20"/>
          <w:szCs w:val="18"/>
          <w:lang w:val="uk-UA"/>
        </w:rPr>
        <w:t>Мирончук</w:t>
      </w:r>
      <w:proofErr w:type="spellEnd"/>
    </w:p>
    <w:p w:rsidR="00F93683" w:rsidRPr="00F616A7" w:rsidRDefault="00F93683" w:rsidP="00F93683">
      <w:pPr>
        <w:spacing w:after="0" w:line="240" w:lineRule="auto"/>
        <w:rPr>
          <w:rFonts w:ascii="Times New Roman" w:hAnsi="Times New Roman"/>
          <w:sz w:val="20"/>
          <w:szCs w:val="18"/>
          <w:lang w:val="uk-UA"/>
        </w:rPr>
      </w:pPr>
      <w:r w:rsidRPr="00F616A7">
        <w:rPr>
          <w:rFonts w:ascii="Times New Roman" w:hAnsi="Times New Roman"/>
          <w:sz w:val="20"/>
          <w:szCs w:val="18"/>
          <w:lang w:val="uk-UA"/>
        </w:rPr>
        <w:t xml:space="preserve">                     </w:t>
      </w:r>
      <w:proofErr w:type="spellStart"/>
      <w:r w:rsidRPr="00F616A7">
        <w:rPr>
          <w:rFonts w:ascii="Times New Roman" w:hAnsi="Times New Roman"/>
          <w:sz w:val="20"/>
          <w:szCs w:val="18"/>
          <w:lang w:val="uk-UA"/>
        </w:rPr>
        <w:t>Юристконсульт</w:t>
      </w:r>
      <w:proofErr w:type="spellEnd"/>
      <w:r w:rsidRPr="00F616A7">
        <w:rPr>
          <w:rFonts w:ascii="Times New Roman" w:hAnsi="Times New Roman"/>
          <w:sz w:val="20"/>
          <w:szCs w:val="18"/>
          <w:lang w:val="uk-UA"/>
        </w:rPr>
        <w:t xml:space="preserve">                                       Анна </w:t>
      </w:r>
      <w:proofErr w:type="spellStart"/>
      <w:r w:rsidRPr="00F616A7">
        <w:rPr>
          <w:rFonts w:ascii="Times New Roman" w:hAnsi="Times New Roman"/>
          <w:sz w:val="20"/>
          <w:szCs w:val="18"/>
          <w:lang w:val="uk-UA"/>
        </w:rPr>
        <w:t>Сінельнік</w:t>
      </w:r>
      <w:proofErr w:type="spellEnd"/>
    </w:p>
    <w:p w:rsidR="00F93683" w:rsidRPr="008079B8" w:rsidRDefault="00F93683" w:rsidP="00F93683">
      <w:pPr>
        <w:spacing w:after="0" w:line="240" w:lineRule="auto"/>
        <w:rPr>
          <w:rFonts w:ascii="Times New Roman" w:hAnsi="Times New Roman"/>
          <w:lang w:val="uk-UA"/>
        </w:rPr>
      </w:pPr>
      <w:bookmarkStart w:id="0" w:name="_GoBack"/>
      <w:bookmarkEnd w:id="0"/>
    </w:p>
    <w:p w:rsidR="00F93683" w:rsidRPr="002947E1" w:rsidRDefault="00F93683" w:rsidP="00F93683">
      <w:pPr>
        <w:rPr>
          <w:lang w:val="uk-UA"/>
        </w:rPr>
      </w:pPr>
    </w:p>
    <w:p w:rsidR="00AD7CD2" w:rsidRPr="00F93683" w:rsidRDefault="00AD7CD2">
      <w:pPr>
        <w:rPr>
          <w:lang w:val="uk-UA"/>
        </w:rPr>
      </w:pPr>
    </w:p>
    <w:sectPr w:rsidR="00AD7CD2" w:rsidRPr="00F93683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0A"/>
    <w:rsid w:val="000F7710"/>
    <w:rsid w:val="00742DF7"/>
    <w:rsid w:val="00AD7CD2"/>
    <w:rsid w:val="00E7310A"/>
    <w:rsid w:val="00F616A7"/>
    <w:rsid w:val="00F9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AC4B"/>
  <w15:chartTrackingRefBased/>
  <w15:docId w15:val="{6E60BEAB-9F95-4D74-A258-53E293B3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6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6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2021-06-18T12:26:00Z</cp:lastPrinted>
  <dcterms:created xsi:type="dcterms:W3CDTF">2021-06-15T13:24:00Z</dcterms:created>
  <dcterms:modified xsi:type="dcterms:W3CDTF">2021-06-18T12:26:00Z</dcterms:modified>
</cp:coreProperties>
</file>