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39" w:rsidRDefault="001C0139" w:rsidP="00EF0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1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 рішення сесії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Степанківської сільської ради </w:t>
      </w:r>
    </w:p>
    <w:p w:rsidR="001C0139" w:rsidRPr="009B3D6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№</w:t>
      </w:r>
      <w:r w:rsidR="009B3D69" w:rsidRPr="009B3D69">
        <w:rPr>
          <w:rFonts w:ascii="Times New Roman" w:eastAsia="Calibri" w:hAnsi="Times New Roman"/>
          <w:sz w:val="28"/>
          <w:szCs w:val="28"/>
          <w:lang w:val="uk-UA" w:eastAsia="uk-UA"/>
        </w:rPr>
        <w:t>12-04</w:t>
      </w:r>
      <w:r w:rsidR="009B3D69" w:rsidRPr="009B3D69">
        <w:rPr>
          <w:rFonts w:ascii="Times New Roman" w:hAnsi="Times New Roman"/>
          <w:sz w:val="28"/>
          <w:szCs w:val="28"/>
          <w:lang w:val="uk-UA" w:eastAsia="ru-RU"/>
        </w:rPr>
        <w:t>/VIII</w:t>
      </w:r>
      <w:r w:rsidR="009B3D69"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від 21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.0</w:t>
      </w:r>
      <w:r w:rsidR="00BB5C6B" w:rsidRPr="009B3D69">
        <w:rPr>
          <w:rFonts w:ascii="Times New Roman" w:eastAsia="Calibri" w:hAnsi="Times New Roman"/>
          <w:sz w:val="28"/>
          <w:szCs w:val="28"/>
          <w:lang w:val="uk-UA" w:eastAsia="uk-UA"/>
        </w:rPr>
        <w:t>7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.2021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комісії з реорганізації закладів освіти </w:t>
      </w:r>
    </w:p>
    <w:p w:rsidR="001C0139" w:rsidRDefault="001C0139" w:rsidP="0031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Степанківської сільської ради</w:t>
      </w:r>
    </w:p>
    <w:p w:rsidR="001C0139" w:rsidRDefault="001C0139" w:rsidP="00315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1C0139" w:rsidTr="001800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uk-UA"/>
              </w:rPr>
              <w:t>Голова комісії</w:t>
            </w:r>
          </w:p>
        </w:tc>
      </w:tr>
      <w:tr w:rsidR="001C0139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BB5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Чекаленко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Ігор Миколайович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Сільський  голова</w:t>
            </w:r>
          </w:p>
        </w:tc>
      </w:tr>
      <w:tr w:rsidR="001C0139" w:rsidTr="001800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Заступник голови комісії</w:t>
            </w:r>
          </w:p>
        </w:tc>
      </w:tr>
      <w:tr w:rsidR="001C0139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BB5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Мусієнко Олександр Якович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val="uk-UA" w:eastAsia="uk-UA"/>
              </w:rPr>
              <w:t>Заступник голови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6"/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виконавчих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органів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ради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комітету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Степанківської 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ради</w:t>
            </w:r>
          </w:p>
        </w:tc>
      </w:tr>
      <w:tr w:rsidR="001C0139" w:rsidTr="001800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комісії</w:t>
            </w:r>
          </w:p>
        </w:tc>
      </w:tr>
      <w:tr w:rsidR="001C0139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BB5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Кулик Яна Олегівна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8"/>
                <w:szCs w:val="28"/>
                <w:lang w:val="uk-UA" w:eastAsia="uk-UA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культури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молоді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, спорту та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охорони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здоров’я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> 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комітету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Степанківської 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ради</w:t>
            </w:r>
          </w:p>
        </w:tc>
      </w:tr>
      <w:tr w:rsidR="001C0139" w:rsidTr="001800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uk-UA"/>
              </w:rPr>
              <w:t>Члени комісії</w:t>
            </w:r>
          </w:p>
        </w:tc>
      </w:tr>
      <w:tr w:rsidR="001C0139" w:rsidRPr="00D311DC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Манько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Наталія Олександрівна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олов'ятинського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закладу загальної середньої освіти І-ІІ ступенів Степанківської сільської ради Черкаської області</w:t>
            </w:r>
          </w:p>
        </w:tc>
      </w:tr>
      <w:tr w:rsidR="001C0139" w:rsidRPr="00D311DC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Яценко Людмила Григорівна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Директор закладу дошкільної освіти  "Сонечко" села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Голов'ятине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Степанківської сільської ради Черкаської області</w:t>
            </w:r>
          </w:p>
        </w:tc>
      </w:tr>
      <w:tr w:rsidR="001C0139" w:rsidRPr="00D311DC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Швед Світлана Володимирівна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Залевківського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навчально-виховного комплексу Заклад загальної середньої освіти І ступеня -заклад дошкільної освіти Степанківської сільської ради Черкаської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</w:tr>
      <w:tr w:rsidR="001C0139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Невгод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Інна Миколаївна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сільської ради виконкому</w:t>
            </w:r>
          </w:p>
        </w:tc>
      </w:tr>
      <w:tr w:rsidR="001C0139" w:rsidRPr="00D311DC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Шульгіна Любов Миколаївна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планування бухгалтерського обліку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звітності, головний бухгалтер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виконавчого комітету Степанківської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1C0139" w:rsidRPr="00D311DC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Глизь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Наталія Іванівна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val="uk-UA" w:eastAsia="uk-UA"/>
              </w:rPr>
              <w:t>Начальник відділу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6"/>
                <w:sz w:val="28"/>
                <w:szCs w:val="28"/>
                <w:lang w:val="uk-UA" w:eastAsia="en-US"/>
              </w:rPr>
              <w:t>економічного розвитку,</w:t>
            </w:r>
            <w:r>
              <w:rPr>
                <w:bCs w:val="0"/>
                <w:sz w:val="28"/>
                <w:szCs w:val="28"/>
                <w:lang w:eastAsia="en-US"/>
              </w:rPr>
              <w:t> </w:t>
            </w:r>
            <w:r>
              <w:rPr>
                <w:rStyle w:val="a6"/>
                <w:sz w:val="28"/>
                <w:szCs w:val="28"/>
                <w:lang w:val="uk-UA" w:eastAsia="en-US"/>
              </w:rPr>
              <w:t>інвестицій та</w:t>
            </w:r>
            <w:r>
              <w:rPr>
                <w:rStyle w:val="a6"/>
                <w:sz w:val="28"/>
                <w:szCs w:val="28"/>
                <w:lang w:eastAsia="en-US"/>
              </w:rPr>
              <w:t> </w:t>
            </w:r>
            <w:r>
              <w:rPr>
                <w:rStyle w:val="a6"/>
                <w:sz w:val="28"/>
                <w:szCs w:val="28"/>
                <w:lang w:val="uk-UA" w:eastAsia="en-US"/>
              </w:rPr>
              <w:t>ЖКГ виконавчого комітету Степанківської</w:t>
            </w:r>
            <w:r>
              <w:rPr>
                <w:rStyle w:val="a6"/>
                <w:sz w:val="28"/>
                <w:szCs w:val="28"/>
                <w:lang w:eastAsia="en-US"/>
              </w:rPr>
              <w:t> </w:t>
            </w:r>
            <w:r>
              <w:rPr>
                <w:rStyle w:val="a6"/>
                <w:sz w:val="28"/>
                <w:szCs w:val="28"/>
                <w:lang w:val="uk-UA" w:eastAsia="en-US"/>
              </w:rPr>
              <w:t xml:space="preserve"> сільської ради</w:t>
            </w:r>
          </w:p>
        </w:tc>
      </w:tr>
      <w:tr w:rsidR="001C0139" w:rsidTr="00BB5C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Сінельнік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Анна Володимирівна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Юристконсульт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виконавчого комітету Степанківської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</w:tbl>
    <w:p w:rsidR="00D27EB4" w:rsidRDefault="00D27EB4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6F6022" w:rsidRPr="001C0139" w:rsidRDefault="001C0139" w:rsidP="00D3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Секретар сільської ради                                             </w:t>
      </w:r>
      <w:r w:rsidR="00D311DC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Інна НЕВГОД</w:t>
      </w:r>
      <w:bookmarkStart w:id="0" w:name="_GoBack"/>
      <w:bookmarkEnd w:id="0"/>
    </w:p>
    <w:sectPr w:rsidR="006F6022" w:rsidRPr="001C0139" w:rsidSect="00BB5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D63"/>
    <w:multiLevelType w:val="hybridMultilevel"/>
    <w:tmpl w:val="4D9E3A2C"/>
    <w:lvl w:ilvl="0" w:tplc="71C29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ADA"/>
    <w:multiLevelType w:val="multilevel"/>
    <w:tmpl w:val="C808647A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isLgl/>
      <w:lvlText w:val="%1.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8" w:hanging="1080"/>
      </w:pPr>
    </w:lvl>
    <w:lvl w:ilvl="4">
      <w:start w:val="1"/>
      <w:numFmt w:val="decimal"/>
      <w:isLgl/>
      <w:lvlText w:val="%1.%2.%3.%4.%5."/>
      <w:lvlJc w:val="left"/>
      <w:pPr>
        <w:ind w:left="3468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</w:lvl>
  </w:abstractNum>
  <w:abstractNum w:abstractNumId="2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B"/>
    <w:rsid w:val="000A0205"/>
    <w:rsid w:val="000A79A6"/>
    <w:rsid w:val="00147FC2"/>
    <w:rsid w:val="001C0139"/>
    <w:rsid w:val="001C340A"/>
    <w:rsid w:val="00315415"/>
    <w:rsid w:val="00486056"/>
    <w:rsid w:val="005275B4"/>
    <w:rsid w:val="005438BA"/>
    <w:rsid w:val="00576A11"/>
    <w:rsid w:val="006F6022"/>
    <w:rsid w:val="007772F5"/>
    <w:rsid w:val="00814A7B"/>
    <w:rsid w:val="008C5044"/>
    <w:rsid w:val="008D0F58"/>
    <w:rsid w:val="009B3D69"/>
    <w:rsid w:val="00A761A1"/>
    <w:rsid w:val="00AB21EC"/>
    <w:rsid w:val="00BB5C6B"/>
    <w:rsid w:val="00D27EB4"/>
    <w:rsid w:val="00D311DC"/>
    <w:rsid w:val="00DF67D2"/>
    <w:rsid w:val="00E3509A"/>
    <w:rsid w:val="00EF01EE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C22"/>
  <w15:chartTrackingRefBased/>
  <w15:docId w15:val="{F17BF61A-66BD-4BC7-ADD6-77D9896D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2021-07-21T11:03:00Z</cp:lastPrinted>
  <dcterms:created xsi:type="dcterms:W3CDTF">2021-06-24T10:02:00Z</dcterms:created>
  <dcterms:modified xsi:type="dcterms:W3CDTF">2021-08-02T12:28:00Z</dcterms:modified>
</cp:coreProperties>
</file>