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6162C9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A732C" w:rsidRPr="0087139A" w:rsidRDefault="0087139A" w:rsidP="00871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>до рішення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21.07.</w:t>
      </w:r>
      <w:bookmarkStart w:id="0" w:name="_GoBack"/>
      <w:bookmarkEnd w:id="0"/>
      <w:permStart w:id="1357406736" w:edGrp="everyone"/>
      <w:permEnd w:id="1357406736"/>
      <w:r>
        <w:rPr>
          <w:rFonts w:ascii="Times New Roman" w:hAnsi="Times New Roman" w:cs="Times New Roman"/>
          <w:sz w:val="28"/>
          <w:szCs w:val="28"/>
          <w:lang w:val="uk-UA"/>
        </w:rPr>
        <w:t>2021 № 12-</w:t>
      </w:r>
      <w:r w:rsidR="001404D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02-15/VІІІ зі змінами від 19.02.2021 № 06-10/VІІІ, 11.03.2021 №07-51/VІІІ, 28.03.2021 № 08-01/VІІІ, 22.04.2021 № 09-10/VІІІ, 28.05.2021 №10-02/VІІІ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29.06.2021 № 11-01/VІІІ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9CE" w:rsidRDefault="00C469C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C469CE" w:rsidRDefault="00C469CE" w:rsidP="00C46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9C0BFA" w:rsidRPr="009C0BFA" w:rsidRDefault="009C0BFA" w:rsidP="00C469CE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71190" w:rsidRDefault="00D71190" w:rsidP="00D711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C469CE" w:rsidRDefault="00D71190" w:rsidP="00616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313000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</w:t>
      </w:r>
      <w:r w:rsidR="00B51263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бюджету»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(липень +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вересень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60000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грн, жовтень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+80000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грн, листопад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80000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 xml:space="preserve">грн, грудень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7139A">
        <w:rPr>
          <w:rFonts w:ascii="Times New Roman" w:hAnsi="Times New Roman" w:cs="Times New Roman"/>
          <w:sz w:val="28"/>
          <w:szCs w:val="28"/>
          <w:lang w:val="uk-UA"/>
        </w:rPr>
        <w:t>73000</w:t>
      </w:r>
      <w:r w:rsidR="00592F75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F7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51263">
        <w:rPr>
          <w:rFonts w:ascii="Times New Roman" w:hAnsi="Times New Roman" w:cs="Times New Roman"/>
          <w:sz w:val="28"/>
          <w:szCs w:val="28"/>
          <w:lang w:val="uk-UA"/>
        </w:rPr>
        <w:t>з бюджету:</w:t>
      </w:r>
    </w:p>
    <w:p w:rsidR="00B51263" w:rsidRDefault="00B51263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Леськівської сільської територіальної громади відповідно до рішення від </w:t>
      </w:r>
      <w:r w:rsidR="00D93584">
        <w:rPr>
          <w:rFonts w:ascii="Times New Roman" w:hAnsi="Times New Roman" w:cs="Times New Roman"/>
          <w:sz w:val="28"/>
          <w:szCs w:val="28"/>
          <w:lang w:val="uk-UA"/>
        </w:rPr>
        <w:t>08.07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D93584">
        <w:rPr>
          <w:rFonts w:ascii="Times New Roman" w:hAnsi="Times New Roman" w:cs="Times New Roman"/>
          <w:sz w:val="28"/>
          <w:szCs w:val="28"/>
          <w:lang w:val="uk-UA"/>
        </w:rPr>
        <w:t>9-1</w:t>
      </w:r>
      <w:r w:rsidR="00672865">
        <w:rPr>
          <w:rFonts w:ascii="Times New Roman" w:hAnsi="Times New Roman" w:cs="Times New Roman"/>
          <w:sz w:val="28"/>
          <w:szCs w:val="28"/>
          <w:lang w:val="uk-UA"/>
        </w:rPr>
        <w:t xml:space="preserve">/VIII «Про внесення змін до рішення сільської ради від 21.12.2020 №3-29/VIII «Про бюджет </w:t>
      </w:r>
      <w:proofErr w:type="spellStart"/>
      <w:r w:rsidR="00672865">
        <w:rPr>
          <w:rFonts w:ascii="Times New Roman" w:hAnsi="Times New Roman" w:cs="Times New Roman"/>
          <w:sz w:val="28"/>
          <w:szCs w:val="28"/>
          <w:lang w:val="uk-UA"/>
        </w:rPr>
        <w:t>Леськівської</w:t>
      </w:r>
      <w:proofErr w:type="spellEnd"/>
      <w:r w:rsidR="006728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2021 рік»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в сумі 20000 грн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 xml:space="preserve"> (липень + 20000 грн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(код бюджету 23538000000)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139A" w:rsidRDefault="0087139A" w:rsidP="0014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Білозірської сільської територіальної громади</w:t>
      </w:r>
      <w:r w:rsidRPr="0087139A">
        <w:rPr>
          <w:lang w:val="uk-UA"/>
        </w:rPr>
        <w:t xml:space="preserve">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від 29.06.2021 №15-1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/VIII «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змін до рішення сільської ради 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>від 22.12.2020р. № 4-65/VІІІ «Про затвердження бюджету Білозірської сільської територіальної громади на 2021 рік»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>293000 гр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85B" w:rsidRPr="00B1385B">
        <w:rPr>
          <w:rFonts w:ascii="Times New Roman" w:hAnsi="Times New Roman" w:cs="Times New Roman"/>
          <w:sz w:val="28"/>
          <w:szCs w:val="28"/>
          <w:lang w:val="uk-UA"/>
        </w:rPr>
        <w:t>(вересень +60000 грн, жовтень +80000грн, листопад + 80000 грн, грудень +73000 грн)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(код бюджету 23501000000)</w:t>
      </w:r>
      <w:r w:rsidR="00B13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584" w:rsidRDefault="00D93584" w:rsidP="006162C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120152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</w:t>
      </w:r>
      <w:r w:rsidRPr="00D93584">
        <w:rPr>
          <w:rFonts w:ascii="Times New Roman" w:hAnsi="Times New Roman" w:cs="Times New Roman"/>
          <w:sz w:val="28"/>
          <w:szCs w:val="28"/>
          <w:lang w:val="uk-UA"/>
        </w:rPr>
        <w:t>41055000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93584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(лікування хворих на цукровий діабет інсуліном та нецукрови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й діабет десмопресином) (липень </w:t>
      </w:r>
      <w:r>
        <w:rPr>
          <w:rFonts w:ascii="Times New Roman" w:hAnsi="Times New Roman" w:cs="Times New Roman"/>
          <w:sz w:val="28"/>
          <w:szCs w:val="28"/>
          <w:lang w:val="uk-UA"/>
        </w:rPr>
        <w:t>+ 40051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грн, серпень + 40051грн, вересень</w:t>
      </w:r>
      <w:r>
        <w:rPr>
          <w:rFonts w:ascii="Times New Roman" w:hAnsi="Times New Roman" w:cs="Times New Roman"/>
          <w:sz w:val="28"/>
          <w:szCs w:val="28"/>
          <w:lang w:val="uk-UA"/>
        </w:rPr>
        <w:t>+40050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грн) відповідно розпорядження обласної державної адміністрації від 25.06.2021 №345 «Про розподіл субвенції з державного бюджету», розподілу помісячного розпису асигнувань (за винятком надання кредитів з бюджету) загального фонду бюджету на 2021 рік від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09.07.2021 №2687/02/12-01-18.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69EB" w:rsidRDefault="00A869EB" w:rsidP="00C46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зробити помісячний перерозподіл доходів</w:t>
      </w: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A869EB">
        <w:rPr>
          <w:rFonts w:ascii="Times New Roman" w:hAnsi="Times New Roman" w:cs="Times New Roman"/>
          <w:sz w:val="28"/>
          <w:szCs w:val="28"/>
          <w:lang w:val="uk-UA"/>
        </w:rPr>
        <w:t>ККД 41051400 «Субвенція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</w:t>
      </w:r>
      <w:r>
        <w:rPr>
          <w:rFonts w:ascii="Times New Roman" w:hAnsi="Times New Roman" w:cs="Times New Roman"/>
          <w:sz w:val="28"/>
          <w:szCs w:val="28"/>
          <w:lang w:val="uk-UA"/>
        </w:rPr>
        <w:t>ії з державного бюджету»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саме: перерозподілити помісячно: травень + 9959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червень + 45143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</w:p>
    <w:p w:rsidR="00A869EB" w:rsidRPr="00FC5C5C" w:rsidRDefault="00A869EB" w:rsidP="00A8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липень -129102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серпень + 36000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вересень +38000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на 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підставі листа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17018/02/11-01-30 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23.07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.2021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Черкаської обласної державної адміністрації, плану асигнувань (за винятком надання кредитів з бюджету) загального фонду бюджету на 2021 рік</w:t>
      </w:r>
      <w:r w:rsidR="008C7F2D">
        <w:rPr>
          <w:rFonts w:ascii="Times New Roman" w:hAnsi="Times New Roman" w:cs="Times New Roman"/>
          <w:sz w:val="28"/>
          <w:szCs w:val="28"/>
          <w:lang w:val="uk-UA"/>
        </w:rPr>
        <w:t xml:space="preserve"> від 23.07.2021 року</w:t>
      </w:r>
      <w:r w:rsidR="008C7F2D" w:rsidRPr="008C7F2D">
        <w:rPr>
          <w:lang w:val="uk-UA"/>
        </w:rPr>
        <w:t xml:space="preserve"> </w:t>
      </w:r>
      <w:r w:rsidR="008C7F2D" w:rsidRPr="008C7F2D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Черкаської обласної державної адміністрації</w:t>
      </w:r>
      <w:r w:rsidR="00303F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9EB" w:rsidRDefault="00A869EB" w:rsidP="006162C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7AD3" w:rsidRDefault="00D84CAA" w:rsidP="00D8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у, а саме збільшення за рахунок:</w:t>
      </w:r>
    </w:p>
    <w:p w:rsidR="00D84CAA" w:rsidRDefault="009B7AD3" w:rsidP="00D8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4CAA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іншої субвенції з місцевого бюджету в сумі всього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313000</w:t>
      </w:r>
      <w:r w:rsidR="00D84CA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84CAA" w:rsidRPr="00D84C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7AD3" w:rsidRDefault="009B7AD3" w:rsidP="00D8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AD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субвенції</w:t>
      </w:r>
      <w:r w:rsidRPr="009B7AD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 </w:t>
      </w:r>
      <w:r w:rsidRPr="009B7AD3">
        <w:rPr>
          <w:rFonts w:ascii="Times New Roman" w:hAnsi="Times New Roman" w:cs="Times New Roman"/>
          <w:b/>
          <w:sz w:val="28"/>
          <w:szCs w:val="28"/>
          <w:lang w:val="uk-UA"/>
        </w:rPr>
        <w:t>120152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8C7F2D" w:rsidRDefault="008C7F2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D01" w:rsidRDefault="00D53D01" w:rsidP="00ED5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По КПКВКМБ 0211160 «Забезпечення діяльності центрів професійного розвитку педагогічних працівників»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A416DC" w:rsidRPr="00B14421" w:rsidRDefault="00D27F1A" w:rsidP="00B1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16390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(липень +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16390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громади;</w:t>
      </w:r>
    </w:p>
    <w:p w:rsidR="00D27F1A" w:rsidRPr="009D0D62" w:rsidRDefault="00D27F1A" w:rsidP="00D2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</w:p>
    <w:p w:rsidR="00A416DC" w:rsidRPr="00B14421" w:rsidRDefault="00D27F1A" w:rsidP="00B1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3610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(липень +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3610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AD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DC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 іншої субвенції з бюджету</w:t>
      </w:r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16DC">
        <w:rPr>
          <w:rFonts w:ascii="Times New Roman" w:hAnsi="Times New Roman" w:cs="Times New Roman"/>
          <w:sz w:val="28"/>
          <w:szCs w:val="28"/>
          <w:lang w:val="uk-UA"/>
        </w:rPr>
        <w:t>Леськівської</w:t>
      </w:r>
      <w:proofErr w:type="spellEnd"/>
      <w:r w:rsidR="00A416D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012DE">
        <w:rPr>
          <w:rFonts w:ascii="Times New Roman" w:hAnsi="Times New Roman" w:cs="Times New Roman"/>
          <w:sz w:val="28"/>
          <w:szCs w:val="28"/>
          <w:lang w:val="uk-UA"/>
        </w:rPr>
        <w:t>ільської територіальної громади.</w:t>
      </w:r>
    </w:p>
    <w:p w:rsidR="00F012DE" w:rsidRDefault="00F012DE" w:rsidP="00A4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0BA" w:rsidRDefault="00D53D01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F640BA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F640BA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64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02-05/VІІІ, </w:t>
      </w:r>
      <w:r w:rsidR="00F640BA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F640BA">
        <w:rPr>
          <w:rFonts w:ascii="Times New Roman" w:hAnsi="Times New Roman" w:cs="Times New Roman"/>
          <w:sz w:val="28"/>
          <w:lang w:val="uk-UA"/>
        </w:rPr>
        <w:t>більшуються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F012DE">
        <w:rPr>
          <w:rFonts w:ascii="Times New Roman" w:hAnsi="Times New Roman" w:cs="Times New Roman"/>
          <w:sz w:val="28"/>
          <w:lang w:val="uk-UA"/>
        </w:rPr>
        <w:t xml:space="preserve">20000 </w:t>
      </w:r>
      <w:r w:rsidR="00F640BA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F640BA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F640BA">
        <w:rPr>
          <w:rFonts w:ascii="Times New Roman" w:hAnsi="Times New Roman" w:cs="Times New Roman"/>
          <w:sz w:val="28"/>
          <w:lang w:val="uk-UA"/>
        </w:rPr>
        <w:t>.</w:t>
      </w:r>
    </w:p>
    <w:p w:rsidR="00425E89" w:rsidRDefault="00425E8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Pr="00F11976" w:rsidRDefault="00EE1EA8" w:rsidP="00F119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По </w:t>
      </w:r>
      <w:r w:rsidR="00425E89" w:rsidRPr="00F11976">
        <w:rPr>
          <w:rFonts w:ascii="Times New Roman" w:hAnsi="Times New Roman" w:cs="Times New Roman"/>
          <w:sz w:val="28"/>
          <w:u w:val="single"/>
          <w:lang w:val="uk-UA"/>
        </w:rPr>
        <w:t>КПКВКМБ 0210180 «Інша діяльність у сфері державного управління»:</w:t>
      </w:r>
    </w:p>
    <w:p w:rsidR="00425E89" w:rsidRP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lastRenderedPageBreak/>
        <w:t>Зменшити асигнування по КЕКВ 2210 «Предмети, матеріали, обладнання та інвентар» всього в сумі 45600 грн (за рахунок перерозподілу видатків на інші функції) (липень – 45600 грн).</w:t>
      </w:r>
    </w:p>
    <w:p w:rsid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У складі бюджетної програми 0210180 «Інша діяльність у сфері державного управління» по загальному фонду бюджету вносяться зміни в бюджетні призначення, що передбачались на виконання місцевої програми "Організація надання шефської допомоги Військовій частині №3061 Національної гвардії Україні" на 2021 рік, затвердженої рішенням Степанківської сільської ради від 19.02.2021 № 06-53/VІІІ, а саме зменшити асигнування в сумі 45600 гривень на виконання заходів місцевої програми.</w:t>
      </w:r>
    </w:p>
    <w:p w:rsidR="00ED5129" w:rsidRDefault="00ED5129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D5129" w:rsidRPr="00ED5129" w:rsidRDefault="00EE1EA8" w:rsidP="00ED512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По </w:t>
      </w:r>
      <w:r w:rsidR="00ED5129" w:rsidRPr="00ED5129">
        <w:rPr>
          <w:rFonts w:ascii="Times New Roman" w:hAnsi="Times New Roman" w:cs="Times New Roman"/>
          <w:sz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ED5129" w:rsidRPr="00ED5129" w:rsidRDefault="00ED512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lang w:val="uk-UA"/>
        </w:rPr>
        <w:t>6700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(липень + </w:t>
      </w:r>
      <w:r>
        <w:rPr>
          <w:rFonts w:ascii="Times New Roman" w:hAnsi="Times New Roman" w:cs="Times New Roman"/>
          <w:sz w:val="28"/>
          <w:lang w:val="uk-UA"/>
        </w:rPr>
        <w:t xml:space="preserve">6700 грн) 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на придбання </w:t>
      </w:r>
      <w:r>
        <w:rPr>
          <w:rFonts w:ascii="Times New Roman" w:hAnsi="Times New Roman" w:cs="Times New Roman"/>
          <w:sz w:val="28"/>
          <w:lang w:val="uk-UA"/>
        </w:rPr>
        <w:t>електричної овочерізки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для Степанківської загальноосвітньої школи І-ІІІ ст.;</w:t>
      </w:r>
    </w:p>
    <w:p w:rsidR="00D12EA4" w:rsidRDefault="00ED512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D12EA4">
        <w:rPr>
          <w:rFonts w:ascii="Times New Roman" w:hAnsi="Times New Roman" w:cs="Times New Roman"/>
          <w:sz w:val="28"/>
          <w:lang w:val="uk-UA"/>
        </w:rPr>
        <w:t>33525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(липень +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D12EA4">
        <w:rPr>
          <w:rFonts w:ascii="Times New Roman" w:hAnsi="Times New Roman" w:cs="Times New Roman"/>
          <w:sz w:val="28"/>
          <w:lang w:val="uk-UA"/>
        </w:rPr>
        <w:t>33525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грн) </w:t>
      </w:r>
      <w:r w:rsidR="00D12EA4" w:rsidRPr="00D12EA4">
        <w:rPr>
          <w:rFonts w:ascii="Times New Roman" w:hAnsi="Times New Roman" w:cs="Times New Roman"/>
          <w:sz w:val="28"/>
          <w:lang w:val="uk-UA"/>
        </w:rPr>
        <w:t>в тому числі:</w:t>
      </w:r>
    </w:p>
    <w:p w:rsidR="00ED5129" w:rsidRDefault="00D12EA4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D5129">
        <w:rPr>
          <w:rFonts w:ascii="Times New Roman" w:hAnsi="Times New Roman" w:cs="Times New Roman"/>
          <w:sz w:val="28"/>
          <w:lang w:val="uk-UA"/>
        </w:rPr>
        <w:t>на виконання проектних робіт та</w:t>
      </w:r>
      <w:r w:rsidR="00ED5129" w:rsidRPr="00ED5129">
        <w:rPr>
          <w:rFonts w:ascii="Times New Roman" w:hAnsi="Times New Roman" w:cs="Times New Roman"/>
          <w:sz w:val="28"/>
          <w:lang w:val="uk-UA"/>
        </w:rPr>
        <w:t xml:space="preserve"> робіт </w:t>
      </w:r>
      <w:r w:rsidR="00ED5129">
        <w:rPr>
          <w:rFonts w:ascii="Times New Roman" w:hAnsi="Times New Roman" w:cs="Times New Roman"/>
          <w:sz w:val="28"/>
          <w:lang w:val="uk-UA"/>
        </w:rPr>
        <w:t>по</w:t>
      </w:r>
      <w:r w:rsidR="00ED5129" w:rsidRPr="00ED5129">
        <w:rPr>
          <w:rFonts w:ascii="Times New Roman" w:hAnsi="Times New Roman" w:cs="Times New Roman"/>
          <w:sz w:val="28"/>
          <w:lang w:val="uk-UA"/>
        </w:rPr>
        <w:t xml:space="preserve"> робочо</w:t>
      </w:r>
      <w:r w:rsidR="00ED5129">
        <w:rPr>
          <w:rFonts w:ascii="Times New Roman" w:hAnsi="Times New Roman" w:cs="Times New Roman"/>
          <w:sz w:val="28"/>
          <w:lang w:val="uk-UA"/>
        </w:rPr>
        <w:t>му</w:t>
      </w:r>
      <w:r w:rsidR="00ED5129" w:rsidRPr="00ED5129">
        <w:rPr>
          <w:rFonts w:ascii="Times New Roman" w:hAnsi="Times New Roman" w:cs="Times New Roman"/>
          <w:sz w:val="28"/>
          <w:lang w:val="uk-UA"/>
        </w:rPr>
        <w:t xml:space="preserve"> проекту «Поточний  ремонт (система пожежної сигналізації та оповіщення про пожежу) в приміщенні їдальні Хацьківської загальноосвітньої школи І-ІІІ ступенів Степанківської сільської ради Черкаської області за адресою: вул. Тищенка  23, с. Хацьки, Черкаської області»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12EA4" w:rsidRPr="00ED5129" w:rsidRDefault="00D12EA4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на виконання проектних робіт та</w:t>
      </w:r>
      <w:r w:rsidRPr="00D12EA4">
        <w:rPr>
          <w:rFonts w:ascii="Times New Roman" w:hAnsi="Times New Roman" w:cs="Times New Roman"/>
          <w:sz w:val="28"/>
          <w:lang w:val="uk-UA"/>
        </w:rPr>
        <w:t xml:space="preserve"> робіт </w:t>
      </w:r>
      <w:r w:rsidR="00E01D2E" w:rsidRPr="00E01D2E">
        <w:rPr>
          <w:rFonts w:ascii="Times New Roman" w:hAnsi="Times New Roman" w:cs="Times New Roman"/>
          <w:sz w:val="28"/>
          <w:lang w:val="uk-UA"/>
        </w:rPr>
        <w:t xml:space="preserve">по робочому проекту </w:t>
      </w:r>
      <w:r w:rsidRPr="00D12EA4">
        <w:rPr>
          <w:rFonts w:ascii="Times New Roman" w:hAnsi="Times New Roman" w:cs="Times New Roman"/>
          <w:sz w:val="28"/>
          <w:lang w:val="uk-UA"/>
        </w:rPr>
        <w:t xml:space="preserve">«Підвищення вогнестійкості дерев’яних конструкцій по об’єкту: </w:t>
      </w:r>
      <w:proofErr w:type="spellStart"/>
      <w:r w:rsidRPr="00D12EA4">
        <w:rPr>
          <w:rFonts w:ascii="Times New Roman" w:hAnsi="Times New Roman" w:cs="Times New Roman"/>
          <w:sz w:val="28"/>
          <w:lang w:val="uk-UA"/>
        </w:rPr>
        <w:t>Голов’ятинський</w:t>
      </w:r>
      <w:proofErr w:type="spellEnd"/>
      <w:r w:rsidRPr="00D12EA4">
        <w:rPr>
          <w:rFonts w:ascii="Times New Roman" w:hAnsi="Times New Roman" w:cs="Times New Roman"/>
          <w:sz w:val="28"/>
          <w:lang w:val="uk-UA"/>
        </w:rPr>
        <w:t xml:space="preserve"> заклад загальної середньої освіти І-ІІ ступенів Степанківської сільської ради по вул. Котляра, 4, с. Г</w:t>
      </w:r>
      <w:r>
        <w:rPr>
          <w:rFonts w:ascii="Times New Roman" w:hAnsi="Times New Roman" w:cs="Times New Roman"/>
          <w:sz w:val="28"/>
          <w:lang w:val="uk-UA"/>
        </w:rPr>
        <w:t>олов’ятине, Черкаської області»;</w:t>
      </w:r>
    </w:p>
    <w:p w:rsidR="00ED5129" w:rsidRDefault="00ED512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5129">
        <w:rPr>
          <w:rFonts w:ascii="Times New Roman" w:hAnsi="Times New Roman" w:cs="Times New Roman"/>
          <w:sz w:val="28"/>
          <w:lang w:val="uk-UA"/>
        </w:rPr>
        <w:t>Зменшити асигнування по КЕКВ 2230 «Про</w:t>
      </w:r>
      <w:r w:rsidR="001448B5">
        <w:rPr>
          <w:rFonts w:ascii="Times New Roman" w:hAnsi="Times New Roman" w:cs="Times New Roman"/>
          <w:sz w:val="28"/>
          <w:lang w:val="uk-UA"/>
        </w:rPr>
        <w:t xml:space="preserve">дукти харчування» всього в сумі </w:t>
      </w:r>
      <w:r w:rsidR="00425E89">
        <w:rPr>
          <w:rFonts w:ascii="Times New Roman" w:hAnsi="Times New Roman" w:cs="Times New Roman"/>
          <w:sz w:val="28"/>
          <w:lang w:val="uk-UA"/>
        </w:rPr>
        <w:t>164925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грн (липень – </w:t>
      </w:r>
      <w:r w:rsidR="00425E89">
        <w:rPr>
          <w:rFonts w:ascii="Times New Roman" w:hAnsi="Times New Roman" w:cs="Times New Roman"/>
          <w:sz w:val="28"/>
          <w:lang w:val="uk-UA"/>
        </w:rPr>
        <w:t>164925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грн) за рахунок економії, що склалась в результаті проведення процедури закупівлі продуктів харчування, а зокрема </w:t>
      </w:r>
      <w:r w:rsidR="001448B5">
        <w:rPr>
          <w:rFonts w:ascii="Times New Roman" w:hAnsi="Times New Roman" w:cs="Times New Roman"/>
          <w:sz w:val="28"/>
          <w:lang w:val="uk-UA"/>
        </w:rPr>
        <w:t>масла вершкового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UА-2020-</w:t>
      </w:r>
      <w:r w:rsidR="001448B5">
        <w:rPr>
          <w:rFonts w:ascii="Times New Roman" w:hAnsi="Times New Roman" w:cs="Times New Roman"/>
          <w:sz w:val="28"/>
          <w:lang w:val="uk-UA"/>
        </w:rPr>
        <w:t>11-25-008270-с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, </w:t>
      </w:r>
      <w:r w:rsidR="001448B5">
        <w:rPr>
          <w:rFonts w:ascii="Times New Roman" w:hAnsi="Times New Roman" w:cs="Times New Roman"/>
          <w:sz w:val="28"/>
          <w:lang w:val="uk-UA"/>
        </w:rPr>
        <w:t>молока пастеризованого та молока згущеного</w:t>
      </w:r>
      <w:r w:rsidRPr="00ED5129">
        <w:rPr>
          <w:rFonts w:ascii="Times New Roman" w:hAnsi="Times New Roman" w:cs="Times New Roman"/>
          <w:sz w:val="28"/>
          <w:lang w:val="uk-UA"/>
        </w:rPr>
        <w:t xml:space="preserve"> UА-2020-</w:t>
      </w:r>
      <w:r w:rsidR="001448B5">
        <w:rPr>
          <w:rFonts w:ascii="Times New Roman" w:hAnsi="Times New Roman" w:cs="Times New Roman"/>
          <w:sz w:val="28"/>
          <w:lang w:val="uk-UA"/>
        </w:rPr>
        <w:t>11</w:t>
      </w:r>
      <w:r w:rsidRPr="00ED5129">
        <w:rPr>
          <w:rFonts w:ascii="Times New Roman" w:hAnsi="Times New Roman" w:cs="Times New Roman"/>
          <w:sz w:val="28"/>
          <w:lang w:val="uk-UA"/>
        </w:rPr>
        <w:t>-</w:t>
      </w:r>
      <w:r w:rsidR="001448B5">
        <w:rPr>
          <w:rFonts w:ascii="Times New Roman" w:hAnsi="Times New Roman" w:cs="Times New Roman"/>
          <w:sz w:val="28"/>
          <w:lang w:val="uk-UA"/>
        </w:rPr>
        <w:t>25</w:t>
      </w:r>
      <w:r w:rsidRPr="00ED5129">
        <w:rPr>
          <w:rFonts w:ascii="Times New Roman" w:hAnsi="Times New Roman" w:cs="Times New Roman"/>
          <w:sz w:val="28"/>
          <w:lang w:val="uk-UA"/>
        </w:rPr>
        <w:t>-</w:t>
      </w:r>
      <w:r w:rsidR="001448B5">
        <w:rPr>
          <w:rFonts w:ascii="Times New Roman" w:hAnsi="Times New Roman" w:cs="Times New Roman"/>
          <w:sz w:val="28"/>
          <w:lang w:val="uk-UA"/>
        </w:rPr>
        <w:t>008441</w:t>
      </w:r>
      <w:r w:rsidRPr="00ED5129">
        <w:rPr>
          <w:rFonts w:ascii="Times New Roman" w:hAnsi="Times New Roman" w:cs="Times New Roman"/>
          <w:sz w:val="28"/>
          <w:lang w:val="uk-UA"/>
        </w:rPr>
        <w:t>-с.</w:t>
      </w:r>
    </w:p>
    <w:p w:rsidR="00B14421" w:rsidRDefault="00B14421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Pr="00425E89" w:rsidRDefault="00425E89" w:rsidP="0042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25E89">
        <w:rPr>
          <w:rFonts w:ascii="Times New Roman" w:hAnsi="Times New Roman" w:cs="Times New Roman"/>
          <w:sz w:val="28"/>
          <w:lang w:val="uk-UA"/>
        </w:rPr>
        <w:t>бюджетної програми 0211021 «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25E89">
        <w:rPr>
          <w:rFonts w:ascii="Times New Roman" w:hAnsi="Times New Roman" w:cs="Times New Roman"/>
          <w:sz w:val="28"/>
          <w:lang w:val="uk-UA"/>
        </w:rPr>
        <w:t>» по загальному фонду бюджету вносяться зміни в бюджетні призначення, що передбачались на виконання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 "Розвиток загальної середньої освіти" на 2021 рік, затвердженої рішенням Степанківської сільської ради від 21.12.2020 року </w:t>
      </w:r>
    </w:p>
    <w:p w:rsidR="00425E89" w:rsidRPr="00425E89" w:rsidRDefault="00425E89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№02-05/VІІІ, 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а саме зменшити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24700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</w:t>
      </w:r>
      <w:r w:rsidRPr="00425E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48B5" w:rsidRPr="00ED5129" w:rsidRDefault="001448B5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5E89" w:rsidRPr="00425E89" w:rsidRDefault="00EE1EA8" w:rsidP="00425E8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По </w:t>
      </w:r>
      <w:r w:rsidR="00425E89" w:rsidRPr="00425E89">
        <w:rPr>
          <w:rFonts w:ascii="Times New Roman" w:hAnsi="Times New Roman" w:cs="Times New Roman"/>
          <w:sz w:val="28"/>
          <w:u w:val="single"/>
          <w:lang w:val="uk-UA"/>
        </w:rPr>
        <w:t>КПКВКМБ 0211010 «Надання дошкільної освіти»:</w:t>
      </w:r>
    </w:p>
    <w:p w:rsidR="00425E89" w:rsidRDefault="00425E8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lastRenderedPageBreak/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lang w:val="uk-UA"/>
        </w:rPr>
        <w:t>36600</w:t>
      </w:r>
      <w:r w:rsidR="00B14421">
        <w:rPr>
          <w:rFonts w:ascii="Times New Roman" w:hAnsi="Times New Roman" w:cs="Times New Roman"/>
          <w:sz w:val="28"/>
          <w:lang w:val="uk-UA"/>
        </w:rPr>
        <w:t>грн (липень –</w:t>
      </w:r>
      <w:r>
        <w:rPr>
          <w:rFonts w:ascii="Times New Roman" w:hAnsi="Times New Roman" w:cs="Times New Roman"/>
          <w:sz w:val="28"/>
          <w:lang w:val="uk-UA"/>
        </w:rPr>
        <w:t>36600</w:t>
      </w:r>
      <w:r w:rsidRPr="00425E89">
        <w:rPr>
          <w:rFonts w:ascii="Times New Roman" w:hAnsi="Times New Roman" w:cs="Times New Roman"/>
          <w:sz w:val="28"/>
          <w:lang w:val="uk-UA"/>
        </w:rPr>
        <w:t>грн) за рахунок економії, що склалась в результаті проведення процедури закупівлі продуктів харчування, а зокрема масла вер</w:t>
      </w:r>
      <w:r>
        <w:rPr>
          <w:rFonts w:ascii="Times New Roman" w:hAnsi="Times New Roman" w:cs="Times New Roman"/>
          <w:sz w:val="28"/>
          <w:lang w:val="uk-UA"/>
        </w:rPr>
        <w:t>шкового UА-2020-11-25-008270-с.</w:t>
      </w:r>
    </w:p>
    <w:p w:rsidR="00B14421" w:rsidRDefault="00425E89" w:rsidP="00ED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2800 «Інші поточні видатки» всього в сумі </w:t>
      </w:r>
      <w:r>
        <w:rPr>
          <w:rFonts w:ascii="Times New Roman" w:hAnsi="Times New Roman" w:cs="Times New Roman"/>
          <w:sz w:val="28"/>
          <w:lang w:val="uk-UA"/>
        </w:rPr>
        <w:t>36600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грн (за рахунок перерозподілу видатків на інші функції) </w:t>
      </w:r>
    </w:p>
    <w:p w:rsidR="00ED5129" w:rsidRPr="00ED5129" w:rsidRDefault="00425E89" w:rsidP="00B1442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5E89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lang w:val="uk-UA"/>
        </w:rPr>
        <w:t>липень</w:t>
      </w:r>
      <w:r w:rsidR="00B14421">
        <w:rPr>
          <w:rFonts w:ascii="Times New Roman" w:hAnsi="Times New Roman" w:cs="Times New Roman"/>
          <w:sz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lang w:val="uk-UA"/>
        </w:rPr>
        <w:t>36600 грн) на сплату</w:t>
      </w:r>
      <w:r w:rsidRPr="00425E89">
        <w:rPr>
          <w:rFonts w:ascii="Times New Roman" w:hAnsi="Times New Roman" w:cs="Times New Roman"/>
          <w:sz w:val="28"/>
          <w:lang w:val="uk-UA"/>
        </w:rPr>
        <w:t xml:space="preserve">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F012DE" w:rsidRDefault="00F012DE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012DE" w:rsidRDefault="00F012DE" w:rsidP="00ED51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12DE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>По КПКВКМБ 0212144 «Централізовані заходи з лікування хворих на цукровий та нецукровий діабет»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F012DE" w:rsidRPr="00DF27C6" w:rsidRDefault="00F012DE" w:rsidP="00DF2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Збільшити асигнування по КЕКВ 2730 «Інші виплати населенню» всього в сумі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120152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грн (за рахунок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бюджету) (липень + 40051 грн, серпень + 40051 грн, вересень +40050 грн)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лікування хворих на цукровий діабет  інсуліном та нецукровий діабет десмопресином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F27C6" w:rsidRP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формі відшкодування вартості інсуліну, десмопресину хворим на цукровий та нецукровий діабет жителям Степанківської сільської територіальної громади</w:t>
      </w:r>
      <w:r w:rsid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F012DE" w:rsidRDefault="00F012DE" w:rsidP="00F01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012DE" w:rsidRDefault="00F012DE" w:rsidP="00F01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складі бюджетної програми </w:t>
      </w:r>
      <w:r w:rsidR="00DF27C6" w:rsidRP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0212144 «Централізовані заходи з лікування хворих на цукровий та нецукровий діабет» 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</w:t>
      </w:r>
      <w:r w:rsid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ння місцевої програми "Підтримк</w:t>
      </w:r>
      <w:r w:rsidR="00C071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02-41/VІІІ, а саме збільшуються асигнування в сумі </w:t>
      </w:r>
      <w:r w:rsidR="00DF27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120152</w:t>
      </w:r>
      <w:r w:rsidRPr="00F012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F012DE" w:rsidRDefault="00F012DE" w:rsidP="00F6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A17F4" w:rsidRPr="002B6F90" w:rsidRDefault="00EE1EA8" w:rsidP="00DA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</w:t>
      </w:r>
      <w:r w:rsidR="00DA17F4"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E273E8" w:rsidRPr="00B14421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 сумі </w:t>
      </w:r>
      <w:r w:rsidR="00FA03B4">
        <w:rPr>
          <w:rFonts w:ascii="Times New Roman" w:hAnsi="Times New Roman" w:cs="Times New Roman"/>
          <w:sz w:val="28"/>
          <w:szCs w:val="28"/>
          <w:lang w:val="uk-UA"/>
        </w:rPr>
        <w:t>218150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грн за рахунок коштів ККД 41053900 «Інші субвенції з місцевого бюджету» за рахунок субвенції з бюджету Білозірської сільської територіальної громади, на фінансування КЗ «Місцева пожежна команда» Степанківської сільської ради 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 xml:space="preserve">(вересень + 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44600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>грн, жовтень +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59600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 xml:space="preserve">грн, листопад + 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59600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>грн, грудень +</w:t>
      </w:r>
      <w:r w:rsidR="00AF1949" w:rsidRPr="00B14421">
        <w:rPr>
          <w:rFonts w:ascii="Times New Roman" w:hAnsi="Times New Roman" w:cs="Times New Roman"/>
          <w:sz w:val="26"/>
          <w:szCs w:val="26"/>
          <w:lang w:val="uk-UA"/>
        </w:rPr>
        <w:t>54350</w:t>
      </w:r>
      <w:r w:rsidRPr="00B14421">
        <w:rPr>
          <w:rFonts w:ascii="Times New Roman" w:hAnsi="Times New Roman" w:cs="Times New Roman"/>
          <w:sz w:val="26"/>
          <w:szCs w:val="26"/>
          <w:lang w:val="uk-UA"/>
        </w:rPr>
        <w:t>грн);</w:t>
      </w:r>
    </w:p>
    <w:p w:rsidR="00E273E8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«Нарахування на оплату праці» в сумі </w:t>
      </w:r>
      <w:r w:rsidR="00FA03B4">
        <w:rPr>
          <w:rFonts w:ascii="Times New Roman" w:hAnsi="Times New Roman" w:cs="Times New Roman"/>
          <w:sz w:val="28"/>
          <w:szCs w:val="28"/>
          <w:lang w:val="uk-UA"/>
        </w:rPr>
        <w:t>47990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коштів ККД 41053900 «Інші субвенції з місцевого бюджету» за рахунок субвенції з бюджету Білозірської сільської територіальної громади, на фінансування КЗ «Місцева пожежна команда» Степанківської сільської ради (вересень +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9830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жовтень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13100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>грн, листопад +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13100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 грн, грудень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11960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>грн);</w:t>
      </w:r>
    </w:p>
    <w:p w:rsidR="00FA03B4" w:rsidRPr="00FA03B4" w:rsidRDefault="00FA03B4" w:rsidP="00FA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26860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FA03B4">
        <w:rPr>
          <w:lang w:val="uk-UA"/>
        </w:rPr>
        <w:t xml:space="preserve">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ККД 41053900 «Інші субвенції з місцевого бюджету» за рахунок субвенції з бюджету Білозірської сільської територіальної громади, на фінансування КЗ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«Місцева пожежна команда» Степанківської сільської ради (вересень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 xml:space="preserve">5570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грн, жовтень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 xml:space="preserve">7300 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грн, листопад + 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7300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 грн, грудень +</w:t>
      </w:r>
      <w:r w:rsidR="00AF1949">
        <w:rPr>
          <w:rFonts w:ascii="Times New Roman" w:hAnsi="Times New Roman" w:cs="Times New Roman"/>
          <w:sz w:val="28"/>
          <w:szCs w:val="28"/>
          <w:lang w:val="uk-UA"/>
        </w:rPr>
        <w:t>6690</w:t>
      </w:r>
      <w:r w:rsidRPr="00FA03B4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E273E8" w:rsidRPr="00E273E8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03E" w:rsidRDefault="00E273E8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3E8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0218130 «Забезпечення діяльності місцевої пожежної охорони» по загальному фонду бюджету вносяться зміни в бюджетні призначення, що передбачались на виконання місцевої програми «Забезпеченн</w:t>
      </w:r>
      <w:r w:rsidR="00B14421">
        <w:rPr>
          <w:rFonts w:ascii="Times New Roman" w:hAnsi="Times New Roman" w:cs="Times New Roman"/>
          <w:sz w:val="28"/>
          <w:szCs w:val="28"/>
          <w:lang w:val="uk-UA"/>
        </w:rPr>
        <w:t xml:space="preserve">я пожежної, техногенної безпеки, 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та заходи із запобігання та ліквідації надзвичайних ситуацій» на 2021 рік, затвердженої рішенням Степанківської сільської ради від 21.12.2020 року № 02-19/VІІ, а саме збільшуються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293000</w:t>
      </w:r>
      <w:r w:rsidRPr="00E273E8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C164DB" w:rsidRDefault="00C164DB" w:rsidP="00E27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DB" w:rsidRDefault="00EE1EA8" w:rsidP="00C1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</w:t>
      </w:r>
      <w:r w:rsidR="00C164D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  <w:r w:rsidR="00303F2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664A8" w:rsidRDefault="00C164DB" w:rsidP="0099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24700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6098" w:rsidRPr="00992382" w:rsidRDefault="00C164DB" w:rsidP="0036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1976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36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9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24700грн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5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співфінансування </w:t>
      </w:r>
      <w:r w:rsid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10%</w:t>
      </w:r>
      <w:r w:rsidR="00F36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ноутбуків для педагогічних працівників закладів загальної </w:t>
      </w:r>
      <w:r w:rsid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освіти, а зокрема Хацьківської загальноосвітньої школи І-ІІІ ступенів Степанківської сільської ради Черкаської області, </w:t>
      </w:r>
      <w:r w:rsidR="00576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потреби у придбанні ноутбуків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постанови КМУ від 21.04.2021 №403 «</w:t>
      </w:r>
      <w:r w:rsidR="00234DAD" w:rsidRP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надання субвенції з державного бюджету місцевим бюджетам на заходи, спрямовані на боротьбу з гострою респіраторною хворобою COVID-19, спричиненою коронавірусом SARS-CoV-2, та її наслідками під час навчального процесу у закладах загальної середньої освіти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обласного бюджету Черкаської області (</w:t>
      </w:r>
      <w:r w:rsidR="00F11976"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бюджету </w:t>
      </w:r>
      <w:r w:rsidR="0023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23100000000).</w:t>
      </w:r>
    </w:p>
    <w:p w:rsidR="00F11976" w:rsidRDefault="00F11976" w:rsidP="0042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4DB" w:rsidRDefault="00F11976" w:rsidP="003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ради від 21.12.2020 року 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№02-05/VІІІ, а 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</w:t>
      </w:r>
      <w:r w:rsidRPr="00F11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бюджетні призначення в сумі 24700 гривень на реалізацію місцевої програми.</w:t>
      </w:r>
    </w:p>
    <w:p w:rsidR="00303F23" w:rsidRDefault="00303F23" w:rsidP="003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3F23" w:rsidRPr="00303F23" w:rsidRDefault="00EE1EA8" w:rsidP="00303F2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По </w:t>
      </w:r>
      <w:r w:rsidR="00303F23" w:rsidRPr="00303F23">
        <w:rPr>
          <w:rFonts w:ascii="Times New Roman" w:hAnsi="Times New Roman" w:cs="Times New Roman"/>
          <w:sz w:val="28"/>
          <w:u w:val="single"/>
          <w:lang w:val="uk-UA"/>
        </w:rPr>
        <w:t>КПКВКМБ 0211182 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бюджетам:</w:t>
      </w:r>
    </w:p>
    <w:p w:rsidR="00303F23" w:rsidRPr="009D235D" w:rsidRDefault="00303F23" w:rsidP="00303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03F23" w:rsidRPr="00FC5C5C" w:rsidRDefault="00303F23" w:rsidP="00303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по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КЕКВ 2111 «Заробітна плата»</w:t>
      </w:r>
      <w:r w:rsidRPr="00162BC2">
        <w:rPr>
          <w:lang w:val="uk-UA"/>
        </w:rPr>
        <w:t xml:space="preserve"> </w:t>
      </w:r>
      <w:r w:rsidRPr="00303F2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субвенції з місцевого бюджету на забезпечення якісної, сучасної та доступної загальної середньої освіти «Нова українська школа» на проведення </w:t>
      </w:r>
      <w:proofErr w:type="spellStart"/>
      <w:r w:rsidRPr="00303F23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саме видатки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перерозподілити помісячно: липень - 4329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грн, вересень +4329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303F2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листа № 17018/02/11-01-30 від 23.07.2021 року Управління освіти і науки Черкаської обласної державної адміністрації, плану асигнувань (за винятком надання кредитів з бюджету) </w:t>
      </w:r>
      <w:r w:rsidRPr="00303F2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загального фонду бюджету на 2021 рік від 23.07.2021 року Управління освіти і науки Черкаської о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адміністрації;</w:t>
      </w:r>
    </w:p>
    <w:p w:rsidR="00303F23" w:rsidRDefault="00303F23" w:rsidP="0030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F23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</w:t>
      </w:r>
      <w:r w:rsidRPr="00B31634">
        <w:rPr>
          <w:rFonts w:ascii="Times New Roman" w:hAnsi="Times New Roman" w:cs="Times New Roman"/>
          <w:sz w:val="28"/>
          <w:szCs w:val="28"/>
          <w:lang w:val="uk-UA"/>
        </w:rPr>
        <w:t xml:space="preserve">по КЕКВ 2120 «Нарахування на оплату праці» за рахунок коштів субвенції з місцевого бюджету на забезпечення якісної, сучасної та доступної 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«Нова українська школа»</w:t>
      </w:r>
      <w:r w:rsidRPr="00B3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сплату ЄСВ 22%, </w:t>
      </w:r>
      <w:r w:rsidRPr="00303F23">
        <w:rPr>
          <w:rFonts w:ascii="Times New Roman" w:hAnsi="Times New Roman" w:cs="Times New Roman"/>
          <w:sz w:val="28"/>
          <w:szCs w:val="28"/>
          <w:lang w:val="uk-UA"/>
        </w:rPr>
        <w:t xml:space="preserve">а саме видатки перерозподілити помісячно: липень - </w:t>
      </w:r>
      <w:r w:rsidR="00C46CEA">
        <w:rPr>
          <w:rFonts w:ascii="Times New Roman" w:hAnsi="Times New Roman" w:cs="Times New Roman"/>
          <w:sz w:val="28"/>
          <w:szCs w:val="28"/>
          <w:lang w:val="uk-UA"/>
        </w:rPr>
        <w:t>952</w:t>
      </w:r>
      <w:r w:rsidRPr="00303F23">
        <w:rPr>
          <w:rFonts w:ascii="Times New Roman" w:hAnsi="Times New Roman" w:cs="Times New Roman"/>
          <w:sz w:val="28"/>
          <w:szCs w:val="28"/>
          <w:lang w:val="uk-UA"/>
        </w:rPr>
        <w:t xml:space="preserve"> грн, вересень +</w:t>
      </w:r>
      <w:r w:rsidR="00C46CEA">
        <w:rPr>
          <w:rFonts w:ascii="Times New Roman" w:hAnsi="Times New Roman" w:cs="Times New Roman"/>
          <w:sz w:val="28"/>
          <w:szCs w:val="28"/>
          <w:lang w:val="uk-UA"/>
        </w:rPr>
        <w:t>952</w:t>
      </w:r>
      <w:r w:rsidRPr="00303F23">
        <w:rPr>
          <w:rFonts w:ascii="Times New Roman" w:hAnsi="Times New Roman" w:cs="Times New Roman"/>
          <w:sz w:val="28"/>
          <w:szCs w:val="28"/>
          <w:lang w:val="uk-UA"/>
        </w:rPr>
        <w:t xml:space="preserve"> грн на підставі листа № 17018/02/11-01-30 від 23.07.2021 року Управління освіти і науки Черкаської обласної державної адміністрації, плану асигнувань (за винятком надання кредитів з бюджету) загального фонду бюджету на 2021 рік від 23.07.2021 року Управління освіти і науки Черкаської о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адміністрації;</w:t>
      </w:r>
    </w:p>
    <w:p w:rsidR="00C46CEA" w:rsidRDefault="00C46CEA" w:rsidP="00EE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</w:t>
      </w:r>
      <w:r w:rsidR="00303F23" w:rsidRPr="00CC22A0">
        <w:rPr>
          <w:rFonts w:ascii="Times New Roman" w:hAnsi="Times New Roman" w:cs="Times New Roman"/>
          <w:sz w:val="28"/>
          <w:szCs w:val="28"/>
          <w:lang w:val="uk-UA"/>
        </w:rPr>
        <w:t>по КЕКВ 2210 «Предмети, матеріали, обладнання та інвентар» за рахунок коштів субвенції з місцевого бюджету на забезпечення якісної, сучасної та доступної загальної середньої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 xml:space="preserve"> освіти «Нова українська школа»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03F23" w:rsidRPr="00CC22A0">
        <w:rPr>
          <w:rFonts w:ascii="Times New Roman" w:hAnsi="Times New Roman" w:cs="Times New Roman"/>
          <w:sz w:val="28"/>
          <w:szCs w:val="28"/>
          <w:lang w:val="uk-UA"/>
        </w:rPr>
        <w:t>закупівлю засобів навчання та обладнання (крім комп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 xml:space="preserve">'ютерного) (видатки споживання), </w:t>
      </w:r>
      <w:r w:rsidR="00303F2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03F23" w:rsidRPr="00CC22A0">
        <w:rPr>
          <w:rFonts w:ascii="Times New Roman" w:hAnsi="Times New Roman" w:cs="Times New Roman"/>
          <w:sz w:val="28"/>
          <w:szCs w:val="28"/>
          <w:lang w:val="uk-UA"/>
        </w:rPr>
        <w:t>закупівлю сучасних меблів  (видатки споживання)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а саме видатки перерозподілити помісячно: </w:t>
      </w:r>
      <w:r>
        <w:rPr>
          <w:rFonts w:ascii="Times New Roman" w:hAnsi="Times New Roman" w:cs="Times New Roman"/>
          <w:sz w:val="28"/>
          <w:szCs w:val="28"/>
          <w:lang w:val="uk-UA"/>
        </w:rPr>
        <w:t>травень +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9959 грн, 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липень - </w:t>
      </w:r>
      <w:r>
        <w:rPr>
          <w:rFonts w:ascii="Times New Roman" w:hAnsi="Times New Roman" w:cs="Times New Roman"/>
          <w:sz w:val="28"/>
          <w:szCs w:val="28"/>
          <w:lang w:val="uk-UA"/>
        </w:rPr>
        <w:t>75678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серпень +36000 грн, 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>вересень +</w:t>
      </w:r>
      <w:r>
        <w:rPr>
          <w:rFonts w:ascii="Times New Roman" w:hAnsi="Times New Roman" w:cs="Times New Roman"/>
          <w:sz w:val="28"/>
          <w:szCs w:val="28"/>
          <w:lang w:val="uk-UA"/>
        </w:rPr>
        <w:t>29719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 грн на підставі листа № 17018/02/11-01-30 від 23.07.2021 року Управління освіти і науки Черкаської обласної державної адміністрації, плану асигнувань (за винятком надання кредитів з бюджету) загального фонду бюджету на 2021 рік від 23.07.2021 року Управління освіти і науки Черкаської обласної державної адміністрації.</w:t>
      </w:r>
    </w:p>
    <w:p w:rsidR="00303F23" w:rsidRDefault="00C46CEA" w:rsidP="0030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</w:t>
      </w:r>
      <w:r w:rsidR="00303F2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03F23" w:rsidRPr="00E74745">
        <w:rPr>
          <w:rFonts w:ascii="Times New Roman" w:hAnsi="Times New Roman" w:cs="Times New Roman"/>
          <w:sz w:val="28"/>
          <w:szCs w:val="28"/>
          <w:lang w:val="uk-UA"/>
        </w:rPr>
        <w:t>КЕКВ 2250 «Видатки на відрядження»</w:t>
      </w:r>
      <w:r w:rsidR="00303F23" w:rsidRPr="004F4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F23" w:rsidRPr="00255A14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субвенції з місцевого бюджету на забезпечення якісної, сучасної та доступної загальної середньої освіти «Нова українська школа» </w:t>
      </w:r>
      <w:r w:rsidR="00303F23" w:rsidRPr="00E74745">
        <w:rPr>
          <w:rFonts w:ascii="Times New Roman" w:hAnsi="Times New Roman" w:cs="Times New Roman"/>
          <w:sz w:val="28"/>
          <w:szCs w:val="28"/>
          <w:lang w:val="uk-UA"/>
        </w:rPr>
        <w:t>на підвищення кваліфікації вчителів, асистентів вчителів у закладах післядипломної педагогічної освіти комунальної форми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а саме видатки перерозподілити помісячно: липень - </w:t>
      </w:r>
      <w:r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 грн, вересень +</w:t>
      </w:r>
      <w:r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 грн на підставі листа № 17018/02/11-01-30 від 23.07.2021 року Управління освіти і науки Черкаської обласної державної адміністрації, плану асигнувань (за винятком надання кредитів з бюджету) загального фонду бюджету на 2021 рік від 23.07.2021 року Управління освіти і науки Черкаської обласної державної адміністрації.</w:t>
      </w:r>
    </w:p>
    <w:p w:rsidR="00303F23" w:rsidRDefault="00303F23" w:rsidP="003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6432" w:rsidRPr="00576432" w:rsidRDefault="00EE1EA8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76432" w:rsidRPr="00992382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="00576432" w:rsidRPr="00576432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 територіальної громади:</w:t>
      </w:r>
    </w:p>
    <w:p w:rsidR="00576432" w:rsidRDefault="00576432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432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</w:t>
      </w:r>
      <w:r w:rsidR="00992382">
        <w:rPr>
          <w:rFonts w:ascii="Times New Roman" w:hAnsi="Times New Roman" w:cs="Times New Roman"/>
          <w:sz w:val="28"/>
          <w:szCs w:val="28"/>
          <w:lang w:val="uk-UA"/>
        </w:rPr>
        <w:t>ьного  фонду бюджету, що передаю</w:t>
      </w:r>
      <w:r w:rsidRPr="00576432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45600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>грн;</w:t>
      </w:r>
    </w:p>
    <w:p w:rsidR="00EE1EA8" w:rsidRDefault="00EE1EA8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EE1EA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помісячний перерозподіл видатків</w:t>
      </w:r>
      <w:r w:rsidRPr="00EE1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 w:rsidRPr="00EE1EA8">
        <w:rPr>
          <w:rFonts w:ascii="Times New Roman" w:hAnsi="Times New Roman" w:cs="Times New Roman"/>
          <w:sz w:val="28"/>
          <w:szCs w:val="28"/>
          <w:lang w:val="uk-UA"/>
        </w:rPr>
        <w:t>фонду бюджету Степанківської сільської територіальної громади.</w:t>
      </w:r>
    </w:p>
    <w:p w:rsidR="00EE1EA8" w:rsidRDefault="00EE1EA8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A8" w:rsidRDefault="00EE1EA8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EA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EE1EA8" w:rsidRDefault="00EE1EA8" w:rsidP="0057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F70" w:rsidRDefault="00EE1EA8" w:rsidP="00E5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</w:t>
      </w:r>
      <w:r w:rsidR="00E50F70" w:rsidRPr="00E50F7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0217363 «Виконання інвестиційних проектів в рамках здійснення заходів щодо соціально-економічного розвитку окремих територій»:</w:t>
      </w:r>
    </w:p>
    <w:p w:rsidR="00743E31" w:rsidRDefault="00E50F70" w:rsidP="00E5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45600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загального фонду бюджету, що передаються до бюджету розвитку спеціального фонду)  </w:t>
      </w:r>
    </w:p>
    <w:p w:rsidR="00E50F70" w:rsidRPr="00E50F70" w:rsidRDefault="00743E31" w:rsidP="0074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(липень +</w:t>
      </w:r>
      <w:r w:rsidR="00E50F70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="00E50F70"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00 грн) на виконання </w:t>
      </w:r>
      <w:r w:rsidR="00D149F7" w:rsidRPr="00D149F7">
        <w:rPr>
          <w:rFonts w:ascii="Times New Roman" w:hAnsi="Times New Roman" w:cs="Times New Roman"/>
          <w:sz w:val="28"/>
          <w:szCs w:val="28"/>
          <w:lang w:val="uk-UA"/>
        </w:rPr>
        <w:t xml:space="preserve">проектних робіт </w:t>
      </w:r>
      <w:r w:rsidR="00E50F70"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будівлі Будинку культури з впровадженням енергозберігаючих заходів (утеплення зовнішніх стін, влаштування утепленої стелі) по вул. Шевченка, 69а, </w:t>
      </w:r>
      <w:proofErr w:type="spellStart"/>
      <w:r w:rsidR="00E50F70" w:rsidRPr="00E50F70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E50F70"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району».</w:t>
      </w:r>
    </w:p>
    <w:p w:rsidR="00E50F70" w:rsidRPr="00E50F70" w:rsidRDefault="00E50F70" w:rsidP="00E5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F70" w:rsidRDefault="00E50F70" w:rsidP="00C46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F70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0217363 «Виконання інвестиційних проектів в рамках здійснення заходів щодо соціально-економічного розвитку окремих територій»</w:t>
      </w:r>
      <w:r w:rsidRPr="00E50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743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11.03.2021 року № 07-50/VІІІ, 28.05.2021 року № 10-05/VІІІ, 29.06.2021 року №11-15/VІІІ, </w:t>
      </w:r>
      <w:r w:rsidR="00D149F7">
        <w:rPr>
          <w:rFonts w:ascii="Times New Roman" w:hAnsi="Times New Roman" w:cs="Times New Roman"/>
          <w:sz w:val="28"/>
          <w:szCs w:val="28"/>
          <w:lang w:val="uk-UA"/>
        </w:rPr>
        <w:t xml:space="preserve">21.07.2021 року </w:t>
      </w:r>
      <w:r w:rsidR="00992382" w:rsidRPr="00992382">
        <w:rPr>
          <w:rFonts w:ascii="Times New Roman" w:hAnsi="Times New Roman" w:cs="Times New Roman"/>
          <w:sz w:val="28"/>
          <w:szCs w:val="28"/>
          <w:lang w:val="uk-UA"/>
        </w:rPr>
        <w:t>№12-08</w:t>
      </w:r>
      <w:r w:rsidR="00D149F7" w:rsidRPr="00992382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743E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асигнування в сумі </w:t>
      </w:r>
      <w:r w:rsidR="00D149F7">
        <w:rPr>
          <w:rFonts w:ascii="Times New Roman" w:hAnsi="Times New Roman" w:cs="Times New Roman"/>
          <w:sz w:val="28"/>
          <w:szCs w:val="28"/>
          <w:lang w:val="uk-UA"/>
        </w:rPr>
        <w:t>45600</w:t>
      </w:r>
      <w:r w:rsidRPr="00E50F70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C46CEA" w:rsidRDefault="00C46CEA" w:rsidP="00C46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CEA" w:rsidRDefault="00EE1EA8" w:rsidP="00C46CE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 xml:space="preserve">По </w:t>
      </w:r>
      <w:r w:rsidR="00C46CEA" w:rsidRPr="00C46CEA">
        <w:rPr>
          <w:rFonts w:ascii="Times New Roman" w:hAnsi="Times New Roman" w:cs="Times New Roman"/>
          <w:sz w:val="28"/>
          <w:u w:val="single"/>
          <w:lang w:val="uk-UA"/>
        </w:rPr>
        <w:t>КПКВКМБ 0211182 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бюджетам:</w:t>
      </w:r>
    </w:p>
    <w:p w:rsidR="00EE1EA8" w:rsidRDefault="00EE1EA8" w:rsidP="00C46CE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C46CEA" w:rsidRDefault="00C46CEA" w:rsidP="00C46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FA428C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>в довгострокового користування» з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>а рахунок коштів субвенції з місцевого бюджету на забезпечення якісної, сучасної та доступної загальної середньої</w:t>
      </w:r>
      <w:r w:rsidR="00EE1EA8">
        <w:rPr>
          <w:rFonts w:ascii="Times New Roman" w:hAnsi="Times New Roman" w:cs="Times New Roman"/>
          <w:sz w:val="28"/>
          <w:szCs w:val="28"/>
          <w:lang w:val="uk-UA"/>
        </w:rPr>
        <w:t xml:space="preserve"> освіти «Нова українська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комп’ютерного обладнання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(видатки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розвитку),</w:t>
      </w:r>
      <w:r w:rsidRPr="00C46CEA">
        <w:rPr>
          <w:lang w:val="uk-UA"/>
        </w:rPr>
        <w:t xml:space="preserve"> 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а саме видатки перерозподілити помісячно: 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 +</w:t>
      </w:r>
      <w:r w:rsidR="008E2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45143 грн, 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 xml:space="preserve">липень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45143 грн </w:t>
      </w:r>
      <w:r w:rsidRPr="00C46CEA">
        <w:rPr>
          <w:rFonts w:ascii="Times New Roman" w:hAnsi="Times New Roman" w:cs="Times New Roman"/>
          <w:sz w:val="28"/>
          <w:szCs w:val="28"/>
          <w:lang w:val="uk-UA"/>
        </w:rPr>
        <w:t>на підставі листа № 17018/02/11-01-30 від 23.07.2021 року Управління освіти і науки Черкаської обласної державної адміністрації, плану асигнувань (за винятком надання кредитів з бюджету) загального фонду бюджету на 2021 рік від 23.07.2021 року Управління освіти і науки Черкаської обласної державної адміністрації.</w:t>
      </w:r>
    </w:p>
    <w:p w:rsidR="00E50F70" w:rsidRDefault="00E50F70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B61EA6" w:rsidP="008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60" w:rsidRDefault="00E95D60" w:rsidP="001F6B65">
      <w:pPr>
        <w:spacing w:after="0" w:line="240" w:lineRule="auto"/>
      </w:pPr>
      <w:r>
        <w:separator/>
      </w:r>
    </w:p>
  </w:endnote>
  <w:endnote w:type="continuationSeparator" w:id="0">
    <w:p w:rsidR="00E95D60" w:rsidRDefault="00E95D60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60" w:rsidRDefault="00E95D60" w:rsidP="001F6B65">
      <w:pPr>
        <w:spacing w:after="0" w:line="240" w:lineRule="auto"/>
      </w:pPr>
      <w:r>
        <w:separator/>
      </w:r>
    </w:p>
  </w:footnote>
  <w:footnote w:type="continuationSeparator" w:id="0">
    <w:p w:rsidR="00E95D60" w:rsidRDefault="00E95D60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4Skid++eC+0bPp10whd9ft/MPDaCI3dqUu7sYmtvzsQEriIW/7Vcs8CMvw3bTPHb8Uz8W2amdIgddj8MNOXg==" w:salt="hc5rcq+OHONPFFhVjLhu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588E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34DAD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060C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3F23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4A8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AFA"/>
    <w:rsid w:val="003C5498"/>
    <w:rsid w:val="003C5A6F"/>
    <w:rsid w:val="003C7CCF"/>
    <w:rsid w:val="003D13C9"/>
    <w:rsid w:val="003D2965"/>
    <w:rsid w:val="003D712A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6A40"/>
    <w:rsid w:val="004B05A5"/>
    <w:rsid w:val="004B1FCC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BD5"/>
    <w:rsid w:val="00570EA3"/>
    <w:rsid w:val="00571B25"/>
    <w:rsid w:val="00571F1C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162C9"/>
    <w:rsid w:val="00622916"/>
    <w:rsid w:val="00625FA5"/>
    <w:rsid w:val="00627B32"/>
    <w:rsid w:val="0063042D"/>
    <w:rsid w:val="00643716"/>
    <w:rsid w:val="00646EFC"/>
    <w:rsid w:val="00651978"/>
    <w:rsid w:val="00660997"/>
    <w:rsid w:val="00661836"/>
    <w:rsid w:val="00671C03"/>
    <w:rsid w:val="006725A6"/>
    <w:rsid w:val="00672865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3E31"/>
    <w:rsid w:val="0074511B"/>
    <w:rsid w:val="007467E1"/>
    <w:rsid w:val="007478C5"/>
    <w:rsid w:val="0075306B"/>
    <w:rsid w:val="007549E5"/>
    <w:rsid w:val="007611E8"/>
    <w:rsid w:val="00761C37"/>
    <w:rsid w:val="00765F55"/>
    <w:rsid w:val="00772716"/>
    <w:rsid w:val="00773A30"/>
    <w:rsid w:val="007773A9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5963"/>
    <w:rsid w:val="008302B8"/>
    <w:rsid w:val="008312AE"/>
    <w:rsid w:val="00832F06"/>
    <w:rsid w:val="008357D4"/>
    <w:rsid w:val="00836DA9"/>
    <w:rsid w:val="00840165"/>
    <w:rsid w:val="0084134A"/>
    <w:rsid w:val="008504E2"/>
    <w:rsid w:val="00852B77"/>
    <w:rsid w:val="00865385"/>
    <w:rsid w:val="0087139A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C7F2D"/>
    <w:rsid w:val="008D0D8D"/>
    <w:rsid w:val="008E2E12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64B2"/>
    <w:rsid w:val="00972764"/>
    <w:rsid w:val="009774AD"/>
    <w:rsid w:val="00982FF2"/>
    <w:rsid w:val="00983E95"/>
    <w:rsid w:val="0098643C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7AD3"/>
    <w:rsid w:val="009C0BFA"/>
    <w:rsid w:val="009C29BF"/>
    <w:rsid w:val="009C6098"/>
    <w:rsid w:val="009D0D62"/>
    <w:rsid w:val="009D4E58"/>
    <w:rsid w:val="009D54F7"/>
    <w:rsid w:val="009D7F48"/>
    <w:rsid w:val="009E2846"/>
    <w:rsid w:val="009F3DF4"/>
    <w:rsid w:val="00A017EC"/>
    <w:rsid w:val="00A035D9"/>
    <w:rsid w:val="00A04F32"/>
    <w:rsid w:val="00A1531F"/>
    <w:rsid w:val="00A16269"/>
    <w:rsid w:val="00A2522A"/>
    <w:rsid w:val="00A30CAD"/>
    <w:rsid w:val="00A321B1"/>
    <w:rsid w:val="00A354FF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869EB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518B"/>
    <w:rsid w:val="00AF0182"/>
    <w:rsid w:val="00AF0207"/>
    <w:rsid w:val="00AF194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64DB"/>
    <w:rsid w:val="00C21B67"/>
    <w:rsid w:val="00C22AB5"/>
    <w:rsid w:val="00C22C79"/>
    <w:rsid w:val="00C308A1"/>
    <w:rsid w:val="00C402A3"/>
    <w:rsid w:val="00C40BAB"/>
    <w:rsid w:val="00C42D5F"/>
    <w:rsid w:val="00C469CE"/>
    <w:rsid w:val="00C46CEA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0F70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D60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7D1"/>
    <w:rsid w:val="00EE1EA8"/>
    <w:rsid w:val="00EE3147"/>
    <w:rsid w:val="00EE757A"/>
    <w:rsid w:val="00EF7937"/>
    <w:rsid w:val="00F012DE"/>
    <w:rsid w:val="00F01BFD"/>
    <w:rsid w:val="00F11976"/>
    <w:rsid w:val="00F12EEC"/>
    <w:rsid w:val="00F16E7B"/>
    <w:rsid w:val="00F21C40"/>
    <w:rsid w:val="00F2485C"/>
    <w:rsid w:val="00F2557B"/>
    <w:rsid w:val="00F302CA"/>
    <w:rsid w:val="00F34620"/>
    <w:rsid w:val="00F365FD"/>
    <w:rsid w:val="00F36827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959B-2170-4936-898D-E655092E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2750</Words>
  <Characters>15680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</cp:revision>
  <cp:lastPrinted>2021-07-23T08:24:00Z</cp:lastPrinted>
  <dcterms:created xsi:type="dcterms:W3CDTF">2021-07-23T14:33:00Z</dcterms:created>
  <dcterms:modified xsi:type="dcterms:W3CDTF">2021-07-26T07:37:00Z</dcterms:modified>
</cp:coreProperties>
</file>