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B384" w14:textId="77777777" w:rsidR="009C38D1" w:rsidRPr="00A61C70" w:rsidRDefault="008507AF" w:rsidP="00347DB7">
      <w:pPr>
        <w:spacing w:after="0" w:line="240" w:lineRule="auto"/>
        <w:ind w:left="2831" w:firstLine="709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A61C70">
        <w:rPr>
          <w:rFonts w:ascii="Times New Roman" w:hAnsi="Times New Roman"/>
          <w:sz w:val="24"/>
          <w:szCs w:val="24"/>
          <w:lang w:val="uk-UA"/>
        </w:rPr>
        <w:t>Додаток 1</w:t>
      </w:r>
    </w:p>
    <w:p w14:paraId="19258D5F" w14:textId="77777777" w:rsidR="009C38D1" w:rsidRPr="00A61C70" w:rsidRDefault="009C38D1" w:rsidP="00347DB7">
      <w:pPr>
        <w:spacing w:after="0" w:line="240" w:lineRule="auto"/>
        <w:ind w:left="4247" w:firstLine="1"/>
        <w:jc w:val="right"/>
        <w:rPr>
          <w:rFonts w:ascii="Times New Roman" w:hAnsi="Times New Roman"/>
          <w:sz w:val="24"/>
          <w:szCs w:val="24"/>
          <w:lang w:val="uk-UA"/>
        </w:rPr>
      </w:pPr>
      <w:r w:rsidRPr="00A61C70">
        <w:rPr>
          <w:rFonts w:ascii="Times New Roman" w:hAnsi="Times New Roman"/>
          <w:sz w:val="24"/>
          <w:szCs w:val="24"/>
          <w:lang w:val="uk-UA"/>
        </w:rPr>
        <w:t xml:space="preserve">                            до рішення</w:t>
      </w:r>
    </w:p>
    <w:p w14:paraId="50AD34C0" w14:textId="77777777" w:rsidR="009C38D1" w:rsidRPr="00A61C70" w:rsidRDefault="009C38D1" w:rsidP="00347DB7">
      <w:pPr>
        <w:spacing w:after="0" w:line="240" w:lineRule="auto"/>
        <w:ind w:left="4955" w:firstLine="709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1C70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A61C70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1FCD8F48" w14:textId="77777777" w:rsidR="009C38D1" w:rsidRPr="00A61C70" w:rsidRDefault="00A61C70" w:rsidP="0070696C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  <w:lang w:val="uk-UA"/>
        </w:rPr>
      </w:pPr>
      <w:r w:rsidRPr="00A61C70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61C70">
        <w:rPr>
          <w:rFonts w:ascii="Times New Roman" w:hAnsi="Times New Roman"/>
          <w:sz w:val="24"/>
          <w:szCs w:val="24"/>
          <w:lang w:val="uk-UA"/>
        </w:rPr>
        <w:t xml:space="preserve"> від 29.06</w:t>
      </w:r>
      <w:r w:rsidR="0070696C" w:rsidRPr="00A61C70">
        <w:rPr>
          <w:rFonts w:ascii="Times New Roman" w:hAnsi="Times New Roman"/>
          <w:sz w:val="24"/>
          <w:szCs w:val="24"/>
          <w:lang w:val="uk-UA"/>
        </w:rPr>
        <w:t>.2021</w:t>
      </w:r>
      <w:r w:rsidR="00347DB7" w:rsidRPr="00A61C70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A61C70">
        <w:rPr>
          <w:rFonts w:ascii="Times New Roman" w:hAnsi="Times New Roman"/>
          <w:sz w:val="24"/>
          <w:szCs w:val="24"/>
          <w:lang w:val="uk-UA"/>
        </w:rPr>
        <w:t>11 - 12</w:t>
      </w:r>
      <w:r w:rsidR="0070696C" w:rsidRPr="00A61C70">
        <w:rPr>
          <w:rFonts w:ascii="Times New Roman" w:hAnsi="Times New Roman"/>
          <w:sz w:val="24"/>
          <w:szCs w:val="24"/>
          <w:lang w:val="uk-UA"/>
        </w:rPr>
        <w:t>/</w:t>
      </w:r>
      <w:r w:rsidR="0070696C" w:rsidRPr="00A61C70">
        <w:rPr>
          <w:rFonts w:ascii="Times New Roman" w:hAnsi="Times New Roman"/>
          <w:sz w:val="24"/>
          <w:szCs w:val="24"/>
          <w:lang w:val="en-US"/>
        </w:rPr>
        <w:t>V</w:t>
      </w:r>
      <w:r w:rsidR="0070696C" w:rsidRPr="00A61C70">
        <w:rPr>
          <w:rFonts w:ascii="Times New Roman" w:hAnsi="Times New Roman"/>
          <w:sz w:val="24"/>
          <w:szCs w:val="24"/>
          <w:lang w:val="uk-UA"/>
        </w:rPr>
        <w:t>ІІІ</w:t>
      </w:r>
    </w:p>
    <w:p w14:paraId="2BFE755B" w14:textId="77777777" w:rsidR="009C38D1" w:rsidRPr="00ED3EA2" w:rsidRDefault="009C38D1" w:rsidP="009C38D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BE8E060" w14:textId="77777777" w:rsidR="009C38D1" w:rsidRPr="008D1BCB" w:rsidRDefault="00347DB7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ПОЛОЖЕННЯ</w:t>
      </w:r>
    </w:p>
    <w:p w14:paraId="0FF4A52F" w14:textId="77777777" w:rsidR="009C38D1" w:rsidRPr="008D1BCB" w:rsidRDefault="00347DB7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ТРАНСПОРТНИЙ ПОДАТОК </w:t>
      </w:r>
    </w:p>
    <w:p w14:paraId="3771BB8A" w14:textId="77777777" w:rsidR="009C38D1" w:rsidRPr="008D1BCB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1347134" w14:textId="77777777" w:rsidR="009C38D1" w:rsidRPr="008D1BCB" w:rsidRDefault="009C38D1" w:rsidP="009C38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1BCB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8D1B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14:paraId="73E7AA16" w14:textId="77777777" w:rsidR="009C38D1" w:rsidRPr="008D1BCB" w:rsidRDefault="005E2C72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ранспортний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податок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далі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розроблено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підставі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267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України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№ 2755-</w:t>
      </w:r>
      <w:r w:rsidR="009C38D1" w:rsidRPr="008D1BCB">
        <w:rPr>
          <w:rFonts w:ascii="Times New Roman" w:hAnsi="Times New Roman"/>
          <w:sz w:val="28"/>
          <w:szCs w:val="28"/>
          <w:lang w:val="en-US"/>
        </w:rPr>
        <w:t>V</w:t>
      </w:r>
      <w:r w:rsidR="009C38D1" w:rsidRPr="008D1BC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від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02.12.2010 року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зі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змінами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, Бюджетного кодексу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України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, пункту 24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частини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26,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частини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59,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частини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69 Закону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України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місцеве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Україні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» № 280/97-В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від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21.05.1997 року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зі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змінами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визначає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справляння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транспортного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податку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8D1BCB">
        <w:rPr>
          <w:rFonts w:ascii="Times New Roman" w:hAnsi="Times New Roman"/>
          <w:sz w:val="28"/>
          <w:szCs w:val="28"/>
        </w:rPr>
        <w:t>громади</w:t>
      </w:r>
      <w:proofErr w:type="spellEnd"/>
      <w:r w:rsidR="009C38D1" w:rsidRPr="008D1BCB">
        <w:rPr>
          <w:rFonts w:ascii="Times New Roman" w:hAnsi="Times New Roman"/>
          <w:sz w:val="28"/>
          <w:szCs w:val="28"/>
        </w:rPr>
        <w:t>.</w:t>
      </w:r>
    </w:p>
    <w:p w14:paraId="1974F1CD" w14:textId="77777777" w:rsidR="009C38D1" w:rsidRPr="008D1BCB" w:rsidRDefault="009C38D1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BCB">
        <w:rPr>
          <w:rFonts w:ascii="Times New Roman" w:hAnsi="Times New Roman"/>
          <w:sz w:val="28"/>
          <w:szCs w:val="28"/>
        </w:rPr>
        <w:t>Це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D1BCB">
        <w:rPr>
          <w:rFonts w:ascii="Times New Roman" w:hAnsi="Times New Roman"/>
          <w:sz w:val="28"/>
          <w:szCs w:val="28"/>
        </w:rPr>
        <w:t>обов’язковим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D1BC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юридичними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1BCB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особами на </w:t>
      </w:r>
      <w:proofErr w:type="spellStart"/>
      <w:r w:rsidRPr="008D1BC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r w:rsidR="0070696C">
        <w:rPr>
          <w:rFonts w:ascii="Times New Roman" w:hAnsi="Times New Roman"/>
          <w:sz w:val="28"/>
          <w:szCs w:val="28"/>
          <w:lang w:val="uk-UA"/>
        </w:rPr>
        <w:t>сільської</w:t>
      </w:r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громади</w:t>
      </w:r>
      <w:proofErr w:type="spellEnd"/>
      <w:r w:rsidR="0029523E">
        <w:rPr>
          <w:rFonts w:ascii="Times New Roman" w:hAnsi="Times New Roman"/>
          <w:sz w:val="28"/>
          <w:szCs w:val="28"/>
          <w:lang w:val="uk-UA"/>
        </w:rPr>
        <w:t>,</w:t>
      </w:r>
      <w:r w:rsidR="0029523E" w:rsidRPr="002952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523E" w:rsidRPr="00CD67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 створена згідно із законом та перспективним планом формування територій громад</w:t>
      </w:r>
      <w:r w:rsidRPr="008D1BCB">
        <w:rPr>
          <w:rFonts w:ascii="Times New Roman" w:hAnsi="Times New Roman"/>
          <w:sz w:val="28"/>
          <w:szCs w:val="28"/>
        </w:rPr>
        <w:t>.</w:t>
      </w:r>
    </w:p>
    <w:p w14:paraId="366CF6DA" w14:textId="77777777" w:rsidR="009C38D1" w:rsidRPr="008D1BCB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D46D793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Платники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14:paraId="71C8D5BA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особи, в тому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числі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нерезиденти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0BC2AAB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DBDC3C2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оподаткування</w:t>
      </w:r>
      <w:proofErr w:type="spellEnd"/>
    </w:p>
    <w:p w14:paraId="440B9097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минуло не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середньоринкова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375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) року.</w:t>
      </w:r>
    </w:p>
    <w:p w14:paraId="0AB6C3A8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, за </w:t>
      </w:r>
      <w:r w:rsidRPr="00E53A1A">
        <w:rPr>
          <w:rFonts w:ascii="Times New Roman" w:hAnsi="Times New Roman"/>
          <w:sz w:val="28"/>
          <w:szCs w:val="28"/>
          <w:lang w:eastAsia="ru-RU"/>
        </w:rPr>
        <w:t>методикою</w:t>
      </w: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затвердженою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станом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марки,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циліндрів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типу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14:paraId="207CAC7F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лютого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веб-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сайті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розміщується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минуло не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середньоринкова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375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марка, модель,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циліндрів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тип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9F23AE8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CCACE05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База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оподаткування</w:t>
      </w:r>
      <w:proofErr w:type="spellEnd"/>
    </w:p>
    <w:p w14:paraId="5B4E5355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Базою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6DFC296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138E51C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Ставка транспортного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14:paraId="6EBA3D3C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Ставка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календарний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25 000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кожен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9CC0D5F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429E8FA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Податковий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період</w:t>
      </w:r>
      <w:proofErr w:type="spellEnd"/>
    </w:p>
    <w:p w14:paraId="76DB9536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Базовий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календарному року.</w:t>
      </w:r>
    </w:p>
    <w:p w14:paraId="60F82304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A642799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Порядок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обчислення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14:paraId="5F4FD592" w14:textId="77777777" w:rsidR="0070696C" w:rsidRPr="0070696C" w:rsidRDefault="009C38D1" w:rsidP="00706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</w:t>
      </w:r>
      <w:r w:rsidR="0070696C" w:rsidRPr="007069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Обчислення суми податку з об’єкта/об’єктів оподаткування фізичних осіб здійснюється контролюючим органом податковою </w:t>
      </w:r>
      <w:proofErr w:type="spellStart"/>
      <w:r w:rsidR="0070696C" w:rsidRPr="0070696C">
        <w:rPr>
          <w:rFonts w:ascii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="0070696C" w:rsidRPr="007069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(місцем реєстрації) платника податку, зазначеною в реєстраційних документах на об’єкт оподаткування.</w:t>
      </w:r>
    </w:p>
    <w:p w14:paraId="14C13CB3" w14:textId="77777777" w:rsidR="009C38D1" w:rsidRPr="0070696C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0696C">
        <w:rPr>
          <w:rFonts w:ascii="Times New Roman" w:hAnsi="Times New Roman"/>
          <w:color w:val="000000"/>
          <w:sz w:val="28"/>
          <w:szCs w:val="28"/>
          <w:lang w:val="uk-UA" w:eastAsia="ru-RU"/>
        </w:rPr>
        <w:t>7.2.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14:paraId="54425FC4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придбаних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особою-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виникло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160B9A6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повідомлень-рішень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 - нерезидентам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нерезидентів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6BEC7CE" w14:textId="77777777" w:rsidR="009C38D1" w:rsidRPr="00E53A1A" w:rsidRDefault="00FF085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ргани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засобів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щомісяця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десятиденний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календарного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подавати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справляння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особами, за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станом на перше число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0041403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подачі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фінансову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7807953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7.4.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обчислюють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і до 20 лютого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декларацію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формою,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 порядку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розбивкою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річної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частками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поквартально.</w:t>
      </w:r>
    </w:p>
    <w:p w14:paraId="76BB54DE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придбаних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виникло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BB3C230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 </w:t>
      </w:r>
      <w:r w:rsidRPr="001A4C9F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- починаючи з місяця, в якому він набув право власності на цей об’єкт.</w:t>
      </w:r>
    </w:p>
    <w:p w14:paraId="0A2D5088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7772184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7.6.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придбані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пропорційно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залишилися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кінця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04D6999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7.7. </w:t>
      </w:r>
      <w:r w:rsidRPr="001A4C9F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спливу п’ятирічного віку легкового автомобіля протягом звітного року податок сплачується за період з 1 січня цього року до початку місяця, наступного за місяцем, в якому вік такого автомобіля досяг (досягне) п’яти років.</w:t>
      </w:r>
    </w:p>
    <w:p w14:paraId="34D8BF3E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7.8.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незаконного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третьою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мав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 незаконного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підтверджується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документом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досудових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виданим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органом.</w:t>
      </w:r>
    </w:p>
    <w:p w14:paraId="7A2D6AE3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володільцю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було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повернено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постанови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слідчого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прокурора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суду.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копію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постанови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B6A8BFD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7.9.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незаконного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третьою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уточнююча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досудових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18936C4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уточнююча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календарних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слідчого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прокурора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винесення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ухвали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суду.</w:t>
      </w:r>
    </w:p>
    <w:p w14:paraId="0806A61E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7.10.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письмовою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своєї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звірки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021F871F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E8F746A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ставки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071AE90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нарахованої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44284F2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розбіжностей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підтвердженими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оригіналів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перерахунок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Попереднє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скасованим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відкликаним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14:paraId="56F303B4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нерезиденти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пунктом,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звертаються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проведенням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звірки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14:paraId="43E1F309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E356BF2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 Порядок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14:paraId="727B0E49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53A1A">
        <w:rPr>
          <w:rFonts w:ascii="Times New Roman" w:hAnsi="Times New Roman"/>
          <w:sz w:val="28"/>
          <w:szCs w:val="28"/>
          <w:lang w:eastAsia="ru-RU"/>
        </w:rPr>
        <w:t xml:space="preserve">Бюджетного кодексу </w:t>
      </w:r>
      <w:proofErr w:type="spellStart"/>
      <w:r w:rsidRPr="00E53A1A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5DFEB85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A5B47D3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9. Строки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14:paraId="0ADF42E5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32160B7B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2C341AE" w14:textId="77777777"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авансовими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внесками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щокварталу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30 числа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наступає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кварталом,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відображаються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річній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податковій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14:paraId="67BB7B70" w14:textId="77777777" w:rsidR="009C38D1" w:rsidRDefault="009C38D1" w:rsidP="009C38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7B5F9E" w14:textId="77777777" w:rsidR="001A4C9F" w:rsidRDefault="001A4C9F" w:rsidP="001A4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 Відповідальні</w:t>
      </w:r>
      <w:r w:rsidR="00F05D58">
        <w:rPr>
          <w:rFonts w:ascii="Times New Roman" w:hAnsi="Times New Roman"/>
          <w:b/>
          <w:sz w:val="28"/>
          <w:szCs w:val="28"/>
          <w:lang w:val="uk-UA"/>
        </w:rPr>
        <w:t>сть платників транспортного податку</w:t>
      </w:r>
    </w:p>
    <w:p w14:paraId="7E0FE166" w14:textId="77777777" w:rsidR="001A4C9F" w:rsidRDefault="001A4C9F" w:rsidP="001A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 Платники транспортного податку несуть відповідальність за правильність обчислення, своєчасність та повноту сплати сум транспортного податку, а також за своєчасність подання податкових декларацій.</w:t>
      </w:r>
    </w:p>
    <w:p w14:paraId="4246FE51" w14:textId="77777777" w:rsidR="001A4C9F" w:rsidRDefault="001A4C9F" w:rsidP="001A4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97316F" w14:textId="77777777" w:rsidR="001A4C9F" w:rsidRDefault="001A4C9F" w:rsidP="001A4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 Контроль</w:t>
      </w:r>
    </w:p>
    <w:p w14:paraId="1B503828" w14:textId="77777777" w:rsidR="001A4C9F" w:rsidRDefault="001A4C9F" w:rsidP="001A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9.1. Контроль за дотриманням вимог податкового законодавства у частині справляння транспортного податку здійснює Черкаське управління Головного управління ДФС в Черкаській області.</w:t>
      </w:r>
    </w:p>
    <w:p w14:paraId="6F871F49" w14:textId="77777777" w:rsidR="009C38D1" w:rsidRPr="00A61C70" w:rsidRDefault="009C38D1" w:rsidP="00A61C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81BAC" w14:textId="77777777" w:rsidR="009C38D1" w:rsidRPr="00A61C70" w:rsidRDefault="009C38D1" w:rsidP="00A61C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</w:t>
      </w:r>
      <w:r w:rsidR="0070696C">
        <w:rPr>
          <w:rFonts w:ascii="Times New Roman" w:hAnsi="Times New Roman"/>
          <w:sz w:val="28"/>
          <w:szCs w:val="28"/>
        </w:rPr>
        <w:t>І</w:t>
      </w:r>
      <w:proofErr w:type="spellStart"/>
      <w:r w:rsidR="0070696C">
        <w:rPr>
          <w:rFonts w:ascii="Times New Roman" w:hAnsi="Times New Roman"/>
          <w:sz w:val="28"/>
          <w:szCs w:val="28"/>
          <w:lang w:val="uk-UA"/>
        </w:rPr>
        <w:t>нна</w:t>
      </w:r>
      <w:proofErr w:type="spellEnd"/>
      <w:r w:rsidR="007069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96C">
        <w:rPr>
          <w:rFonts w:ascii="Times New Roman" w:hAnsi="Times New Roman"/>
          <w:sz w:val="28"/>
          <w:szCs w:val="28"/>
        </w:rPr>
        <w:t>НЕВГОД</w:t>
      </w:r>
    </w:p>
    <w:sectPr w:rsidR="009C38D1" w:rsidRPr="00A61C70" w:rsidSect="00B7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EBC7" w14:textId="77777777" w:rsidR="00050DB8" w:rsidRDefault="00050DB8" w:rsidP="00395CF6">
      <w:pPr>
        <w:spacing w:after="0" w:line="240" w:lineRule="auto"/>
      </w:pPr>
      <w:r>
        <w:separator/>
      </w:r>
    </w:p>
  </w:endnote>
  <w:endnote w:type="continuationSeparator" w:id="0">
    <w:p w14:paraId="4D08F65C" w14:textId="77777777" w:rsidR="00050DB8" w:rsidRDefault="00050DB8" w:rsidP="0039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D44E" w14:textId="77777777" w:rsidR="00050DB8" w:rsidRDefault="00050DB8" w:rsidP="00395CF6">
      <w:pPr>
        <w:spacing w:after="0" w:line="240" w:lineRule="auto"/>
      </w:pPr>
      <w:r>
        <w:separator/>
      </w:r>
    </w:p>
  </w:footnote>
  <w:footnote w:type="continuationSeparator" w:id="0">
    <w:p w14:paraId="5250761E" w14:textId="77777777" w:rsidR="00050DB8" w:rsidRDefault="00050DB8" w:rsidP="0039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445FF"/>
    <w:multiLevelType w:val="hybridMultilevel"/>
    <w:tmpl w:val="DBEC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406E"/>
    <w:multiLevelType w:val="hybridMultilevel"/>
    <w:tmpl w:val="FBC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56EDB"/>
    <w:multiLevelType w:val="multilevel"/>
    <w:tmpl w:val="2338A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A"/>
    <w:rsid w:val="00050DB8"/>
    <w:rsid w:val="00077713"/>
    <w:rsid w:val="0008127E"/>
    <w:rsid w:val="000C42E5"/>
    <w:rsid w:val="000E13A9"/>
    <w:rsid w:val="0011116A"/>
    <w:rsid w:val="001474C8"/>
    <w:rsid w:val="0019468E"/>
    <w:rsid w:val="001A4C9F"/>
    <w:rsid w:val="001F5D0D"/>
    <w:rsid w:val="0029523E"/>
    <w:rsid w:val="00303E73"/>
    <w:rsid w:val="00347DB7"/>
    <w:rsid w:val="00395CF6"/>
    <w:rsid w:val="003C5786"/>
    <w:rsid w:val="00476DFF"/>
    <w:rsid w:val="005D18F3"/>
    <w:rsid w:val="005E2C72"/>
    <w:rsid w:val="006D5382"/>
    <w:rsid w:val="0070696C"/>
    <w:rsid w:val="007F03EF"/>
    <w:rsid w:val="008507AF"/>
    <w:rsid w:val="008831F7"/>
    <w:rsid w:val="008D1BCB"/>
    <w:rsid w:val="00910986"/>
    <w:rsid w:val="009C38D1"/>
    <w:rsid w:val="009D53C4"/>
    <w:rsid w:val="009F7F9F"/>
    <w:rsid w:val="00A61C70"/>
    <w:rsid w:val="00AA373C"/>
    <w:rsid w:val="00B167FA"/>
    <w:rsid w:val="00B44B21"/>
    <w:rsid w:val="00B7593F"/>
    <w:rsid w:val="00B80145"/>
    <w:rsid w:val="00C501B0"/>
    <w:rsid w:val="00D079D4"/>
    <w:rsid w:val="00D4529C"/>
    <w:rsid w:val="00DE112F"/>
    <w:rsid w:val="00EA7468"/>
    <w:rsid w:val="00ED3EA2"/>
    <w:rsid w:val="00EF7436"/>
    <w:rsid w:val="00F05D58"/>
    <w:rsid w:val="00FA6306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51D3"/>
  <w15:docId w15:val="{6BA6BC99-41B4-462E-9A33-442E720A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11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C57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C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CF6"/>
    <w:rPr>
      <w:sz w:val="22"/>
      <w:szCs w:val="22"/>
      <w:lang w:eastAsia="en-US"/>
    </w:rPr>
  </w:style>
  <w:style w:type="paragraph" w:customStyle="1" w:styleId="docdata">
    <w:name w:val="docdata"/>
    <w:aliases w:val="docy,v5,11775,baiaagaaboqcaaadnswaaavdlaaaaaaaaaaaaaaaaaaaaaaaaaaaaaaaaaaaaaaaaaaaaaaaaaaaaaaaaaaaaaaaaaaaaaaaaaaaaaaaaaaaaaaaaaaaaaaaaaaaaaaaaaaaaaaaaaaaaaaaaaaaaaaaaaaaaaaaaaaaaaaaaaaaaaaaaaaaaaaaaaaaaaaaaaaaaaaaaaaaaaaaaaaaaaaaaaaaaaaaaaaaaaa"/>
    <w:basedOn w:val="a"/>
    <w:rsid w:val="00B16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Sergey Volodin</cp:lastModifiedBy>
  <cp:revision>2</cp:revision>
  <cp:lastPrinted>2021-06-17T11:14:00Z</cp:lastPrinted>
  <dcterms:created xsi:type="dcterms:W3CDTF">2021-07-19T09:40:00Z</dcterms:created>
  <dcterms:modified xsi:type="dcterms:W3CDTF">2021-07-19T09:40:00Z</dcterms:modified>
</cp:coreProperties>
</file>