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922" w:rsidRDefault="005C2922" w:rsidP="005C29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0778C0A8" wp14:editId="3E83939F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922" w:rsidRDefault="005C2922" w:rsidP="005C29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5C2922" w:rsidRPr="005C3B47" w:rsidRDefault="005C2922" w:rsidP="005C29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5C2922" w:rsidRDefault="005C2922" w:rsidP="005C29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Тринадцята </w:t>
      </w:r>
      <w:r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сесія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C2922" w:rsidRPr="00F70AD7" w:rsidRDefault="005C2922" w:rsidP="005C29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5C2922" w:rsidRDefault="005C2922" w:rsidP="005C29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2922" w:rsidRPr="00992F86" w:rsidRDefault="005C2922" w:rsidP="005C29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20.08.2021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13-00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5C2922" w:rsidRDefault="005C2922" w:rsidP="005C292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C2922" w:rsidRPr="00F3652D" w:rsidRDefault="005C2922" w:rsidP="005C292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затвердження проекту </w:t>
      </w:r>
    </w:p>
    <w:p w:rsidR="005C2922" w:rsidRPr="00F3652D" w:rsidRDefault="005C2922" w:rsidP="005C292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землеустрою щодо відведення</w:t>
      </w:r>
    </w:p>
    <w:p w:rsidR="005C2922" w:rsidRPr="00F3652D" w:rsidRDefault="005C2922" w:rsidP="005C292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земельної ділянки</w:t>
      </w: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у власність</w:t>
      </w:r>
    </w:p>
    <w:p w:rsidR="005C2922" w:rsidRDefault="005C2922" w:rsidP="005C292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Хандусь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Н.Ю.</w:t>
      </w:r>
    </w:p>
    <w:p w:rsidR="005C2922" w:rsidRPr="00D277A0" w:rsidRDefault="005C2922" w:rsidP="005C292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C2922" w:rsidRPr="00F3652D" w:rsidRDefault="005C2922" w:rsidP="005C29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 до пункту 34 частини 1 статті 26 Закону України «Про місцеве самоврядування в Україні», пункту б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12, пунктів б,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 частини 1 статті 81, абзацу 3, п.13 статті 79-1, частини 1 статті 118, пунктів б,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г частини 1 статті 121, статті 125 , статті 126, Земельного Кодексу України,  пункту 75 Порядку ведення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Державного земельного кадастру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затвердженого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Постановою Кабінету Міністрів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України від 17.10.2012 року №1051, розглянувши проект земле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устрою щодо відведення земельної ділянки у власність гр.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Хандусь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Н.Ю.,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 ,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</w:t>
      </w:r>
    </w:p>
    <w:p w:rsidR="005C2922" w:rsidRPr="00F3652D" w:rsidRDefault="005C2922" w:rsidP="005C292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5C2922" w:rsidRDefault="005C2922" w:rsidP="005C292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5C2922" w:rsidRPr="00F3652D" w:rsidRDefault="005C2922" w:rsidP="005C292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C2922" w:rsidRPr="00F3652D" w:rsidRDefault="005C2922" w:rsidP="005C29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1. Затвердити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проект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земле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устрою щодо відведення земельної ділянки  площею 0,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2241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 для будівництва і обслуговування житлового будинку господарських будівель і споруд</w:t>
      </w:r>
      <w:r w:rsidR="004B21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(присадибна ділянка)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1349F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Хандусь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Надії Юріївні </w:t>
      </w:r>
      <w:r w:rsidRPr="005C2922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район,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Черкаська область с. Степанки, вул. Польова, №3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розроблений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ФОП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Окрепка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А.І.</w:t>
      </w:r>
    </w:p>
    <w:p w:rsidR="005C2922" w:rsidRPr="00A1562C" w:rsidRDefault="005C2922" w:rsidP="005C29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10DE4">
        <w:rPr>
          <w:rFonts w:ascii="Times New Roman" w:eastAsia="Times New Roman" w:hAnsi="Times New Roman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Pr="00D10D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Надати у вла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сність гр. </w:t>
      </w:r>
      <w:proofErr w:type="spellStart"/>
      <w:r w:rsidR="004B21D2">
        <w:rPr>
          <w:rFonts w:ascii="Times New Roman" w:eastAsia="Times New Roman" w:hAnsi="Times New Roman"/>
          <w:sz w:val="28"/>
          <w:szCs w:val="28"/>
          <w:lang w:val="uk-UA" w:eastAsia="ru-RU"/>
        </w:rPr>
        <w:t>Хандусь</w:t>
      </w:r>
      <w:proofErr w:type="spellEnd"/>
      <w:r w:rsidR="004B21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Надії Юріївні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земельну ділянку для </w:t>
      </w:r>
      <w:r w:rsidR="004B21D2">
        <w:rPr>
          <w:rFonts w:ascii="Times New Roman" w:eastAsia="Times New Roman" w:hAnsi="Times New Roman"/>
          <w:sz w:val="28"/>
          <w:szCs w:val="28"/>
          <w:lang w:val="uk-UA" w:eastAsia="ru-RU"/>
        </w:rPr>
        <w:t>будівництва і обслуговування житлового будинку господарських будівель і споруд</w:t>
      </w:r>
      <w:r w:rsidR="004B21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B21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(присадибна ділянка)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0,2</w:t>
      </w:r>
      <w:r w:rsidR="004B21D2">
        <w:rPr>
          <w:rFonts w:ascii="Times New Roman" w:eastAsia="Times New Roman" w:hAnsi="Times New Roman"/>
          <w:sz w:val="28"/>
          <w:szCs w:val="28"/>
          <w:lang w:val="uk-UA" w:eastAsia="ru-RU"/>
        </w:rPr>
        <w:t>241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в тому числі</w:t>
      </w:r>
      <w:r w:rsidR="004B21D2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B21D2">
        <w:rPr>
          <w:rFonts w:ascii="Times New Roman" w:eastAsia="Times New Roman" w:hAnsi="Times New Roman"/>
          <w:sz w:val="28"/>
          <w:szCs w:val="28"/>
          <w:lang w:val="uk-UA" w:eastAsia="ru-RU"/>
        </w:rPr>
        <w:t>прибудинкова територія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0,</w:t>
      </w:r>
      <w:r w:rsidR="004B21D2">
        <w:rPr>
          <w:rFonts w:ascii="Times New Roman" w:eastAsia="Times New Roman" w:hAnsi="Times New Roman"/>
          <w:sz w:val="28"/>
          <w:szCs w:val="28"/>
          <w:lang w:val="uk-UA" w:eastAsia="ru-RU"/>
        </w:rPr>
        <w:t>2241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</w:t>
      </w:r>
      <w:r w:rsidRPr="000974C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(кадастровий номер земельної ділянки </w:t>
      </w:r>
      <w:r w:rsidR="004B21D2">
        <w:rPr>
          <w:rFonts w:ascii="Times New Roman" w:eastAsia="Times New Roman" w:hAnsi="Times New Roman"/>
          <w:sz w:val="28"/>
          <w:szCs w:val="28"/>
          <w:lang w:val="uk-UA" w:eastAsia="ru-RU"/>
        </w:rPr>
        <w:t>7124987000:03:002:0697</w:t>
      </w:r>
      <w:r w:rsidRPr="000974C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по фактичному користуванню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с. </w:t>
      </w:r>
      <w:r w:rsidR="004B21D2">
        <w:rPr>
          <w:rFonts w:ascii="Times New Roman" w:eastAsia="Times New Roman" w:hAnsi="Times New Roman"/>
          <w:sz w:val="28"/>
          <w:szCs w:val="28"/>
          <w:lang w:val="uk-UA" w:eastAsia="ru-RU"/>
        </w:rPr>
        <w:t>Степанки, вул. Польова №3,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</w:t>
      </w:r>
      <w:r w:rsidRPr="000974CD">
        <w:rPr>
          <w:rFonts w:ascii="Times New Roman" w:eastAsia="Times New Roman" w:hAnsi="Times New Roman"/>
          <w:sz w:val="28"/>
          <w:szCs w:val="28"/>
          <w:lang w:val="uk-UA" w:eastAsia="ru-RU"/>
        </w:rPr>
        <w:t>району, Черкаської області.</w:t>
      </w:r>
    </w:p>
    <w:p w:rsidR="005C2922" w:rsidRPr="00F3652D" w:rsidRDefault="005C2922" w:rsidP="005C29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1.2.Земельн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 ділянку з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4B21D2">
        <w:rPr>
          <w:rFonts w:ascii="Times New Roman" w:eastAsia="Times New Roman" w:hAnsi="Times New Roman"/>
          <w:sz w:val="28"/>
          <w:szCs w:val="28"/>
          <w:lang w:val="uk-UA" w:eastAsia="ru-RU"/>
        </w:rPr>
        <w:t>2241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га віднести до категорії земель </w:t>
      </w:r>
      <w:r w:rsidR="004B21D2">
        <w:rPr>
          <w:rFonts w:ascii="Times New Roman" w:eastAsia="Times New Roman" w:hAnsi="Times New Roman"/>
          <w:sz w:val="28"/>
          <w:szCs w:val="28"/>
          <w:lang w:val="uk-UA" w:eastAsia="ru-RU"/>
        </w:rPr>
        <w:t>житлової та громадської забудови.</w:t>
      </w:r>
    </w:p>
    <w:p w:rsidR="005C2922" w:rsidRPr="00F3652D" w:rsidRDefault="005C2922" w:rsidP="005C29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гр.</w:t>
      </w:r>
      <w:r w:rsidRPr="002947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4B21D2">
        <w:rPr>
          <w:rFonts w:ascii="Times New Roman" w:eastAsia="Times New Roman" w:hAnsi="Times New Roman"/>
          <w:sz w:val="28"/>
          <w:szCs w:val="28"/>
          <w:lang w:val="uk-UA" w:eastAsia="ru-RU"/>
        </w:rPr>
        <w:t>Хандусь</w:t>
      </w:r>
      <w:proofErr w:type="spellEnd"/>
      <w:r w:rsidR="004B21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Надію Юріївну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зареєструвати  право власності на земельну ділянку.</w:t>
      </w:r>
    </w:p>
    <w:p w:rsidR="005C2922" w:rsidRPr="00F3652D" w:rsidRDefault="005C2922" w:rsidP="005C29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1.4.Землевпоряднику сільської ради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в земельно-облікові документи.</w:t>
      </w:r>
    </w:p>
    <w:p w:rsidR="005C2922" w:rsidRPr="002947E1" w:rsidRDefault="005C2922" w:rsidP="005C292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1.5.Передати </w:t>
      </w:r>
      <w:r w:rsidR="004B21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проект </w:t>
      </w:r>
      <w:r w:rsidR="004B21D2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земле</w:t>
      </w:r>
      <w:r w:rsidR="004B21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устрою щодо відведення земельної ділянки  площею 0,2241 га у власність для будівництва і обслуговування житлового будинку господарських будівель і споруд (присадибна ділянка) </w:t>
      </w:r>
      <w:r w:rsidR="004B21D2" w:rsidRPr="001349F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4B21D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Хандусь</w:t>
      </w:r>
      <w:proofErr w:type="spellEnd"/>
      <w:r w:rsidR="004B21D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Надії Юріївні </w:t>
      </w:r>
      <w:r w:rsidR="004B21D2" w:rsidRPr="005C2922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район,</w:t>
      </w:r>
      <w:r w:rsidR="004B21D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B21D2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Черкаська область с. Степанки, вул. Польова, №3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  <w:r w:rsidRPr="00F3652D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</w:p>
    <w:p w:rsidR="005C2922" w:rsidRDefault="005C2922" w:rsidP="005C29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C2922" w:rsidRPr="00F3652D" w:rsidRDefault="005C2922" w:rsidP="005C29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2.  Контроль за виконанням рішення покласти на  постійну комісію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 – комунального господарства.</w:t>
      </w:r>
    </w:p>
    <w:p w:rsidR="005C2922" w:rsidRDefault="005C2922" w:rsidP="005C29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C2922" w:rsidRPr="00F3652D" w:rsidRDefault="005C2922" w:rsidP="005C29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C2922" w:rsidRPr="00F3652D" w:rsidRDefault="005C2922" w:rsidP="005C29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голова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Ігор ЧЕКАЛЕНКО</w:t>
      </w:r>
    </w:p>
    <w:p w:rsidR="005C2922" w:rsidRDefault="005C2922" w:rsidP="005C2922"/>
    <w:p w:rsidR="005C2922" w:rsidRPr="00332940" w:rsidRDefault="005C2922" w:rsidP="005C292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32940">
        <w:rPr>
          <w:rFonts w:ascii="Times New Roman" w:hAnsi="Times New Roman"/>
          <w:sz w:val="20"/>
          <w:szCs w:val="20"/>
          <w:lang w:val="uk-UA"/>
        </w:rPr>
        <w:t xml:space="preserve">Підготували:  Голова комісії                                                  </w:t>
      </w:r>
      <w:r>
        <w:rPr>
          <w:rFonts w:ascii="Times New Roman" w:hAnsi="Times New Roman"/>
          <w:sz w:val="20"/>
          <w:szCs w:val="20"/>
          <w:lang w:val="uk-UA"/>
        </w:rPr>
        <w:t xml:space="preserve">   </w:t>
      </w:r>
      <w:r w:rsidRPr="00332940">
        <w:rPr>
          <w:rFonts w:ascii="Times New Roman" w:hAnsi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/>
          <w:sz w:val="20"/>
          <w:szCs w:val="20"/>
          <w:lang w:val="uk-UA"/>
        </w:rPr>
        <w:t>Віталій</w:t>
      </w:r>
      <w:r w:rsidRPr="00332940">
        <w:rPr>
          <w:rFonts w:ascii="Times New Roman" w:hAnsi="Times New Roman"/>
          <w:sz w:val="20"/>
          <w:szCs w:val="20"/>
          <w:lang w:val="uk-UA"/>
        </w:rPr>
        <w:t xml:space="preserve">  </w:t>
      </w:r>
      <w:proofErr w:type="spellStart"/>
      <w:r>
        <w:rPr>
          <w:rFonts w:ascii="Times New Roman" w:hAnsi="Times New Roman"/>
          <w:sz w:val="20"/>
          <w:szCs w:val="20"/>
          <w:lang w:val="uk-UA"/>
        </w:rPr>
        <w:t>Нека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5C2922" w:rsidRPr="00332940" w:rsidRDefault="005C2922" w:rsidP="005C2922">
      <w:pPr>
        <w:spacing w:after="0" w:line="240" w:lineRule="auto"/>
        <w:ind w:left="180"/>
        <w:jc w:val="both"/>
        <w:rPr>
          <w:rFonts w:ascii="Times New Roman" w:hAnsi="Times New Roman"/>
          <w:sz w:val="20"/>
          <w:szCs w:val="20"/>
        </w:rPr>
      </w:pPr>
      <w:r w:rsidRPr="00332940">
        <w:rPr>
          <w:rFonts w:ascii="Times New Roman" w:hAnsi="Times New Roman"/>
          <w:sz w:val="20"/>
          <w:szCs w:val="20"/>
          <w:lang w:val="uk-UA"/>
        </w:rPr>
        <w:t xml:space="preserve">Спеціаліст І категорії                                                         </w:t>
      </w:r>
      <w:r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332940">
        <w:rPr>
          <w:rFonts w:ascii="Times New Roman" w:hAnsi="Times New Roman"/>
          <w:sz w:val="20"/>
          <w:szCs w:val="20"/>
          <w:lang w:val="uk-UA"/>
        </w:rPr>
        <w:t xml:space="preserve">    </w:t>
      </w:r>
      <w:r>
        <w:rPr>
          <w:rFonts w:ascii="Times New Roman" w:hAnsi="Times New Roman"/>
          <w:sz w:val="20"/>
          <w:szCs w:val="20"/>
          <w:lang w:val="uk-UA"/>
        </w:rPr>
        <w:t xml:space="preserve">Олександра </w:t>
      </w:r>
      <w:proofErr w:type="spellStart"/>
      <w:r>
        <w:rPr>
          <w:rFonts w:ascii="Times New Roman" w:hAnsi="Times New Roman"/>
          <w:sz w:val="20"/>
          <w:szCs w:val="20"/>
          <w:lang w:val="uk-UA"/>
        </w:rPr>
        <w:t>Кукла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5C2922" w:rsidRDefault="005C2922" w:rsidP="005C2922">
      <w:r w:rsidRPr="00332940">
        <w:rPr>
          <w:rFonts w:ascii="Times New Roman" w:hAnsi="Times New Roman"/>
          <w:sz w:val="20"/>
          <w:szCs w:val="20"/>
          <w:lang w:val="uk-UA"/>
        </w:rPr>
        <w:t xml:space="preserve">    </w:t>
      </w:r>
      <w:proofErr w:type="spellStart"/>
      <w:r>
        <w:rPr>
          <w:rFonts w:ascii="Times New Roman" w:hAnsi="Times New Roman"/>
          <w:sz w:val="20"/>
          <w:szCs w:val="20"/>
          <w:lang w:val="uk-UA"/>
        </w:rPr>
        <w:t>Ю</w:t>
      </w:r>
      <w:r w:rsidRPr="00332940">
        <w:rPr>
          <w:rFonts w:ascii="Times New Roman" w:hAnsi="Times New Roman"/>
          <w:sz w:val="20"/>
          <w:szCs w:val="20"/>
          <w:lang w:val="uk-UA"/>
        </w:rPr>
        <w:t>ристконсульт</w:t>
      </w:r>
      <w:proofErr w:type="spellEnd"/>
      <w:r w:rsidRPr="00332940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</w:t>
      </w:r>
      <w:r>
        <w:rPr>
          <w:rFonts w:ascii="Times New Roman" w:hAnsi="Times New Roman"/>
          <w:sz w:val="20"/>
          <w:szCs w:val="20"/>
          <w:lang w:val="uk-UA"/>
        </w:rPr>
        <w:t xml:space="preserve">                    </w:t>
      </w:r>
      <w:r w:rsidRPr="00332940">
        <w:rPr>
          <w:rFonts w:ascii="Times New Roman" w:hAnsi="Times New Roman"/>
          <w:sz w:val="20"/>
          <w:szCs w:val="20"/>
          <w:lang w:val="uk-UA"/>
        </w:rPr>
        <w:t xml:space="preserve">    </w:t>
      </w:r>
      <w:r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332940">
        <w:rPr>
          <w:rFonts w:ascii="Times New Roman" w:hAnsi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/>
          <w:sz w:val="20"/>
          <w:szCs w:val="20"/>
          <w:lang w:val="uk-UA"/>
        </w:rPr>
        <w:t>Анна</w:t>
      </w:r>
      <w:r w:rsidRPr="00332940">
        <w:rPr>
          <w:rFonts w:ascii="Times New Roman" w:hAnsi="Times New Roman"/>
          <w:sz w:val="20"/>
          <w:szCs w:val="20"/>
          <w:lang w:val="uk-UA"/>
        </w:rPr>
        <w:t xml:space="preserve">  </w:t>
      </w:r>
      <w:proofErr w:type="spellStart"/>
      <w:r>
        <w:rPr>
          <w:rFonts w:ascii="Times New Roman" w:hAnsi="Times New Roman"/>
          <w:sz w:val="20"/>
          <w:szCs w:val="20"/>
          <w:lang w:val="uk-UA"/>
        </w:rPr>
        <w:t>Сінельник</w:t>
      </w:r>
      <w:proofErr w:type="spellEnd"/>
    </w:p>
    <w:p w:rsidR="00126F2C" w:rsidRDefault="00126F2C"/>
    <w:sectPr w:rsidR="00126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1D"/>
    <w:rsid w:val="00126F2C"/>
    <w:rsid w:val="00185A1D"/>
    <w:rsid w:val="004B21D2"/>
    <w:rsid w:val="005C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C05EB"/>
  <w15:chartTrackingRefBased/>
  <w15:docId w15:val="{274BA21E-EC65-42D0-86E1-6783E777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9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2021-08-13T12:10:00Z</dcterms:created>
  <dcterms:modified xsi:type="dcterms:W3CDTF">2021-08-13T12:25:00Z</dcterms:modified>
</cp:coreProperties>
</file>