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6D" w:rsidRDefault="0011376D" w:rsidP="0011376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5DE3A55" wp14:editId="6970D11A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6D" w:rsidRDefault="0011376D" w:rsidP="00113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11376D" w:rsidRPr="005C3B47" w:rsidRDefault="0011376D" w:rsidP="001137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11376D" w:rsidRDefault="0011376D" w:rsidP="00113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1376D" w:rsidRPr="0083725B" w:rsidRDefault="0011376D" w:rsidP="00113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11376D" w:rsidRDefault="0011376D" w:rsidP="001137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76D" w:rsidRPr="00992F86" w:rsidRDefault="0011376D" w:rsidP="001137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20.08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11376D" w:rsidRDefault="0011376D" w:rsidP="001137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376D" w:rsidRDefault="0011376D" w:rsidP="001137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розробку проекту </w:t>
      </w:r>
    </w:p>
    <w:p w:rsidR="0011376D" w:rsidRPr="006B288C" w:rsidRDefault="0011376D" w:rsidP="001137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11376D" w:rsidRPr="006B288C" w:rsidRDefault="0011376D" w:rsidP="001137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Олійник   К.В.</w:t>
      </w:r>
    </w:p>
    <w:p w:rsidR="0011376D" w:rsidRPr="00151B18" w:rsidRDefault="0011376D" w:rsidP="00113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376D" w:rsidRPr="00F1297E" w:rsidRDefault="0011376D" w:rsidP="00113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1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F1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F1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F1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121, статті 125, статті 126 Земельного Кодексу України, пункту 75 Порядку ведення Державного земельного кадастру  затвердженого  Постановою Кабінету Міністрів  України від 17.10.2012 року №1051, розглянувши заяву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Олійник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К.В.,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11376D" w:rsidRPr="003D5D11" w:rsidRDefault="0011376D" w:rsidP="00113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376D" w:rsidRDefault="0011376D" w:rsidP="00113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1376D" w:rsidRDefault="0011376D" w:rsidP="00113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376D" w:rsidRDefault="0011376D" w:rsidP="001137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3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 </w:t>
      </w:r>
      <w:r w:rsidRPr="001137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Олійник  Катерині  Володимирівні</w:t>
      </w:r>
      <w:r w:rsidRPr="00113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3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 для будівництва і обслуговування житлового  будинку, господарських  будівель і споруд (присадибна ділянка) орієнтованою площею 0,25 га  розташованою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вул. Козацька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73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11376D" w:rsidRPr="00986A65" w:rsidRDefault="0011376D" w:rsidP="0011376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11376D" w:rsidRDefault="0011376D" w:rsidP="00113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376D" w:rsidRDefault="0011376D" w:rsidP="00113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11376D" w:rsidRPr="008079B8" w:rsidRDefault="0011376D" w:rsidP="0011376D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11376D" w:rsidRPr="008079B8" w:rsidRDefault="0011376D" w:rsidP="0011376D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r>
        <w:rPr>
          <w:rFonts w:ascii="Times New Roman" w:hAnsi="Times New Roman"/>
          <w:sz w:val="18"/>
          <w:szCs w:val="18"/>
          <w:lang w:val="uk-UA"/>
        </w:rPr>
        <w:t xml:space="preserve">Спеціаліст І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катерогії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sz w:val="18"/>
          <w:szCs w:val="18"/>
          <w:lang w:val="uk-UA"/>
        </w:rPr>
        <w:t xml:space="preserve"> Олександра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Кукла</w:t>
      </w:r>
      <w:proofErr w:type="spellEnd"/>
    </w:p>
    <w:p w:rsidR="0011376D" w:rsidRDefault="0011376D" w:rsidP="0011376D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</w:t>
      </w: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</w:t>
      </w:r>
      <w:proofErr w:type="spellEnd"/>
    </w:p>
    <w:p w:rsidR="0011376D" w:rsidRDefault="0011376D" w:rsidP="0011376D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11376D" w:rsidRDefault="0011376D" w:rsidP="0011376D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F07639" w:rsidRPr="0011376D" w:rsidRDefault="00F07639">
      <w:pPr>
        <w:rPr>
          <w:lang w:val="uk-UA"/>
        </w:rPr>
      </w:pPr>
    </w:p>
    <w:sectPr w:rsidR="00F07639" w:rsidRPr="0011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66"/>
    <w:rsid w:val="0011376D"/>
    <w:rsid w:val="00127366"/>
    <w:rsid w:val="00F0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B488"/>
  <w15:chartTrackingRefBased/>
  <w15:docId w15:val="{4FF9940B-37BA-4037-AB24-39ED8C4C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2021-08-14T09:56:00Z</dcterms:created>
  <dcterms:modified xsi:type="dcterms:W3CDTF">2021-08-14T09:59:00Z</dcterms:modified>
</cp:coreProperties>
</file>