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907" w:rsidRDefault="00D13907" w:rsidP="00F025A3">
      <w:pPr>
        <w:spacing w:after="0" w:line="240" w:lineRule="auto"/>
        <w:jc w:val="right"/>
        <w:rPr>
          <w:rFonts w:ascii="Times New Roman" w:eastAsia="Times New Roman" w:hAnsi="Times New Roman"/>
          <w:sz w:val="24"/>
          <w:szCs w:val="24"/>
          <w:lang w:val="uk-UA"/>
        </w:rPr>
      </w:pPr>
      <w:bookmarkStart w:id="0" w:name="_GoBack"/>
      <w:bookmarkEnd w:id="0"/>
    </w:p>
    <w:p w:rsidR="00F025A3" w:rsidRPr="007929B1" w:rsidRDefault="00F025A3" w:rsidP="00F025A3">
      <w:pPr>
        <w:spacing w:after="0" w:line="240" w:lineRule="auto"/>
        <w:jc w:val="right"/>
        <w:rPr>
          <w:rFonts w:ascii="Times New Roman" w:eastAsia="Times New Roman" w:hAnsi="Times New Roman" w:cs="Times New Roman"/>
          <w:lang w:val="uk-UA" w:eastAsia="ru-RU"/>
        </w:rPr>
      </w:pPr>
      <w:r w:rsidRPr="007929B1">
        <w:rPr>
          <w:rFonts w:ascii="Times New Roman" w:eastAsia="Times New Roman" w:hAnsi="Times New Roman" w:cs="Times New Roman"/>
          <w:lang w:val="uk-UA" w:eastAsia="ru-RU"/>
        </w:rPr>
        <w:t xml:space="preserve">Додаток  </w:t>
      </w:r>
    </w:p>
    <w:p w:rsidR="00F025A3" w:rsidRPr="007929B1" w:rsidRDefault="00F025A3" w:rsidP="00F025A3">
      <w:pPr>
        <w:spacing w:after="0" w:line="240" w:lineRule="auto"/>
        <w:jc w:val="right"/>
        <w:rPr>
          <w:rFonts w:ascii="Times New Roman" w:eastAsia="Times New Roman" w:hAnsi="Times New Roman" w:cs="Times New Roman"/>
          <w:lang w:val="uk-UA" w:eastAsia="ru-RU"/>
        </w:rPr>
      </w:pPr>
      <w:r w:rsidRPr="007929B1">
        <w:rPr>
          <w:rFonts w:ascii="Times New Roman" w:eastAsia="Times New Roman" w:hAnsi="Times New Roman" w:cs="Times New Roman"/>
          <w:lang w:val="uk-UA" w:eastAsia="ru-RU"/>
        </w:rPr>
        <w:t xml:space="preserve">до рішення сільської ради </w:t>
      </w:r>
    </w:p>
    <w:p w:rsidR="00F025A3" w:rsidRPr="007929B1" w:rsidRDefault="00D13907" w:rsidP="00F025A3">
      <w:pPr>
        <w:spacing w:after="0" w:line="240" w:lineRule="auto"/>
        <w:jc w:val="right"/>
        <w:rPr>
          <w:b/>
          <w:lang w:val="uk-UA"/>
        </w:rPr>
      </w:pPr>
      <w:r>
        <w:rPr>
          <w:rFonts w:ascii="Times New Roman" w:hAnsi="Times New Roman"/>
          <w:lang w:val="uk-UA"/>
        </w:rPr>
        <w:t>від 22.04</w:t>
      </w:r>
      <w:r w:rsidR="00F025A3" w:rsidRPr="007929B1">
        <w:rPr>
          <w:rFonts w:ascii="Times New Roman" w:hAnsi="Times New Roman"/>
          <w:lang w:val="uk-UA"/>
        </w:rPr>
        <w:t xml:space="preserve">.2021 № </w:t>
      </w:r>
      <w:r>
        <w:rPr>
          <w:rFonts w:ascii="Times New Roman" w:hAnsi="Times New Roman"/>
          <w:lang w:val="uk-UA"/>
        </w:rPr>
        <w:t>09-03</w:t>
      </w:r>
      <w:r w:rsidR="00F025A3">
        <w:rPr>
          <w:rFonts w:ascii="Times New Roman" w:hAnsi="Times New Roman"/>
          <w:lang w:val="uk-UA"/>
        </w:rPr>
        <w:t>/</w:t>
      </w:r>
      <w:r w:rsidR="00F025A3" w:rsidRPr="007929B1">
        <w:rPr>
          <w:rFonts w:ascii="Times New Roman" w:hAnsi="Times New Roman"/>
          <w:lang w:val="uk-UA"/>
        </w:rPr>
        <w:t>VІІІ</w:t>
      </w:r>
      <w:r w:rsidR="00F025A3" w:rsidRPr="007929B1">
        <w:rPr>
          <w:b/>
          <w:lang w:val="uk-UA"/>
        </w:rPr>
        <w:t xml:space="preserve"> </w:t>
      </w:r>
    </w:p>
    <w:p w:rsidR="00F025A3" w:rsidRPr="007929B1" w:rsidRDefault="00F025A3" w:rsidP="00F025A3">
      <w:pPr>
        <w:pStyle w:val="ab"/>
        <w:shd w:val="clear" w:color="auto" w:fill="FFFFFF"/>
        <w:spacing w:before="0" w:beforeAutospacing="0" w:after="125" w:afterAutospacing="0"/>
        <w:jc w:val="center"/>
        <w:rPr>
          <w:b/>
          <w:sz w:val="28"/>
          <w:szCs w:val="28"/>
          <w:lang w:val="uk-UA"/>
        </w:rPr>
      </w:pPr>
    </w:p>
    <w:p w:rsidR="00F025A3" w:rsidRPr="007929B1" w:rsidRDefault="00F025A3" w:rsidP="00F025A3">
      <w:pPr>
        <w:autoSpaceDE w:val="0"/>
        <w:autoSpaceDN w:val="0"/>
        <w:adjustRightInd w:val="0"/>
        <w:spacing w:after="0" w:line="240" w:lineRule="auto"/>
        <w:jc w:val="right"/>
        <w:rPr>
          <w:rStyle w:val="aa"/>
          <w:bCs w:val="0"/>
          <w:lang w:val="uk-UA"/>
        </w:rPr>
      </w:pPr>
      <w:r w:rsidRPr="007929B1">
        <w:rPr>
          <w:rStyle w:val="aa"/>
          <w:sz w:val="28"/>
          <w:szCs w:val="28"/>
          <w:lang w:val="uk-UA"/>
        </w:rPr>
        <w:t>ЗАТВЕРДЖЕНО</w:t>
      </w:r>
    </w:p>
    <w:p w:rsidR="00F025A3" w:rsidRPr="007929B1" w:rsidRDefault="00D13907" w:rsidP="00F025A3">
      <w:pPr>
        <w:autoSpaceDE w:val="0"/>
        <w:autoSpaceDN w:val="0"/>
        <w:adjustRightInd w:val="0"/>
        <w:spacing w:after="0" w:line="240" w:lineRule="auto"/>
        <w:jc w:val="right"/>
        <w:rPr>
          <w:rStyle w:val="aa"/>
          <w:b w:val="0"/>
          <w:bCs w:val="0"/>
          <w:sz w:val="28"/>
          <w:szCs w:val="28"/>
          <w:lang w:val="uk-UA"/>
        </w:rPr>
      </w:pPr>
      <w:r>
        <w:rPr>
          <w:rStyle w:val="aa"/>
          <w:sz w:val="28"/>
          <w:szCs w:val="28"/>
          <w:lang w:val="uk-UA"/>
        </w:rPr>
        <w:t>рішення</w:t>
      </w:r>
      <w:r w:rsidR="00F025A3" w:rsidRPr="007929B1">
        <w:rPr>
          <w:rStyle w:val="aa"/>
          <w:sz w:val="28"/>
          <w:szCs w:val="28"/>
          <w:lang w:val="uk-UA"/>
        </w:rPr>
        <w:t xml:space="preserve"> Степанківської</w:t>
      </w:r>
    </w:p>
    <w:p w:rsidR="00F025A3" w:rsidRPr="007929B1" w:rsidRDefault="00F025A3" w:rsidP="00F025A3">
      <w:pPr>
        <w:autoSpaceDE w:val="0"/>
        <w:autoSpaceDN w:val="0"/>
        <w:adjustRightInd w:val="0"/>
        <w:spacing w:after="0" w:line="240" w:lineRule="auto"/>
        <w:jc w:val="right"/>
        <w:rPr>
          <w:rStyle w:val="aa"/>
          <w:b w:val="0"/>
          <w:bCs w:val="0"/>
          <w:sz w:val="28"/>
          <w:szCs w:val="28"/>
          <w:lang w:val="uk-UA"/>
        </w:rPr>
      </w:pPr>
      <w:r w:rsidRPr="007929B1">
        <w:rPr>
          <w:rStyle w:val="aa"/>
          <w:sz w:val="28"/>
          <w:szCs w:val="28"/>
          <w:lang w:val="uk-UA"/>
        </w:rPr>
        <w:t>сільської ради</w:t>
      </w:r>
    </w:p>
    <w:p w:rsidR="00F025A3" w:rsidRPr="007929B1" w:rsidRDefault="00F025A3" w:rsidP="00F025A3">
      <w:pPr>
        <w:autoSpaceDE w:val="0"/>
        <w:autoSpaceDN w:val="0"/>
        <w:adjustRightInd w:val="0"/>
        <w:jc w:val="center"/>
        <w:rPr>
          <w:rStyle w:val="aa"/>
          <w:bCs w:val="0"/>
          <w:sz w:val="28"/>
          <w:szCs w:val="28"/>
          <w:lang w:val="uk-UA"/>
        </w:rPr>
      </w:pPr>
    </w:p>
    <w:p w:rsidR="00F025A3" w:rsidRPr="007929B1" w:rsidRDefault="00F025A3" w:rsidP="00F025A3">
      <w:pPr>
        <w:autoSpaceDE w:val="0"/>
        <w:autoSpaceDN w:val="0"/>
        <w:adjustRightInd w:val="0"/>
        <w:rPr>
          <w:rStyle w:val="aa"/>
          <w:bCs w:val="0"/>
          <w:sz w:val="28"/>
          <w:szCs w:val="28"/>
          <w:lang w:val="uk-UA"/>
        </w:rPr>
      </w:pPr>
    </w:p>
    <w:p w:rsidR="00F025A3" w:rsidRPr="007929B1" w:rsidRDefault="00F025A3" w:rsidP="00F025A3">
      <w:pPr>
        <w:autoSpaceDE w:val="0"/>
        <w:autoSpaceDN w:val="0"/>
        <w:adjustRightInd w:val="0"/>
        <w:jc w:val="center"/>
        <w:rPr>
          <w:rStyle w:val="aa"/>
          <w:bCs w:val="0"/>
          <w:sz w:val="28"/>
          <w:szCs w:val="28"/>
          <w:lang w:val="uk-UA"/>
        </w:rPr>
      </w:pPr>
    </w:p>
    <w:p w:rsidR="00F025A3" w:rsidRPr="007929B1" w:rsidRDefault="00F025A3" w:rsidP="00F025A3">
      <w:pPr>
        <w:autoSpaceDE w:val="0"/>
        <w:autoSpaceDN w:val="0"/>
        <w:adjustRightInd w:val="0"/>
        <w:jc w:val="center"/>
        <w:rPr>
          <w:rStyle w:val="aa"/>
          <w:bCs w:val="0"/>
          <w:sz w:val="28"/>
          <w:szCs w:val="28"/>
          <w:lang w:val="uk-UA"/>
        </w:rPr>
      </w:pPr>
    </w:p>
    <w:p w:rsidR="00F025A3" w:rsidRPr="007929B1" w:rsidRDefault="00F025A3" w:rsidP="00F025A3">
      <w:pPr>
        <w:autoSpaceDE w:val="0"/>
        <w:autoSpaceDN w:val="0"/>
        <w:adjustRightInd w:val="0"/>
        <w:jc w:val="center"/>
        <w:rPr>
          <w:rStyle w:val="aa"/>
          <w:bCs w:val="0"/>
          <w:sz w:val="28"/>
          <w:szCs w:val="28"/>
          <w:lang w:val="uk-UA"/>
        </w:rPr>
      </w:pPr>
    </w:p>
    <w:p w:rsidR="00F025A3" w:rsidRPr="007929B1" w:rsidRDefault="00F025A3" w:rsidP="00F025A3">
      <w:pPr>
        <w:autoSpaceDE w:val="0"/>
        <w:autoSpaceDN w:val="0"/>
        <w:adjustRightInd w:val="0"/>
        <w:jc w:val="center"/>
        <w:rPr>
          <w:rStyle w:val="aa"/>
          <w:bCs w:val="0"/>
          <w:sz w:val="28"/>
          <w:szCs w:val="28"/>
          <w:lang w:val="uk-UA"/>
        </w:rPr>
      </w:pPr>
    </w:p>
    <w:p w:rsidR="00F025A3" w:rsidRPr="007929B1" w:rsidRDefault="00F025A3" w:rsidP="00F025A3">
      <w:pPr>
        <w:autoSpaceDE w:val="0"/>
        <w:autoSpaceDN w:val="0"/>
        <w:adjustRightInd w:val="0"/>
        <w:jc w:val="center"/>
        <w:rPr>
          <w:rStyle w:val="aa"/>
          <w:bCs w:val="0"/>
          <w:sz w:val="28"/>
          <w:szCs w:val="28"/>
          <w:lang w:val="uk-UA"/>
        </w:rPr>
      </w:pPr>
    </w:p>
    <w:p w:rsidR="00F025A3" w:rsidRPr="007929B1" w:rsidRDefault="00F025A3" w:rsidP="00F025A3">
      <w:pPr>
        <w:autoSpaceDE w:val="0"/>
        <w:autoSpaceDN w:val="0"/>
        <w:adjustRightInd w:val="0"/>
        <w:jc w:val="center"/>
        <w:rPr>
          <w:rStyle w:val="aa"/>
          <w:bCs w:val="0"/>
          <w:sz w:val="28"/>
          <w:szCs w:val="28"/>
          <w:lang w:val="uk-UA"/>
        </w:rPr>
      </w:pPr>
      <w:r w:rsidRPr="007929B1">
        <w:rPr>
          <w:rStyle w:val="aa"/>
          <w:sz w:val="28"/>
          <w:szCs w:val="28"/>
          <w:lang w:val="uk-UA"/>
        </w:rPr>
        <w:t>ПРОГРАМА</w:t>
      </w:r>
    </w:p>
    <w:p w:rsidR="00F025A3" w:rsidRDefault="00F025A3" w:rsidP="00F025A3">
      <w:pPr>
        <w:tabs>
          <w:tab w:val="left" w:pos="3840"/>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F025A3">
        <w:rPr>
          <w:rFonts w:ascii="Times New Roman" w:eastAsia="Times New Roman" w:hAnsi="Times New Roman" w:cs="Times New Roman"/>
          <w:b/>
          <w:sz w:val="28"/>
          <w:szCs w:val="28"/>
          <w:lang w:val="uk-UA" w:eastAsia="ru-RU"/>
        </w:rPr>
        <w:t xml:space="preserve">«Про забезпечення безпеки громадян шляхом виправлення засуджених та запобігання вчиненню ними повторних злочинів в Черкаському районі» </w:t>
      </w:r>
    </w:p>
    <w:p w:rsidR="00F025A3" w:rsidRPr="007929B1" w:rsidRDefault="00F025A3" w:rsidP="00F025A3">
      <w:pPr>
        <w:tabs>
          <w:tab w:val="left" w:pos="3840"/>
        </w:tabs>
        <w:autoSpaceDE w:val="0"/>
        <w:autoSpaceDN w:val="0"/>
        <w:adjustRightInd w:val="0"/>
        <w:spacing w:after="0" w:line="240" w:lineRule="auto"/>
        <w:jc w:val="center"/>
        <w:rPr>
          <w:rStyle w:val="aa"/>
          <w:b w:val="0"/>
          <w:bCs w:val="0"/>
          <w:lang w:val="uk-UA"/>
        </w:rPr>
      </w:pPr>
      <w:r w:rsidRPr="00F025A3">
        <w:rPr>
          <w:rFonts w:ascii="Times New Roman" w:eastAsia="Times New Roman" w:hAnsi="Times New Roman" w:cs="Times New Roman"/>
          <w:b/>
          <w:sz w:val="28"/>
          <w:szCs w:val="28"/>
          <w:lang w:val="uk-UA" w:eastAsia="ru-RU"/>
        </w:rPr>
        <w:t>на 2021 рік</w:t>
      </w:r>
    </w:p>
    <w:p w:rsidR="00F025A3" w:rsidRPr="007929B1" w:rsidRDefault="00F025A3" w:rsidP="00F025A3">
      <w:pPr>
        <w:autoSpaceDE w:val="0"/>
        <w:autoSpaceDN w:val="0"/>
        <w:adjustRightInd w:val="0"/>
        <w:rPr>
          <w:rStyle w:val="aa"/>
          <w:b w:val="0"/>
          <w:bCs w:val="0"/>
          <w:lang w:val="uk-UA"/>
        </w:rPr>
      </w:pPr>
    </w:p>
    <w:p w:rsidR="00F025A3" w:rsidRPr="007929B1" w:rsidRDefault="00F025A3" w:rsidP="00F025A3">
      <w:pPr>
        <w:autoSpaceDE w:val="0"/>
        <w:autoSpaceDN w:val="0"/>
        <w:adjustRightInd w:val="0"/>
        <w:rPr>
          <w:rStyle w:val="aa"/>
          <w:b w:val="0"/>
          <w:bCs w:val="0"/>
          <w:lang w:val="uk-UA"/>
        </w:rPr>
      </w:pPr>
    </w:p>
    <w:p w:rsidR="00F025A3" w:rsidRPr="007929B1" w:rsidRDefault="00F025A3" w:rsidP="00F025A3">
      <w:pPr>
        <w:autoSpaceDE w:val="0"/>
        <w:autoSpaceDN w:val="0"/>
        <w:adjustRightInd w:val="0"/>
        <w:rPr>
          <w:rStyle w:val="aa"/>
          <w:b w:val="0"/>
          <w:bCs w:val="0"/>
          <w:sz w:val="28"/>
          <w:szCs w:val="28"/>
          <w:lang w:val="uk-UA"/>
        </w:rPr>
      </w:pPr>
    </w:p>
    <w:p w:rsidR="00F025A3" w:rsidRPr="007929B1" w:rsidRDefault="00F025A3" w:rsidP="00F025A3">
      <w:pPr>
        <w:autoSpaceDE w:val="0"/>
        <w:autoSpaceDN w:val="0"/>
        <w:adjustRightInd w:val="0"/>
        <w:rPr>
          <w:rStyle w:val="aa"/>
          <w:b w:val="0"/>
          <w:bCs w:val="0"/>
          <w:sz w:val="28"/>
          <w:szCs w:val="28"/>
          <w:lang w:val="uk-UA"/>
        </w:rPr>
      </w:pPr>
    </w:p>
    <w:p w:rsidR="00F025A3" w:rsidRPr="007929B1" w:rsidRDefault="00F025A3" w:rsidP="00F025A3">
      <w:pPr>
        <w:autoSpaceDE w:val="0"/>
        <w:autoSpaceDN w:val="0"/>
        <w:adjustRightInd w:val="0"/>
        <w:rPr>
          <w:rStyle w:val="aa"/>
          <w:b w:val="0"/>
          <w:bCs w:val="0"/>
          <w:sz w:val="28"/>
          <w:szCs w:val="28"/>
          <w:lang w:val="uk-UA"/>
        </w:rPr>
      </w:pPr>
    </w:p>
    <w:p w:rsidR="00F025A3" w:rsidRPr="007929B1" w:rsidRDefault="00F025A3" w:rsidP="00F025A3">
      <w:pPr>
        <w:autoSpaceDE w:val="0"/>
        <w:autoSpaceDN w:val="0"/>
        <w:adjustRightInd w:val="0"/>
        <w:rPr>
          <w:rStyle w:val="aa"/>
          <w:b w:val="0"/>
          <w:bCs w:val="0"/>
          <w:sz w:val="28"/>
          <w:szCs w:val="28"/>
          <w:lang w:val="uk-UA"/>
        </w:rPr>
      </w:pPr>
    </w:p>
    <w:p w:rsidR="00F025A3" w:rsidRDefault="00F025A3" w:rsidP="00F025A3">
      <w:pPr>
        <w:autoSpaceDE w:val="0"/>
        <w:autoSpaceDN w:val="0"/>
        <w:adjustRightInd w:val="0"/>
        <w:rPr>
          <w:rStyle w:val="aa"/>
          <w:b w:val="0"/>
          <w:bCs w:val="0"/>
          <w:sz w:val="28"/>
          <w:szCs w:val="28"/>
          <w:lang w:val="uk-UA"/>
        </w:rPr>
      </w:pPr>
    </w:p>
    <w:p w:rsidR="00F025A3" w:rsidRPr="007929B1" w:rsidRDefault="00F025A3" w:rsidP="00F025A3">
      <w:pPr>
        <w:autoSpaceDE w:val="0"/>
        <w:autoSpaceDN w:val="0"/>
        <w:adjustRightInd w:val="0"/>
        <w:rPr>
          <w:rStyle w:val="aa"/>
          <w:b w:val="0"/>
          <w:bCs w:val="0"/>
          <w:sz w:val="28"/>
          <w:szCs w:val="28"/>
          <w:lang w:val="uk-UA"/>
        </w:rPr>
      </w:pPr>
    </w:p>
    <w:p w:rsidR="00F025A3" w:rsidRPr="007929B1" w:rsidRDefault="00F025A3" w:rsidP="00F025A3">
      <w:pPr>
        <w:autoSpaceDE w:val="0"/>
        <w:autoSpaceDN w:val="0"/>
        <w:adjustRightInd w:val="0"/>
        <w:rPr>
          <w:rStyle w:val="aa"/>
          <w:b w:val="0"/>
          <w:bCs w:val="0"/>
          <w:sz w:val="28"/>
          <w:szCs w:val="28"/>
          <w:lang w:val="uk-UA"/>
        </w:rPr>
      </w:pPr>
    </w:p>
    <w:p w:rsidR="00F025A3" w:rsidRPr="007929B1" w:rsidRDefault="00F025A3" w:rsidP="00F025A3">
      <w:pPr>
        <w:autoSpaceDE w:val="0"/>
        <w:autoSpaceDN w:val="0"/>
        <w:adjustRightInd w:val="0"/>
        <w:rPr>
          <w:rStyle w:val="aa"/>
          <w:b w:val="0"/>
          <w:bCs w:val="0"/>
          <w:sz w:val="28"/>
          <w:szCs w:val="28"/>
          <w:lang w:val="uk-UA"/>
        </w:rPr>
      </w:pPr>
    </w:p>
    <w:p w:rsidR="00F025A3" w:rsidRPr="007929B1" w:rsidRDefault="00F025A3" w:rsidP="00F025A3">
      <w:pPr>
        <w:autoSpaceDE w:val="0"/>
        <w:autoSpaceDN w:val="0"/>
        <w:adjustRightInd w:val="0"/>
        <w:jc w:val="center"/>
        <w:rPr>
          <w:rStyle w:val="aa"/>
          <w:b w:val="0"/>
          <w:bCs w:val="0"/>
          <w:sz w:val="28"/>
          <w:szCs w:val="28"/>
          <w:lang w:val="uk-UA"/>
        </w:rPr>
      </w:pPr>
      <w:r w:rsidRPr="007929B1">
        <w:rPr>
          <w:rStyle w:val="aa"/>
          <w:sz w:val="28"/>
          <w:szCs w:val="28"/>
          <w:lang w:val="uk-UA"/>
        </w:rPr>
        <w:t>с. Степанки</w:t>
      </w:r>
    </w:p>
    <w:p w:rsidR="00F025A3" w:rsidRPr="007929B1" w:rsidRDefault="00F025A3" w:rsidP="00F025A3">
      <w:pPr>
        <w:autoSpaceDE w:val="0"/>
        <w:autoSpaceDN w:val="0"/>
        <w:adjustRightInd w:val="0"/>
        <w:jc w:val="center"/>
        <w:rPr>
          <w:rStyle w:val="aa"/>
          <w:b w:val="0"/>
          <w:bCs w:val="0"/>
          <w:sz w:val="28"/>
          <w:szCs w:val="28"/>
          <w:lang w:val="uk-UA"/>
        </w:rPr>
      </w:pPr>
      <w:r w:rsidRPr="007929B1">
        <w:rPr>
          <w:rStyle w:val="aa"/>
          <w:sz w:val="28"/>
          <w:szCs w:val="28"/>
          <w:lang w:val="uk-UA"/>
        </w:rPr>
        <w:t>2021рік</w:t>
      </w:r>
    </w:p>
    <w:p w:rsidR="00F025A3" w:rsidRPr="007929B1" w:rsidRDefault="00F025A3" w:rsidP="00F025A3">
      <w:pPr>
        <w:autoSpaceDE w:val="0"/>
        <w:autoSpaceDN w:val="0"/>
        <w:adjustRightInd w:val="0"/>
        <w:jc w:val="center"/>
        <w:rPr>
          <w:rStyle w:val="aa"/>
          <w:b w:val="0"/>
          <w:bCs w:val="0"/>
          <w:sz w:val="28"/>
          <w:szCs w:val="28"/>
          <w:lang w:val="uk-UA"/>
        </w:rPr>
      </w:pPr>
      <w:r w:rsidRPr="007929B1">
        <w:rPr>
          <w:rStyle w:val="aa"/>
          <w:sz w:val="28"/>
          <w:szCs w:val="28"/>
          <w:lang w:val="uk-UA"/>
        </w:rPr>
        <w:lastRenderedPageBreak/>
        <w:t>ЗМІСТ</w:t>
      </w:r>
    </w:p>
    <w:p w:rsidR="00F025A3" w:rsidRPr="007929B1" w:rsidRDefault="00F025A3" w:rsidP="00F025A3">
      <w:pPr>
        <w:autoSpaceDE w:val="0"/>
        <w:autoSpaceDN w:val="0"/>
        <w:adjustRightInd w:val="0"/>
        <w:jc w:val="center"/>
        <w:rPr>
          <w:rStyle w:val="aa"/>
          <w:b w:val="0"/>
          <w:bCs w:val="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7"/>
        <w:gridCol w:w="1054"/>
      </w:tblGrid>
      <w:tr w:rsidR="00F025A3" w:rsidRPr="007929B1" w:rsidTr="00D74AE0">
        <w:trPr>
          <w:trHeight w:val="291"/>
        </w:trPr>
        <w:tc>
          <w:tcPr>
            <w:tcW w:w="8347" w:type="dxa"/>
            <w:tcBorders>
              <w:top w:val="single" w:sz="4" w:space="0" w:color="auto"/>
              <w:left w:val="single" w:sz="4" w:space="0" w:color="auto"/>
              <w:bottom w:val="single" w:sz="4" w:space="0" w:color="auto"/>
              <w:right w:val="single" w:sz="4" w:space="0" w:color="auto"/>
            </w:tcBorders>
            <w:hideMark/>
          </w:tcPr>
          <w:p w:rsidR="00F025A3" w:rsidRPr="007929B1" w:rsidRDefault="00F025A3" w:rsidP="00D74AE0">
            <w:pPr>
              <w:autoSpaceDE w:val="0"/>
              <w:autoSpaceDN w:val="0"/>
              <w:adjustRightInd w:val="0"/>
              <w:jc w:val="both"/>
              <w:rPr>
                <w:rStyle w:val="aa"/>
                <w:b w:val="0"/>
                <w:bCs w:val="0"/>
                <w:sz w:val="28"/>
                <w:szCs w:val="28"/>
                <w:lang w:val="uk-UA"/>
              </w:rPr>
            </w:pPr>
            <w:r w:rsidRPr="007929B1">
              <w:rPr>
                <w:rStyle w:val="aa"/>
                <w:sz w:val="28"/>
                <w:szCs w:val="28"/>
                <w:lang w:val="uk-UA"/>
              </w:rPr>
              <w:t xml:space="preserve">Паспорт Програми                                                                                                 </w:t>
            </w:r>
          </w:p>
        </w:tc>
        <w:tc>
          <w:tcPr>
            <w:tcW w:w="1054" w:type="dxa"/>
            <w:tcBorders>
              <w:top w:val="single" w:sz="4" w:space="0" w:color="auto"/>
              <w:left w:val="single" w:sz="4" w:space="0" w:color="auto"/>
              <w:bottom w:val="single" w:sz="4" w:space="0" w:color="auto"/>
              <w:right w:val="single" w:sz="4" w:space="0" w:color="auto"/>
            </w:tcBorders>
            <w:hideMark/>
          </w:tcPr>
          <w:p w:rsidR="00F025A3" w:rsidRPr="007929B1" w:rsidRDefault="00F025A3" w:rsidP="00D74AE0">
            <w:pPr>
              <w:autoSpaceDE w:val="0"/>
              <w:autoSpaceDN w:val="0"/>
              <w:adjustRightInd w:val="0"/>
              <w:jc w:val="center"/>
              <w:rPr>
                <w:rStyle w:val="aa"/>
                <w:b w:val="0"/>
                <w:bCs w:val="0"/>
                <w:sz w:val="28"/>
                <w:szCs w:val="28"/>
                <w:lang w:val="uk-UA"/>
              </w:rPr>
            </w:pPr>
            <w:r w:rsidRPr="007929B1">
              <w:rPr>
                <w:rStyle w:val="aa"/>
                <w:sz w:val="28"/>
                <w:szCs w:val="28"/>
                <w:lang w:val="uk-UA"/>
              </w:rPr>
              <w:t>4</w:t>
            </w:r>
          </w:p>
        </w:tc>
      </w:tr>
      <w:tr w:rsidR="00F025A3" w:rsidRPr="007929B1" w:rsidTr="00D74AE0">
        <w:tc>
          <w:tcPr>
            <w:tcW w:w="8347" w:type="dxa"/>
            <w:tcBorders>
              <w:top w:val="single" w:sz="4" w:space="0" w:color="auto"/>
              <w:left w:val="single" w:sz="4" w:space="0" w:color="auto"/>
              <w:bottom w:val="single" w:sz="4" w:space="0" w:color="auto"/>
              <w:right w:val="single" w:sz="4" w:space="0" w:color="auto"/>
            </w:tcBorders>
            <w:hideMark/>
          </w:tcPr>
          <w:p w:rsidR="00F025A3" w:rsidRPr="007929B1" w:rsidRDefault="00F025A3" w:rsidP="00D74AE0">
            <w:pPr>
              <w:autoSpaceDE w:val="0"/>
              <w:autoSpaceDN w:val="0"/>
              <w:adjustRightInd w:val="0"/>
              <w:rPr>
                <w:rStyle w:val="aa"/>
                <w:b w:val="0"/>
                <w:bCs w:val="0"/>
                <w:sz w:val="28"/>
                <w:szCs w:val="28"/>
                <w:lang w:val="uk-UA"/>
              </w:rPr>
            </w:pPr>
            <w:r w:rsidRPr="007929B1">
              <w:rPr>
                <w:rStyle w:val="aa"/>
                <w:sz w:val="28"/>
                <w:szCs w:val="28"/>
                <w:lang w:val="uk-UA"/>
              </w:rPr>
              <w:t xml:space="preserve">Розділ 1.Загальні положення                                                                                </w:t>
            </w:r>
          </w:p>
        </w:tc>
        <w:tc>
          <w:tcPr>
            <w:tcW w:w="1054" w:type="dxa"/>
            <w:tcBorders>
              <w:top w:val="single" w:sz="4" w:space="0" w:color="auto"/>
              <w:left w:val="single" w:sz="4" w:space="0" w:color="auto"/>
              <w:bottom w:val="single" w:sz="4" w:space="0" w:color="auto"/>
              <w:right w:val="single" w:sz="4" w:space="0" w:color="auto"/>
            </w:tcBorders>
            <w:hideMark/>
          </w:tcPr>
          <w:p w:rsidR="00F025A3" w:rsidRPr="007929B1" w:rsidRDefault="00F025A3" w:rsidP="00D74AE0">
            <w:pPr>
              <w:autoSpaceDE w:val="0"/>
              <w:autoSpaceDN w:val="0"/>
              <w:adjustRightInd w:val="0"/>
              <w:jc w:val="center"/>
              <w:rPr>
                <w:rStyle w:val="aa"/>
                <w:b w:val="0"/>
                <w:bCs w:val="0"/>
                <w:sz w:val="28"/>
                <w:szCs w:val="28"/>
                <w:lang w:val="uk-UA"/>
              </w:rPr>
            </w:pPr>
            <w:r w:rsidRPr="007929B1">
              <w:rPr>
                <w:rStyle w:val="aa"/>
                <w:sz w:val="28"/>
                <w:szCs w:val="28"/>
                <w:lang w:val="uk-UA"/>
              </w:rPr>
              <w:t>5</w:t>
            </w:r>
          </w:p>
        </w:tc>
      </w:tr>
      <w:tr w:rsidR="00F025A3" w:rsidRPr="007929B1" w:rsidTr="00D74AE0">
        <w:tc>
          <w:tcPr>
            <w:tcW w:w="8347" w:type="dxa"/>
            <w:tcBorders>
              <w:top w:val="single" w:sz="4" w:space="0" w:color="auto"/>
              <w:left w:val="single" w:sz="4" w:space="0" w:color="auto"/>
              <w:bottom w:val="single" w:sz="4" w:space="0" w:color="auto"/>
              <w:right w:val="single" w:sz="4" w:space="0" w:color="auto"/>
            </w:tcBorders>
            <w:hideMark/>
          </w:tcPr>
          <w:p w:rsidR="00F025A3" w:rsidRPr="007929B1" w:rsidRDefault="00F025A3" w:rsidP="00D74AE0">
            <w:pPr>
              <w:autoSpaceDE w:val="0"/>
              <w:autoSpaceDN w:val="0"/>
              <w:adjustRightInd w:val="0"/>
              <w:rPr>
                <w:rStyle w:val="aa"/>
                <w:b w:val="0"/>
                <w:bCs w:val="0"/>
                <w:sz w:val="28"/>
                <w:szCs w:val="28"/>
                <w:lang w:val="uk-UA"/>
              </w:rPr>
            </w:pPr>
            <w:r w:rsidRPr="007929B1">
              <w:rPr>
                <w:rStyle w:val="aa"/>
                <w:sz w:val="28"/>
                <w:szCs w:val="28"/>
                <w:lang w:val="uk-UA"/>
              </w:rPr>
              <w:t>Розділ 2.</w:t>
            </w:r>
            <w:r w:rsidRPr="007929B1">
              <w:rPr>
                <w:lang w:val="uk-UA"/>
              </w:rPr>
              <w:t xml:space="preserve"> </w:t>
            </w:r>
            <w:r w:rsidRPr="007929B1">
              <w:rPr>
                <w:rStyle w:val="aa"/>
                <w:sz w:val="28"/>
                <w:szCs w:val="28"/>
                <w:lang w:val="uk-UA"/>
              </w:rPr>
              <w:t>Мета та завдання Програми</w:t>
            </w:r>
          </w:p>
        </w:tc>
        <w:tc>
          <w:tcPr>
            <w:tcW w:w="1054" w:type="dxa"/>
            <w:tcBorders>
              <w:top w:val="single" w:sz="4" w:space="0" w:color="auto"/>
              <w:left w:val="single" w:sz="4" w:space="0" w:color="auto"/>
              <w:bottom w:val="single" w:sz="4" w:space="0" w:color="auto"/>
              <w:right w:val="single" w:sz="4" w:space="0" w:color="auto"/>
            </w:tcBorders>
            <w:hideMark/>
          </w:tcPr>
          <w:p w:rsidR="00F025A3" w:rsidRPr="007929B1" w:rsidRDefault="00F025A3" w:rsidP="00D74AE0">
            <w:pPr>
              <w:autoSpaceDE w:val="0"/>
              <w:autoSpaceDN w:val="0"/>
              <w:adjustRightInd w:val="0"/>
              <w:jc w:val="center"/>
              <w:rPr>
                <w:rStyle w:val="aa"/>
                <w:b w:val="0"/>
                <w:bCs w:val="0"/>
                <w:sz w:val="28"/>
                <w:szCs w:val="28"/>
                <w:lang w:val="uk-UA"/>
              </w:rPr>
            </w:pPr>
            <w:r w:rsidRPr="007929B1">
              <w:rPr>
                <w:rStyle w:val="aa"/>
                <w:sz w:val="28"/>
                <w:szCs w:val="28"/>
                <w:lang w:val="uk-UA"/>
              </w:rPr>
              <w:t>5</w:t>
            </w:r>
          </w:p>
        </w:tc>
      </w:tr>
      <w:tr w:rsidR="00F025A3" w:rsidRPr="007929B1" w:rsidTr="00D74AE0">
        <w:tc>
          <w:tcPr>
            <w:tcW w:w="8347" w:type="dxa"/>
            <w:tcBorders>
              <w:top w:val="single" w:sz="4" w:space="0" w:color="auto"/>
              <w:left w:val="single" w:sz="4" w:space="0" w:color="auto"/>
              <w:bottom w:val="single" w:sz="4" w:space="0" w:color="auto"/>
              <w:right w:val="single" w:sz="4" w:space="0" w:color="auto"/>
            </w:tcBorders>
            <w:hideMark/>
          </w:tcPr>
          <w:p w:rsidR="00F025A3" w:rsidRPr="007929B1" w:rsidRDefault="00F025A3" w:rsidP="00D74AE0">
            <w:pPr>
              <w:autoSpaceDE w:val="0"/>
              <w:autoSpaceDN w:val="0"/>
              <w:adjustRightInd w:val="0"/>
              <w:rPr>
                <w:rStyle w:val="aa"/>
                <w:b w:val="0"/>
                <w:bCs w:val="0"/>
                <w:sz w:val="28"/>
                <w:szCs w:val="28"/>
                <w:lang w:val="uk-UA"/>
              </w:rPr>
            </w:pPr>
            <w:r w:rsidRPr="007929B1">
              <w:rPr>
                <w:rStyle w:val="aa"/>
                <w:sz w:val="28"/>
                <w:szCs w:val="28"/>
                <w:lang w:val="uk-UA"/>
              </w:rPr>
              <w:t>Розділ 3.</w:t>
            </w:r>
            <w:r w:rsidRPr="007929B1">
              <w:rPr>
                <w:lang w:val="uk-UA"/>
              </w:rPr>
              <w:t xml:space="preserve"> </w:t>
            </w:r>
            <w:r w:rsidRPr="007929B1">
              <w:rPr>
                <w:rStyle w:val="aa"/>
                <w:sz w:val="28"/>
                <w:szCs w:val="28"/>
                <w:lang w:val="uk-UA"/>
              </w:rPr>
              <w:t>Заходи щодо реалізації Програми</w:t>
            </w:r>
          </w:p>
        </w:tc>
        <w:tc>
          <w:tcPr>
            <w:tcW w:w="1054" w:type="dxa"/>
            <w:tcBorders>
              <w:top w:val="single" w:sz="4" w:space="0" w:color="auto"/>
              <w:left w:val="single" w:sz="4" w:space="0" w:color="auto"/>
              <w:bottom w:val="single" w:sz="4" w:space="0" w:color="auto"/>
              <w:right w:val="single" w:sz="4" w:space="0" w:color="auto"/>
            </w:tcBorders>
            <w:hideMark/>
          </w:tcPr>
          <w:p w:rsidR="00F025A3" w:rsidRPr="007929B1" w:rsidRDefault="00F025A3" w:rsidP="00D74AE0">
            <w:pPr>
              <w:autoSpaceDE w:val="0"/>
              <w:autoSpaceDN w:val="0"/>
              <w:adjustRightInd w:val="0"/>
              <w:jc w:val="center"/>
              <w:rPr>
                <w:rStyle w:val="aa"/>
                <w:b w:val="0"/>
                <w:bCs w:val="0"/>
                <w:sz w:val="28"/>
                <w:szCs w:val="28"/>
                <w:lang w:val="uk-UA"/>
              </w:rPr>
            </w:pPr>
            <w:r w:rsidRPr="007929B1">
              <w:rPr>
                <w:rStyle w:val="aa"/>
                <w:sz w:val="28"/>
                <w:szCs w:val="28"/>
                <w:lang w:val="uk-UA"/>
              </w:rPr>
              <w:t>6</w:t>
            </w:r>
          </w:p>
        </w:tc>
      </w:tr>
      <w:tr w:rsidR="00F025A3" w:rsidRPr="007929B1" w:rsidTr="00D74AE0">
        <w:tc>
          <w:tcPr>
            <w:tcW w:w="8347" w:type="dxa"/>
            <w:tcBorders>
              <w:top w:val="single" w:sz="4" w:space="0" w:color="auto"/>
              <w:left w:val="single" w:sz="4" w:space="0" w:color="auto"/>
              <w:bottom w:val="single" w:sz="4" w:space="0" w:color="auto"/>
              <w:right w:val="single" w:sz="4" w:space="0" w:color="auto"/>
            </w:tcBorders>
            <w:hideMark/>
          </w:tcPr>
          <w:p w:rsidR="00F025A3" w:rsidRPr="007929B1" w:rsidRDefault="00F025A3" w:rsidP="00D74AE0">
            <w:pPr>
              <w:autoSpaceDE w:val="0"/>
              <w:autoSpaceDN w:val="0"/>
              <w:adjustRightInd w:val="0"/>
              <w:rPr>
                <w:rStyle w:val="aa"/>
                <w:b w:val="0"/>
                <w:bCs w:val="0"/>
                <w:sz w:val="28"/>
                <w:szCs w:val="28"/>
                <w:lang w:val="uk-UA"/>
              </w:rPr>
            </w:pPr>
            <w:r w:rsidRPr="007929B1">
              <w:rPr>
                <w:rStyle w:val="aa"/>
                <w:sz w:val="28"/>
                <w:szCs w:val="28"/>
                <w:lang w:val="uk-UA"/>
              </w:rPr>
              <w:t>Розділ 4.</w:t>
            </w:r>
            <w:r w:rsidRPr="007929B1">
              <w:rPr>
                <w:lang w:val="uk-UA"/>
              </w:rPr>
              <w:t xml:space="preserve"> </w:t>
            </w:r>
            <w:r w:rsidRPr="007929B1">
              <w:rPr>
                <w:rStyle w:val="aa"/>
                <w:sz w:val="28"/>
                <w:szCs w:val="28"/>
                <w:lang w:val="uk-UA"/>
              </w:rPr>
              <w:t>Очікувані результати від виконання Програми</w:t>
            </w:r>
          </w:p>
        </w:tc>
        <w:tc>
          <w:tcPr>
            <w:tcW w:w="1054" w:type="dxa"/>
            <w:tcBorders>
              <w:top w:val="single" w:sz="4" w:space="0" w:color="auto"/>
              <w:left w:val="single" w:sz="4" w:space="0" w:color="auto"/>
              <w:bottom w:val="single" w:sz="4" w:space="0" w:color="auto"/>
              <w:right w:val="single" w:sz="4" w:space="0" w:color="auto"/>
            </w:tcBorders>
            <w:hideMark/>
          </w:tcPr>
          <w:p w:rsidR="00F025A3" w:rsidRPr="007929B1" w:rsidRDefault="00F025A3" w:rsidP="00D74AE0">
            <w:pPr>
              <w:autoSpaceDE w:val="0"/>
              <w:autoSpaceDN w:val="0"/>
              <w:adjustRightInd w:val="0"/>
              <w:jc w:val="center"/>
              <w:rPr>
                <w:rStyle w:val="aa"/>
                <w:b w:val="0"/>
                <w:bCs w:val="0"/>
                <w:sz w:val="28"/>
                <w:szCs w:val="28"/>
                <w:lang w:val="uk-UA"/>
              </w:rPr>
            </w:pPr>
            <w:r w:rsidRPr="007929B1">
              <w:rPr>
                <w:rStyle w:val="aa"/>
                <w:sz w:val="28"/>
                <w:szCs w:val="28"/>
                <w:lang w:val="uk-UA"/>
              </w:rPr>
              <w:t>6</w:t>
            </w:r>
          </w:p>
        </w:tc>
      </w:tr>
      <w:tr w:rsidR="00F025A3" w:rsidRPr="007929B1" w:rsidTr="00D74AE0">
        <w:tc>
          <w:tcPr>
            <w:tcW w:w="8347" w:type="dxa"/>
            <w:tcBorders>
              <w:top w:val="single" w:sz="4" w:space="0" w:color="auto"/>
              <w:left w:val="single" w:sz="4" w:space="0" w:color="auto"/>
              <w:bottom w:val="single" w:sz="4" w:space="0" w:color="auto"/>
              <w:right w:val="single" w:sz="4" w:space="0" w:color="auto"/>
            </w:tcBorders>
            <w:hideMark/>
          </w:tcPr>
          <w:p w:rsidR="00F025A3" w:rsidRPr="007929B1" w:rsidRDefault="00F025A3" w:rsidP="00D74AE0">
            <w:pPr>
              <w:rPr>
                <w:lang w:val="uk-UA"/>
              </w:rPr>
            </w:pPr>
            <w:r w:rsidRPr="007929B1">
              <w:rPr>
                <w:rStyle w:val="aa"/>
                <w:sz w:val="28"/>
                <w:szCs w:val="28"/>
                <w:lang w:val="uk-UA"/>
              </w:rPr>
              <w:t>Розділ 5.</w:t>
            </w:r>
            <w:r w:rsidRPr="007929B1">
              <w:rPr>
                <w:lang w:val="uk-UA"/>
              </w:rPr>
              <w:t xml:space="preserve"> </w:t>
            </w:r>
            <w:r w:rsidRPr="007929B1">
              <w:rPr>
                <w:rStyle w:val="aa"/>
                <w:sz w:val="28"/>
                <w:szCs w:val="28"/>
                <w:lang w:val="uk-UA"/>
              </w:rPr>
              <w:t>Фінансування Програми</w:t>
            </w:r>
          </w:p>
        </w:tc>
        <w:tc>
          <w:tcPr>
            <w:tcW w:w="1054" w:type="dxa"/>
            <w:tcBorders>
              <w:top w:val="single" w:sz="4" w:space="0" w:color="auto"/>
              <w:left w:val="single" w:sz="4" w:space="0" w:color="auto"/>
              <w:bottom w:val="single" w:sz="4" w:space="0" w:color="auto"/>
              <w:right w:val="single" w:sz="4" w:space="0" w:color="auto"/>
            </w:tcBorders>
            <w:hideMark/>
          </w:tcPr>
          <w:p w:rsidR="00F025A3" w:rsidRPr="007929B1" w:rsidRDefault="00F025A3" w:rsidP="00D74AE0">
            <w:pPr>
              <w:autoSpaceDE w:val="0"/>
              <w:autoSpaceDN w:val="0"/>
              <w:adjustRightInd w:val="0"/>
              <w:jc w:val="center"/>
              <w:rPr>
                <w:rStyle w:val="aa"/>
                <w:b w:val="0"/>
                <w:bCs w:val="0"/>
                <w:sz w:val="28"/>
                <w:szCs w:val="28"/>
                <w:lang w:val="uk-UA"/>
              </w:rPr>
            </w:pPr>
            <w:r w:rsidRPr="007929B1">
              <w:rPr>
                <w:rStyle w:val="aa"/>
                <w:sz w:val="28"/>
                <w:szCs w:val="28"/>
                <w:lang w:val="uk-UA"/>
              </w:rPr>
              <w:t>6</w:t>
            </w:r>
          </w:p>
        </w:tc>
      </w:tr>
      <w:tr w:rsidR="00F025A3" w:rsidRPr="007929B1" w:rsidTr="00D74AE0">
        <w:tc>
          <w:tcPr>
            <w:tcW w:w="8347" w:type="dxa"/>
            <w:tcBorders>
              <w:top w:val="single" w:sz="4" w:space="0" w:color="auto"/>
              <w:left w:val="single" w:sz="4" w:space="0" w:color="auto"/>
              <w:bottom w:val="single" w:sz="4" w:space="0" w:color="auto"/>
              <w:right w:val="single" w:sz="4" w:space="0" w:color="auto"/>
            </w:tcBorders>
            <w:hideMark/>
          </w:tcPr>
          <w:p w:rsidR="00F025A3" w:rsidRPr="007929B1" w:rsidRDefault="00F025A3" w:rsidP="00D74AE0">
            <w:pPr>
              <w:rPr>
                <w:lang w:val="uk-UA"/>
              </w:rPr>
            </w:pPr>
            <w:r w:rsidRPr="007929B1">
              <w:rPr>
                <w:rStyle w:val="aa"/>
                <w:sz w:val="28"/>
                <w:szCs w:val="28"/>
                <w:lang w:val="uk-UA"/>
              </w:rPr>
              <w:t>Розділ 6.</w:t>
            </w:r>
            <w:r w:rsidRPr="007929B1">
              <w:rPr>
                <w:lang w:val="uk-UA"/>
              </w:rPr>
              <w:t xml:space="preserve"> </w:t>
            </w:r>
            <w:r w:rsidRPr="007929B1">
              <w:rPr>
                <w:rStyle w:val="aa"/>
                <w:sz w:val="28"/>
                <w:szCs w:val="28"/>
                <w:lang w:val="uk-UA"/>
              </w:rPr>
              <w:t>Система управління та контролю ходу виконання Програми</w:t>
            </w:r>
          </w:p>
        </w:tc>
        <w:tc>
          <w:tcPr>
            <w:tcW w:w="1054" w:type="dxa"/>
            <w:tcBorders>
              <w:top w:val="single" w:sz="4" w:space="0" w:color="auto"/>
              <w:left w:val="single" w:sz="4" w:space="0" w:color="auto"/>
              <w:bottom w:val="single" w:sz="4" w:space="0" w:color="auto"/>
              <w:right w:val="single" w:sz="4" w:space="0" w:color="auto"/>
            </w:tcBorders>
            <w:hideMark/>
          </w:tcPr>
          <w:p w:rsidR="00F025A3" w:rsidRPr="007929B1" w:rsidRDefault="00F025A3" w:rsidP="00D74AE0">
            <w:pPr>
              <w:autoSpaceDE w:val="0"/>
              <w:autoSpaceDN w:val="0"/>
              <w:adjustRightInd w:val="0"/>
              <w:jc w:val="center"/>
              <w:rPr>
                <w:rStyle w:val="aa"/>
                <w:b w:val="0"/>
                <w:bCs w:val="0"/>
                <w:sz w:val="28"/>
                <w:szCs w:val="28"/>
                <w:lang w:val="uk-UA"/>
              </w:rPr>
            </w:pPr>
            <w:r w:rsidRPr="007929B1">
              <w:rPr>
                <w:rStyle w:val="aa"/>
                <w:sz w:val="28"/>
                <w:szCs w:val="28"/>
                <w:lang w:val="uk-UA"/>
              </w:rPr>
              <w:t>7</w:t>
            </w:r>
          </w:p>
        </w:tc>
      </w:tr>
    </w:tbl>
    <w:p w:rsidR="00F025A3" w:rsidRPr="007929B1" w:rsidRDefault="00F025A3" w:rsidP="00F025A3">
      <w:pPr>
        <w:autoSpaceDE w:val="0"/>
        <w:autoSpaceDN w:val="0"/>
        <w:adjustRightInd w:val="0"/>
        <w:jc w:val="center"/>
        <w:rPr>
          <w:rStyle w:val="aa"/>
          <w:b w:val="0"/>
          <w:bCs w:val="0"/>
          <w:sz w:val="28"/>
          <w:szCs w:val="28"/>
          <w:lang w:val="uk-UA"/>
        </w:rPr>
      </w:pPr>
    </w:p>
    <w:p w:rsidR="00F025A3" w:rsidRPr="007929B1" w:rsidRDefault="00F025A3" w:rsidP="00F025A3">
      <w:pPr>
        <w:autoSpaceDE w:val="0"/>
        <w:autoSpaceDN w:val="0"/>
        <w:adjustRightInd w:val="0"/>
        <w:jc w:val="center"/>
        <w:rPr>
          <w:lang w:val="uk-UA"/>
        </w:rPr>
      </w:pPr>
    </w:p>
    <w:p w:rsidR="00F025A3" w:rsidRPr="007929B1" w:rsidRDefault="00F025A3" w:rsidP="00F025A3">
      <w:pPr>
        <w:autoSpaceDE w:val="0"/>
        <w:autoSpaceDN w:val="0"/>
        <w:adjustRightInd w:val="0"/>
        <w:jc w:val="center"/>
        <w:rPr>
          <w:rFonts w:ascii="Times New Roman" w:hAnsi="Times New Roman" w:cs="Times New Roman"/>
          <w:sz w:val="28"/>
          <w:szCs w:val="28"/>
          <w:lang w:val="uk-UA"/>
        </w:rPr>
      </w:pPr>
    </w:p>
    <w:p w:rsidR="00F025A3" w:rsidRPr="007929B1" w:rsidRDefault="00F025A3" w:rsidP="00F025A3">
      <w:pPr>
        <w:autoSpaceDE w:val="0"/>
        <w:autoSpaceDN w:val="0"/>
        <w:adjustRightInd w:val="0"/>
        <w:jc w:val="center"/>
        <w:rPr>
          <w:rFonts w:ascii="Times New Roman" w:hAnsi="Times New Roman" w:cs="Times New Roman"/>
          <w:sz w:val="28"/>
          <w:szCs w:val="28"/>
          <w:lang w:val="uk-UA"/>
        </w:rPr>
      </w:pPr>
    </w:p>
    <w:p w:rsidR="00F025A3" w:rsidRPr="007929B1" w:rsidRDefault="00F025A3" w:rsidP="00F025A3">
      <w:pPr>
        <w:autoSpaceDE w:val="0"/>
        <w:autoSpaceDN w:val="0"/>
        <w:adjustRightInd w:val="0"/>
        <w:jc w:val="center"/>
        <w:rPr>
          <w:rFonts w:ascii="Times New Roman" w:hAnsi="Times New Roman" w:cs="Times New Roman"/>
          <w:sz w:val="28"/>
          <w:szCs w:val="28"/>
          <w:lang w:val="uk-UA"/>
        </w:rPr>
      </w:pPr>
    </w:p>
    <w:p w:rsidR="00F025A3" w:rsidRPr="007929B1" w:rsidRDefault="00F025A3" w:rsidP="00F025A3">
      <w:pPr>
        <w:autoSpaceDE w:val="0"/>
        <w:autoSpaceDN w:val="0"/>
        <w:adjustRightInd w:val="0"/>
        <w:jc w:val="center"/>
        <w:rPr>
          <w:rFonts w:ascii="Times New Roman" w:hAnsi="Times New Roman" w:cs="Times New Roman"/>
          <w:sz w:val="28"/>
          <w:szCs w:val="28"/>
          <w:lang w:val="uk-UA"/>
        </w:rPr>
      </w:pPr>
    </w:p>
    <w:p w:rsidR="00F025A3" w:rsidRPr="007929B1" w:rsidRDefault="00F025A3" w:rsidP="00F025A3">
      <w:pPr>
        <w:autoSpaceDE w:val="0"/>
        <w:autoSpaceDN w:val="0"/>
        <w:adjustRightInd w:val="0"/>
        <w:jc w:val="center"/>
        <w:rPr>
          <w:rFonts w:ascii="Times New Roman" w:hAnsi="Times New Roman" w:cs="Times New Roman"/>
          <w:sz w:val="28"/>
          <w:szCs w:val="28"/>
          <w:lang w:val="uk-UA"/>
        </w:rPr>
      </w:pPr>
    </w:p>
    <w:p w:rsidR="00F025A3" w:rsidRPr="007929B1" w:rsidRDefault="00F025A3" w:rsidP="00F025A3">
      <w:pPr>
        <w:autoSpaceDE w:val="0"/>
        <w:autoSpaceDN w:val="0"/>
        <w:adjustRightInd w:val="0"/>
        <w:jc w:val="center"/>
        <w:rPr>
          <w:rFonts w:ascii="Times New Roman" w:hAnsi="Times New Roman" w:cs="Times New Roman"/>
          <w:sz w:val="28"/>
          <w:szCs w:val="28"/>
          <w:lang w:val="uk-UA"/>
        </w:rPr>
      </w:pPr>
    </w:p>
    <w:p w:rsidR="00F025A3" w:rsidRPr="007929B1" w:rsidRDefault="00F025A3" w:rsidP="00F025A3">
      <w:pPr>
        <w:autoSpaceDE w:val="0"/>
        <w:autoSpaceDN w:val="0"/>
        <w:adjustRightInd w:val="0"/>
        <w:jc w:val="center"/>
        <w:rPr>
          <w:rFonts w:ascii="Times New Roman" w:hAnsi="Times New Roman" w:cs="Times New Roman"/>
          <w:sz w:val="28"/>
          <w:szCs w:val="28"/>
          <w:lang w:val="uk-UA"/>
        </w:rPr>
      </w:pPr>
    </w:p>
    <w:p w:rsidR="00F025A3" w:rsidRPr="007929B1" w:rsidRDefault="00F025A3" w:rsidP="00F025A3">
      <w:pPr>
        <w:autoSpaceDE w:val="0"/>
        <w:autoSpaceDN w:val="0"/>
        <w:adjustRightInd w:val="0"/>
        <w:jc w:val="center"/>
        <w:rPr>
          <w:rFonts w:ascii="Times New Roman" w:hAnsi="Times New Roman" w:cs="Times New Roman"/>
          <w:sz w:val="28"/>
          <w:szCs w:val="28"/>
          <w:lang w:val="uk-UA"/>
        </w:rPr>
      </w:pPr>
    </w:p>
    <w:p w:rsidR="00F025A3" w:rsidRDefault="00F025A3" w:rsidP="00F025A3">
      <w:pPr>
        <w:autoSpaceDE w:val="0"/>
        <w:autoSpaceDN w:val="0"/>
        <w:adjustRightInd w:val="0"/>
        <w:jc w:val="center"/>
        <w:rPr>
          <w:rFonts w:ascii="Times New Roman" w:hAnsi="Times New Roman" w:cs="Times New Roman"/>
          <w:sz w:val="28"/>
          <w:szCs w:val="28"/>
          <w:lang w:val="uk-UA"/>
        </w:rPr>
      </w:pPr>
    </w:p>
    <w:p w:rsidR="00124135" w:rsidRDefault="00124135" w:rsidP="00F025A3">
      <w:pPr>
        <w:autoSpaceDE w:val="0"/>
        <w:autoSpaceDN w:val="0"/>
        <w:adjustRightInd w:val="0"/>
        <w:jc w:val="center"/>
        <w:rPr>
          <w:rFonts w:ascii="Times New Roman" w:hAnsi="Times New Roman" w:cs="Times New Roman"/>
          <w:sz w:val="28"/>
          <w:szCs w:val="28"/>
          <w:lang w:val="uk-UA"/>
        </w:rPr>
      </w:pPr>
    </w:p>
    <w:p w:rsidR="00124135" w:rsidRDefault="00124135" w:rsidP="00F025A3">
      <w:pPr>
        <w:autoSpaceDE w:val="0"/>
        <w:autoSpaceDN w:val="0"/>
        <w:adjustRightInd w:val="0"/>
        <w:jc w:val="center"/>
        <w:rPr>
          <w:rFonts w:ascii="Times New Roman" w:hAnsi="Times New Roman" w:cs="Times New Roman"/>
          <w:sz w:val="28"/>
          <w:szCs w:val="28"/>
          <w:lang w:val="uk-UA"/>
        </w:rPr>
      </w:pPr>
    </w:p>
    <w:p w:rsidR="00124135" w:rsidRDefault="00124135" w:rsidP="00F025A3">
      <w:pPr>
        <w:autoSpaceDE w:val="0"/>
        <w:autoSpaceDN w:val="0"/>
        <w:adjustRightInd w:val="0"/>
        <w:jc w:val="center"/>
        <w:rPr>
          <w:rFonts w:ascii="Times New Roman" w:hAnsi="Times New Roman" w:cs="Times New Roman"/>
          <w:sz w:val="28"/>
          <w:szCs w:val="28"/>
          <w:lang w:val="uk-UA"/>
        </w:rPr>
      </w:pPr>
    </w:p>
    <w:p w:rsidR="00124135" w:rsidRPr="007929B1" w:rsidRDefault="00124135" w:rsidP="00F025A3">
      <w:pPr>
        <w:autoSpaceDE w:val="0"/>
        <w:autoSpaceDN w:val="0"/>
        <w:adjustRightInd w:val="0"/>
        <w:jc w:val="center"/>
        <w:rPr>
          <w:rFonts w:ascii="Times New Roman" w:hAnsi="Times New Roman" w:cs="Times New Roman"/>
          <w:sz w:val="28"/>
          <w:szCs w:val="28"/>
          <w:lang w:val="uk-UA"/>
        </w:rPr>
      </w:pPr>
    </w:p>
    <w:p w:rsidR="00F025A3" w:rsidRPr="007929B1" w:rsidRDefault="00F025A3" w:rsidP="00F025A3">
      <w:pPr>
        <w:autoSpaceDE w:val="0"/>
        <w:autoSpaceDN w:val="0"/>
        <w:adjustRightInd w:val="0"/>
        <w:rPr>
          <w:rFonts w:ascii="Times New Roman" w:hAnsi="Times New Roman" w:cs="Times New Roman"/>
          <w:sz w:val="28"/>
          <w:szCs w:val="28"/>
          <w:lang w:val="uk-UA"/>
        </w:rPr>
      </w:pPr>
    </w:p>
    <w:p w:rsidR="00F025A3" w:rsidRPr="007929B1" w:rsidRDefault="00F025A3" w:rsidP="00F025A3">
      <w:pPr>
        <w:pStyle w:val="ab"/>
        <w:shd w:val="clear" w:color="auto" w:fill="FFFFFF"/>
        <w:spacing w:before="0" w:beforeAutospacing="0" w:after="125" w:afterAutospacing="0"/>
        <w:jc w:val="center"/>
        <w:rPr>
          <w:b/>
          <w:sz w:val="28"/>
          <w:szCs w:val="28"/>
          <w:lang w:val="uk-UA"/>
        </w:rPr>
      </w:pPr>
      <w:r w:rsidRPr="007929B1">
        <w:rPr>
          <w:b/>
          <w:sz w:val="28"/>
          <w:szCs w:val="28"/>
          <w:lang w:val="uk-UA"/>
        </w:rPr>
        <w:lastRenderedPageBreak/>
        <w:t xml:space="preserve">ПАСПОРТ  ПРОГРАМИ </w:t>
      </w:r>
    </w:p>
    <w:p w:rsidR="00F025A3" w:rsidRDefault="00F025A3" w:rsidP="00F025A3">
      <w:pPr>
        <w:pStyle w:val="ab"/>
        <w:spacing w:before="0" w:beforeAutospacing="0" w:after="0" w:afterAutospacing="0"/>
        <w:jc w:val="center"/>
        <w:rPr>
          <w:b/>
          <w:sz w:val="28"/>
          <w:szCs w:val="28"/>
          <w:lang w:val="uk-UA"/>
        </w:rPr>
      </w:pPr>
      <w:r w:rsidRPr="00F025A3">
        <w:rPr>
          <w:b/>
          <w:sz w:val="28"/>
          <w:szCs w:val="28"/>
          <w:lang w:val="uk-UA"/>
        </w:rPr>
        <w:t>«Про забезпечення безпеки громадян шляхом виправлення засуджених та запобігання вчиненню ними повторних злочинів в Черкаському районі» на 2021 рік</w:t>
      </w:r>
    </w:p>
    <w:p w:rsidR="00124135" w:rsidRPr="007929B1" w:rsidRDefault="00124135" w:rsidP="00F025A3">
      <w:pPr>
        <w:pStyle w:val="ab"/>
        <w:spacing w:before="0" w:beforeAutospacing="0" w:after="0" w:afterAutospacing="0"/>
        <w:jc w:val="center"/>
        <w:rPr>
          <w:rStyle w:val="aa"/>
          <w:sz w:val="28"/>
          <w:szCs w:val="28"/>
          <w:lang w:val="uk-U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5352"/>
      </w:tblGrid>
      <w:tr w:rsidR="00F025A3" w:rsidRPr="00F025A3" w:rsidTr="00D74AE0">
        <w:trPr>
          <w:trHeight w:val="937"/>
        </w:trPr>
        <w:tc>
          <w:tcPr>
            <w:tcW w:w="993" w:type="dxa"/>
            <w:tcBorders>
              <w:top w:val="single" w:sz="4" w:space="0" w:color="auto"/>
              <w:left w:val="single" w:sz="4" w:space="0" w:color="auto"/>
              <w:bottom w:val="single" w:sz="4" w:space="0" w:color="auto"/>
              <w:right w:val="single" w:sz="4" w:space="0" w:color="auto"/>
            </w:tcBorders>
            <w:vAlign w:val="center"/>
            <w:hideMark/>
          </w:tcPr>
          <w:p w:rsidR="00F025A3" w:rsidRPr="007929B1" w:rsidRDefault="00F025A3" w:rsidP="00D74AE0">
            <w:pPr>
              <w:pStyle w:val="ab"/>
              <w:spacing w:before="0" w:beforeAutospacing="0" w:after="125" w:afterAutospacing="0" w:line="276" w:lineRule="auto"/>
              <w:jc w:val="center"/>
              <w:rPr>
                <w:sz w:val="28"/>
                <w:szCs w:val="28"/>
                <w:lang w:val="uk-UA" w:eastAsia="en-US"/>
              </w:rPr>
            </w:pPr>
            <w:r w:rsidRPr="007929B1">
              <w:rPr>
                <w:sz w:val="28"/>
                <w:szCs w:val="28"/>
                <w:lang w:val="uk-UA" w:eastAsia="en-US"/>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F025A3" w:rsidRPr="007929B1" w:rsidRDefault="00F025A3" w:rsidP="00D74AE0">
            <w:pPr>
              <w:pStyle w:val="ab"/>
              <w:spacing w:before="0" w:beforeAutospacing="0" w:after="125" w:afterAutospacing="0" w:line="276" w:lineRule="auto"/>
              <w:jc w:val="center"/>
              <w:rPr>
                <w:sz w:val="28"/>
                <w:szCs w:val="28"/>
                <w:lang w:val="uk-UA" w:eastAsia="en-US"/>
              </w:rPr>
            </w:pPr>
            <w:r w:rsidRPr="007929B1">
              <w:rPr>
                <w:sz w:val="28"/>
                <w:szCs w:val="28"/>
                <w:lang w:val="uk-UA" w:eastAsia="en-US"/>
              </w:rPr>
              <w:t>Ініціатор розроблення Програми</w:t>
            </w:r>
          </w:p>
        </w:tc>
        <w:tc>
          <w:tcPr>
            <w:tcW w:w="5352" w:type="dxa"/>
            <w:tcBorders>
              <w:top w:val="single" w:sz="4" w:space="0" w:color="auto"/>
              <w:left w:val="single" w:sz="4" w:space="0" w:color="auto"/>
              <w:bottom w:val="single" w:sz="4" w:space="0" w:color="auto"/>
              <w:right w:val="single" w:sz="4" w:space="0" w:color="auto"/>
            </w:tcBorders>
            <w:vAlign w:val="center"/>
            <w:hideMark/>
          </w:tcPr>
          <w:p w:rsidR="00F025A3" w:rsidRPr="00F025A3" w:rsidRDefault="00F025A3" w:rsidP="00D74AE0">
            <w:pPr>
              <w:jc w:val="center"/>
              <w:rPr>
                <w:rFonts w:ascii="Times New Roman" w:hAnsi="Times New Roman" w:cs="Times New Roman"/>
                <w:sz w:val="28"/>
                <w:szCs w:val="28"/>
                <w:lang w:val="uk-UA"/>
              </w:rPr>
            </w:pPr>
            <w:r w:rsidRPr="00F025A3">
              <w:rPr>
                <w:rFonts w:ascii="Times New Roman" w:hAnsi="Times New Roman" w:cs="Times New Roman"/>
                <w:sz w:val="28"/>
                <w:szCs w:val="28"/>
                <w:lang w:val="uk-UA"/>
              </w:rPr>
              <w:t>Черкаськи</w:t>
            </w:r>
            <w:r>
              <w:rPr>
                <w:rFonts w:ascii="Times New Roman" w:hAnsi="Times New Roman" w:cs="Times New Roman"/>
                <w:sz w:val="28"/>
                <w:szCs w:val="28"/>
                <w:lang w:val="uk-UA"/>
              </w:rPr>
              <w:t>й РВ філії ДУ «Центр пробації» в Черкаській області</w:t>
            </w:r>
          </w:p>
        </w:tc>
      </w:tr>
      <w:tr w:rsidR="00F025A3" w:rsidRPr="007929B1" w:rsidTr="00D74AE0">
        <w:trPr>
          <w:trHeight w:val="1114"/>
        </w:trPr>
        <w:tc>
          <w:tcPr>
            <w:tcW w:w="993" w:type="dxa"/>
            <w:tcBorders>
              <w:top w:val="single" w:sz="4" w:space="0" w:color="auto"/>
              <w:left w:val="single" w:sz="4" w:space="0" w:color="auto"/>
              <w:bottom w:val="single" w:sz="4" w:space="0" w:color="auto"/>
              <w:right w:val="single" w:sz="4" w:space="0" w:color="auto"/>
            </w:tcBorders>
            <w:vAlign w:val="center"/>
            <w:hideMark/>
          </w:tcPr>
          <w:p w:rsidR="00F025A3" w:rsidRPr="007929B1" w:rsidRDefault="00F025A3" w:rsidP="00D74AE0">
            <w:pPr>
              <w:jc w:val="center"/>
              <w:rPr>
                <w:rFonts w:ascii="Times New Roman" w:hAnsi="Times New Roman" w:cs="Times New Roman"/>
                <w:sz w:val="28"/>
                <w:szCs w:val="28"/>
                <w:lang w:val="uk-UA"/>
              </w:rPr>
            </w:pPr>
            <w:r w:rsidRPr="007929B1">
              <w:rPr>
                <w:rFonts w:ascii="Times New Roman" w:hAnsi="Times New Roman" w:cs="Times New Roman"/>
                <w:sz w:val="28"/>
                <w:szCs w:val="28"/>
                <w:lang w:val="uk-UA"/>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F025A3" w:rsidRPr="007929B1" w:rsidRDefault="00F025A3" w:rsidP="00D74AE0">
            <w:pPr>
              <w:pStyle w:val="ab"/>
              <w:spacing w:before="0" w:beforeAutospacing="0" w:after="125" w:afterAutospacing="0" w:line="276" w:lineRule="auto"/>
              <w:jc w:val="center"/>
              <w:rPr>
                <w:sz w:val="28"/>
                <w:szCs w:val="28"/>
                <w:lang w:val="uk-UA" w:eastAsia="en-US"/>
              </w:rPr>
            </w:pPr>
            <w:r w:rsidRPr="007929B1">
              <w:rPr>
                <w:sz w:val="28"/>
                <w:szCs w:val="28"/>
                <w:lang w:val="uk-UA" w:eastAsia="en-US"/>
              </w:rPr>
              <w:t>Розробник Програми</w:t>
            </w:r>
          </w:p>
        </w:tc>
        <w:tc>
          <w:tcPr>
            <w:tcW w:w="5352" w:type="dxa"/>
            <w:tcBorders>
              <w:top w:val="single" w:sz="4" w:space="0" w:color="auto"/>
              <w:left w:val="single" w:sz="4" w:space="0" w:color="auto"/>
              <w:bottom w:val="single" w:sz="4" w:space="0" w:color="auto"/>
              <w:right w:val="single" w:sz="4" w:space="0" w:color="auto"/>
            </w:tcBorders>
            <w:vAlign w:val="center"/>
            <w:hideMark/>
          </w:tcPr>
          <w:p w:rsidR="00F025A3" w:rsidRPr="007929B1" w:rsidRDefault="00F025A3" w:rsidP="00D74AE0">
            <w:pPr>
              <w:jc w:val="center"/>
              <w:rPr>
                <w:rFonts w:ascii="Times New Roman" w:hAnsi="Times New Roman" w:cs="Times New Roman"/>
                <w:sz w:val="28"/>
                <w:szCs w:val="28"/>
                <w:lang w:val="uk-UA"/>
              </w:rPr>
            </w:pPr>
            <w:r w:rsidRPr="00F025A3">
              <w:rPr>
                <w:rFonts w:ascii="Times New Roman" w:hAnsi="Times New Roman" w:cs="Times New Roman"/>
                <w:sz w:val="28"/>
                <w:szCs w:val="28"/>
                <w:lang w:val="uk-UA"/>
              </w:rPr>
              <w:t>Черкаськи</w:t>
            </w:r>
            <w:r>
              <w:rPr>
                <w:rFonts w:ascii="Times New Roman" w:hAnsi="Times New Roman" w:cs="Times New Roman"/>
                <w:sz w:val="28"/>
                <w:szCs w:val="28"/>
                <w:lang w:val="uk-UA"/>
              </w:rPr>
              <w:t>й РВ філії ДУ «Центр пробації» в Черкаській області</w:t>
            </w:r>
          </w:p>
        </w:tc>
      </w:tr>
      <w:tr w:rsidR="00F025A3" w:rsidRPr="00F025A3" w:rsidTr="00D74AE0">
        <w:tc>
          <w:tcPr>
            <w:tcW w:w="993" w:type="dxa"/>
            <w:tcBorders>
              <w:top w:val="single" w:sz="4" w:space="0" w:color="auto"/>
              <w:left w:val="single" w:sz="4" w:space="0" w:color="auto"/>
              <w:bottom w:val="single" w:sz="4" w:space="0" w:color="auto"/>
              <w:right w:val="single" w:sz="4" w:space="0" w:color="auto"/>
            </w:tcBorders>
            <w:vAlign w:val="center"/>
            <w:hideMark/>
          </w:tcPr>
          <w:p w:rsidR="00F025A3" w:rsidRPr="007929B1" w:rsidRDefault="00F025A3" w:rsidP="00D74AE0">
            <w:pPr>
              <w:jc w:val="center"/>
              <w:rPr>
                <w:rFonts w:ascii="Times New Roman" w:hAnsi="Times New Roman" w:cs="Times New Roman"/>
                <w:sz w:val="28"/>
                <w:szCs w:val="28"/>
                <w:lang w:val="uk-UA"/>
              </w:rPr>
            </w:pPr>
            <w:r w:rsidRPr="007929B1">
              <w:rPr>
                <w:rFonts w:ascii="Times New Roman" w:hAnsi="Times New Roman" w:cs="Times New Roman"/>
                <w:sz w:val="28"/>
                <w:szCs w:val="28"/>
                <w:lang w:val="uk-UA"/>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F025A3" w:rsidRPr="007929B1" w:rsidRDefault="00F025A3" w:rsidP="00D74AE0">
            <w:pPr>
              <w:pStyle w:val="ab"/>
              <w:spacing w:before="0" w:beforeAutospacing="0" w:after="125" w:afterAutospacing="0" w:line="276" w:lineRule="auto"/>
              <w:jc w:val="center"/>
              <w:rPr>
                <w:sz w:val="28"/>
                <w:szCs w:val="28"/>
                <w:lang w:val="uk-UA" w:eastAsia="en-US"/>
              </w:rPr>
            </w:pPr>
            <w:r w:rsidRPr="007929B1">
              <w:rPr>
                <w:sz w:val="28"/>
                <w:szCs w:val="28"/>
                <w:lang w:val="uk-UA" w:eastAsia="en-US"/>
              </w:rPr>
              <w:t>Відповідальний виконавець Програми</w:t>
            </w:r>
          </w:p>
        </w:tc>
        <w:tc>
          <w:tcPr>
            <w:tcW w:w="5352" w:type="dxa"/>
            <w:tcBorders>
              <w:top w:val="single" w:sz="4" w:space="0" w:color="auto"/>
              <w:left w:val="single" w:sz="4" w:space="0" w:color="auto"/>
              <w:bottom w:val="single" w:sz="4" w:space="0" w:color="auto"/>
              <w:right w:val="single" w:sz="4" w:space="0" w:color="auto"/>
            </w:tcBorders>
            <w:vAlign w:val="center"/>
            <w:hideMark/>
          </w:tcPr>
          <w:p w:rsidR="00F025A3" w:rsidRPr="007929B1" w:rsidRDefault="00F025A3" w:rsidP="00D74AE0">
            <w:pPr>
              <w:jc w:val="center"/>
              <w:rPr>
                <w:rFonts w:ascii="Times New Roman" w:hAnsi="Times New Roman" w:cs="Times New Roman"/>
                <w:sz w:val="28"/>
                <w:szCs w:val="28"/>
                <w:lang w:val="uk-UA"/>
              </w:rPr>
            </w:pPr>
            <w:r w:rsidRPr="00F025A3">
              <w:rPr>
                <w:rFonts w:ascii="Times New Roman" w:hAnsi="Times New Roman" w:cs="Times New Roman"/>
                <w:sz w:val="28"/>
                <w:szCs w:val="28"/>
                <w:lang w:val="uk-UA"/>
              </w:rPr>
              <w:t>Черкаськи</w:t>
            </w:r>
            <w:r>
              <w:rPr>
                <w:rFonts w:ascii="Times New Roman" w:hAnsi="Times New Roman" w:cs="Times New Roman"/>
                <w:sz w:val="28"/>
                <w:szCs w:val="28"/>
                <w:lang w:val="uk-UA"/>
              </w:rPr>
              <w:t>й РВ філії ДУ «Центр пробації» в Черкаській області</w:t>
            </w:r>
          </w:p>
        </w:tc>
      </w:tr>
      <w:tr w:rsidR="00F025A3" w:rsidRPr="007929B1" w:rsidTr="00D74AE0">
        <w:tc>
          <w:tcPr>
            <w:tcW w:w="993" w:type="dxa"/>
            <w:tcBorders>
              <w:top w:val="single" w:sz="4" w:space="0" w:color="auto"/>
              <w:left w:val="single" w:sz="4" w:space="0" w:color="auto"/>
              <w:bottom w:val="single" w:sz="4" w:space="0" w:color="auto"/>
              <w:right w:val="single" w:sz="4" w:space="0" w:color="auto"/>
            </w:tcBorders>
            <w:vAlign w:val="center"/>
            <w:hideMark/>
          </w:tcPr>
          <w:p w:rsidR="00F025A3" w:rsidRPr="007929B1" w:rsidRDefault="00F025A3" w:rsidP="00D74AE0">
            <w:pPr>
              <w:jc w:val="center"/>
              <w:rPr>
                <w:rFonts w:ascii="Times New Roman" w:hAnsi="Times New Roman" w:cs="Times New Roman"/>
                <w:sz w:val="28"/>
                <w:szCs w:val="28"/>
                <w:lang w:val="uk-UA"/>
              </w:rPr>
            </w:pPr>
            <w:r w:rsidRPr="007929B1">
              <w:rPr>
                <w:rFonts w:ascii="Times New Roman" w:hAnsi="Times New Roman" w:cs="Times New Roman"/>
                <w:sz w:val="28"/>
                <w:szCs w:val="28"/>
                <w:lang w:val="uk-UA"/>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F025A3" w:rsidRPr="007929B1" w:rsidRDefault="00F025A3" w:rsidP="00D74AE0">
            <w:pPr>
              <w:jc w:val="center"/>
              <w:rPr>
                <w:rFonts w:ascii="Times New Roman" w:hAnsi="Times New Roman" w:cs="Times New Roman"/>
                <w:sz w:val="28"/>
                <w:szCs w:val="28"/>
                <w:lang w:val="uk-UA"/>
              </w:rPr>
            </w:pPr>
            <w:r w:rsidRPr="007929B1">
              <w:rPr>
                <w:rFonts w:ascii="Times New Roman" w:hAnsi="Times New Roman" w:cs="Times New Roman"/>
                <w:sz w:val="28"/>
                <w:szCs w:val="28"/>
                <w:lang w:val="uk-UA"/>
              </w:rPr>
              <w:t>Мета програми</w:t>
            </w:r>
          </w:p>
        </w:tc>
        <w:tc>
          <w:tcPr>
            <w:tcW w:w="5352" w:type="dxa"/>
            <w:tcBorders>
              <w:top w:val="single" w:sz="4" w:space="0" w:color="auto"/>
              <w:left w:val="single" w:sz="4" w:space="0" w:color="auto"/>
              <w:bottom w:val="single" w:sz="4" w:space="0" w:color="auto"/>
              <w:right w:val="single" w:sz="4" w:space="0" w:color="auto"/>
            </w:tcBorders>
            <w:vAlign w:val="center"/>
            <w:hideMark/>
          </w:tcPr>
          <w:p w:rsidR="00F025A3" w:rsidRPr="007929B1" w:rsidRDefault="00F025A3" w:rsidP="00D74AE0">
            <w:pPr>
              <w:jc w:val="center"/>
              <w:rPr>
                <w:rFonts w:ascii="Times New Roman" w:hAnsi="Times New Roman" w:cs="Times New Roman"/>
                <w:sz w:val="28"/>
                <w:szCs w:val="28"/>
                <w:lang w:val="uk-UA"/>
              </w:rPr>
            </w:pPr>
            <w:r>
              <w:rPr>
                <w:rFonts w:ascii="Times New Roman" w:hAnsi="Times New Roman" w:cs="Times New Roman"/>
                <w:sz w:val="28"/>
                <w:szCs w:val="28"/>
                <w:lang w:val="uk-UA"/>
              </w:rPr>
              <w:t>Надання матеріальної</w:t>
            </w:r>
            <w:r w:rsidRPr="007929B1">
              <w:rPr>
                <w:rFonts w:ascii="Times New Roman" w:hAnsi="Times New Roman" w:cs="Times New Roman"/>
                <w:sz w:val="28"/>
                <w:szCs w:val="28"/>
                <w:lang w:val="uk-UA"/>
              </w:rPr>
              <w:t xml:space="preserve"> підтримки</w:t>
            </w:r>
          </w:p>
        </w:tc>
      </w:tr>
      <w:tr w:rsidR="00F025A3" w:rsidRPr="007929B1" w:rsidTr="00D74AE0">
        <w:tc>
          <w:tcPr>
            <w:tcW w:w="993" w:type="dxa"/>
            <w:tcBorders>
              <w:top w:val="single" w:sz="4" w:space="0" w:color="auto"/>
              <w:left w:val="single" w:sz="4" w:space="0" w:color="auto"/>
              <w:bottom w:val="single" w:sz="4" w:space="0" w:color="auto"/>
              <w:right w:val="single" w:sz="4" w:space="0" w:color="auto"/>
            </w:tcBorders>
            <w:vAlign w:val="center"/>
            <w:hideMark/>
          </w:tcPr>
          <w:p w:rsidR="00F025A3" w:rsidRPr="007929B1" w:rsidRDefault="00F025A3" w:rsidP="00D74AE0">
            <w:pPr>
              <w:jc w:val="center"/>
              <w:rPr>
                <w:rFonts w:ascii="Times New Roman" w:hAnsi="Times New Roman" w:cs="Times New Roman"/>
                <w:sz w:val="28"/>
                <w:szCs w:val="28"/>
                <w:lang w:val="uk-UA"/>
              </w:rPr>
            </w:pPr>
            <w:r w:rsidRPr="007929B1">
              <w:rPr>
                <w:rFonts w:ascii="Times New Roman" w:hAnsi="Times New Roman" w:cs="Times New Roman"/>
                <w:sz w:val="28"/>
                <w:szCs w:val="28"/>
                <w:lang w:val="uk-UA"/>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rsidR="00F025A3" w:rsidRPr="007929B1" w:rsidRDefault="00F025A3" w:rsidP="00D74AE0">
            <w:pPr>
              <w:jc w:val="center"/>
              <w:rPr>
                <w:rFonts w:ascii="Times New Roman" w:hAnsi="Times New Roman" w:cs="Times New Roman"/>
                <w:sz w:val="28"/>
                <w:szCs w:val="28"/>
                <w:lang w:val="uk-UA"/>
              </w:rPr>
            </w:pPr>
            <w:r w:rsidRPr="007929B1">
              <w:rPr>
                <w:rFonts w:ascii="Times New Roman" w:hAnsi="Times New Roman" w:cs="Times New Roman"/>
                <w:sz w:val="28"/>
                <w:szCs w:val="28"/>
                <w:lang w:val="uk-UA"/>
              </w:rPr>
              <w:t>Термін реалізації Програми</w:t>
            </w:r>
          </w:p>
        </w:tc>
        <w:tc>
          <w:tcPr>
            <w:tcW w:w="5352" w:type="dxa"/>
            <w:tcBorders>
              <w:top w:val="single" w:sz="4" w:space="0" w:color="auto"/>
              <w:left w:val="single" w:sz="4" w:space="0" w:color="auto"/>
              <w:bottom w:val="single" w:sz="4" w:space="0" w:color="auto"/>
              <w:right w:val="single" w:sz="4" w:space="0" w:color="auto"/>
            </w:tcBorders>
            <w:vAlign w:val="center"/>
            <w:hideMark/>
          </w:tcPr>
          <w:p w:rsidR="00F025A3" w:rsidRPr="007929B1" w:rsidRDefault="00F025A3" w:rsidP="00D74AE0">
            <w:pPr>
              <w:jc w:val="center"/>
              <w:rPr>
                <w:rFonts w:ascii="Times New Roman" w:hAnsi="Times New Roman" w:cs="Times New Roman"/>
                <w:sz w:val="28"/>
                <w:szCs w:val="28"/>
                <w:lang w:val="uk-UA"/>
              </w:rPr>
            </w:pPr>
            <w:r w:rsidRPr="007929B1">
              <w:rPr>
                <w:rFonts w:ascii="Times New Roman" w:hAnsi="Times New Roman" w:cs="Times New Roman"/>
                <w:sz w:val="28"/>
                <w:szCs w:val="28"/>
                <w:lang w:val="uk-UA"/>
              </w:rPr>
              <w:t>2021 рік</w:t>
            </w:r>
          </w:p>
        </w:tc>
      </w:tr>
      <w:tr w:rsidR="00F025A3" w:rsidRPr="007929B1" w:rsidTr="00D74AE0">
        <w:tc>
          <w:tcPr>
            <w:tcW w:w="993" w:type="dxa"/>
            <w:tcBorders>
              <w:top w:val="single" w:sz="4" w:space="0" w:color="auto"/>
              <w:left w:val="single" w:sz="4" w:space="0" w:color="auto"/>
              <w:bottom w:val="single" w:sz="4" w:space="0" w:color="auto"/>
              <w:right w:val="single" w:sz="4" w:space="0" w:color="auto"/>
            </w:tcBorders>
            <w:vAlign w:val="center"/>
            <w:hideMark/>
          </w:tcPr>
          <w:p w:rsidR="00F025A3" w:rsidRPr="007929B1" w:rsidRDefault="00F025A3" w:rsidP="00D74AE0">
            <w:pPr>
              <w:jc w:val="center"/>
              <w:rPr>
                <w:rFonts w:ascii="Times New Roman" w:hAnsi="Times New Roman" w:cs="Times New Roman"/>
                <w:sz w:val="28"/>
                <w:szCs w:val="28"/>
                <w:lang w:val="uk-UA"/>
              </w:rPr>
            </w:pPr>
            <w:r w:rsidRPr="007929B1">
              <w:rPr>
                <w:rFonts w:ascii="Times New Roman" w:hAnsi="Times New Roman" w:cs="Times New Roman"/>
                <w:sz w:val="28"/>
                <w:szCs w:val="28"/>
                <w:lang w:val="uk-UA"/>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rsidR="00F025A3" w:rsidRPr="007929B1" w:rsidRDefault="00F025A3" w:rsidP="00D74AE0">
            <w:pPr>
              <w:jc w:val="center"/>
              <w:rPr>
                <w:rFonts w:ascii="Times New Roman" w:hAnsi="Times New Roman" w:cs="Times New Roman"/>
                <w:sz w:val="28"/>
                <w:szCs w:val="28"/>
                <w:lang w:val="uk-UA"/>
              </w:rPr>
            </w:pPr>
            <w:r w:rsidRPr="007929B1">
              <w:rPr>
                <w:rFonts w:ascii="Times New Roman" w:hAnsi="Times New Roman" w:cs="Times New Roman"/>
                <w:sz w:val="28"/>
                <w:szCs w:val="28"/>
                <w:lang w:val="uk-UA"/>
              </w:rPr>
              <w:t>Фінансування Програми</w:t>
            </w:r>
          </w:p>
        </w:tc>
        <w:tc>
          <w:tcPr>
            <w:tcW w:w="5352" w:type="dxa"/>
            <w:tcBorders>
              <w:top w:val="single" w:sz="4" w:space="0" w:color="auto"/>
              <w:left w:val="single" w:sz="4" w:space="0" w:color="auto"/>
              <w:bottom w:val="single" w:sz="4" w:space="0" w:color="auto"/>
              <w:right w:val="single" w:sz="4" w:space="0" w:color="auto"/>
            </w:tcBorders>
            <w:vAlign w:val="center"/>
            <w:hideMark/>
          </w:tcPr>
          <w:p w:rsidR="00F025A3" w:rsidRPr="007929B1" w:rsidRDefault="00F025A3" w:rsidP="00D74AE0">
            <w:pPr>
              <w:jc w:val="center"/>
              <w:rPr>
                <w:rFonts w:ascii="Times New Roman" w:hAnsi="Times New Roman" w:cs="Times New Roman"/>
                <w:sz w:val="28"/>
                <w:szCs w:val="28"/>
                <w:lang w:val="uk-UA"/>
              </w:rPr>
            </w:pPr>
            <w:r w:rsidRPr="007929B1">
              <w:rPr>
                <w:rFonts w:ascii="Times New Roman" w:hAnsi="Times New Roman" w:cs="Times New Roman"/>
                <w:bCs/>
                <w:sz w:val="28"/>
                <w:szCs w:val="28"/>
                <w:lang w:val="uk-UA"/>
              </w:rPr>
              <w:t xml:space="preserve">Бюджет </w:t>
            </w:r>
            <w:r w:rsidRPr="007929B1">
              <w:rPr>
                <w:rFonts w:ascii="Times New Roman" w:hAnsi="Times New Roman" w:cs="Times New Roman"/>
                <w:sz w:val="28"/>
                <w:szCs w:val="28"/>
                <w:lang w:val="uk-UA"/>
              </w:rPr>
              <w:t xml:space="preserve">Cтепанківської </w:t>
            </w:r>
            <w:r w:rsidRPr="007929B1">
              <w:rPr>
                <w:rFonts w:ascii="Times New Roman" w:hAnsi="Times New Roman" w:cs="Times New Roman"/>
                <w:bCs/>
                <w:sz w:val="28"/>
                <w:szCs w:val="28"/>
                <w:lang w:val="uk-UA"/>
              </w:rPr>
              <w:t>сільської територіальної громади,</w:t>
            </w:r>
            <w:r w:rsidRPr="007929B1">
              <w:rPr>
                <w:rFonts w:ascii="Times New Roman" w:hAnsi="Times New Roman" w:cs="Times New Roman"/>
                <w:sz w:val="28"/>
                <w:szCs w:val="28"/>
                <w:bdr w:val="none" w:sz="0" w:space="0" w:color="auto" w:frame="1"/>
                <w:lang w:val="uk-UA"/>
              </w:rPr>
              <w:t xml:space="preserve"> інші </w:t>
            </w:r>
            <w:r w:rsidRPr="007929B1">
              <w:rPr>
                <w:rFonts w:ascii="Times New Roman" w:eastAsia="Times New Roman" w:hAnsi="Times New Roman" w:cs="Times New Roman"/>
                <w:sz w:val="28"/>
                <w:szCs w:val="28"/>
                <w:lang w:val="uk-UA" w:eastAsia="ru-RU"/>
              </w:rPr>
              <w:t>джерела фінансування, не заборонені чинним законодавством</w:t>
            </w:r>
          </w:p>
        </w:tc>
      </w:tr>
      <w:tr w:rsidR="00F025A3" w:rsidRPr="007929B1" w:rsidTr="00D74AE0">
        <w:tc>
          <w:tcPr>
            <w:tcW w:w="993" w:type="dxa"/>
            <w:tcBorders>
              <w:top w:val="single" w:sz="4" w:space="0" w:color="auto"/>
              <w:left w:val="single" w:sz="4" w:space="0" w:color="auto"/>
              <w:bottom w:val="single" w:sz="4" w:space="0" w:color="auto"/>
              <w:right w:val="single" w:sz="4" w:space="0" w:color="auto"/>
            </w:tcBorders>
            <w:vAlign w:val="center"/>
            <w:hideMark/>
          </w:tcPr>
          <w:p w:rsidR="00F025A3" w:rsidRPr="007929B1" w:rsidRDefault="00F025A3" w:rsidP="00D74AE0">
            <w:pPr>
              <w:jc w:val="center"/>
              <w:rPr>
                <w:rFonts w:ascii="Times New Roman" w:hAnsi="Times New Roman" w:cs="Times New Roman"/>
                <w:sz w:val="28"/>
                <w:szCs w:val="28"/>
                <w:lang w:val="uk-UA"/>
              </w:rPr>
            </w:pPr>
            <w:r w:rsidRPr="007929B1">
              <w:rPr>
                <w:rFonts w:ascii="Times New Roman" w:hAnsi="Times New Roman" w:cs="Times New Roman"/>
                <w:sz w:val="28"/>
                <w:szCs w:val="28"/>
                <w:lang w:val="uk-UA"/>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rsidR="00F025A3" w:rsidRPr="007929B1" w:rsidRDefault="00F025A3" w:rsidP="00D74AE0">
            <w:pPr>
              <w:pStyle w:val="ab"/>
              <w:spacing w:before="0" w:beforeAutospacing="0" w:after="125" w:afterAutospacing="0" w:line="276" w:lineRule="auto"/>
              <w:jc w:val="center"/>
              <w:rPr>
                <w:sz w:val="28"/>
                <w:szCs w:val="28"/>
                <w:lang w:val="uk-UA" w:eastAsia="en-US"/>
              </w:rPr>
            </w:pPr>
            <w:r w:rsidRPr="007929B1">
              <w:rPr>
                <w:sz w:val="28"/>
                <w:szCs w:val="28"/>
                <w:lang w:val="uk-UA" w:eastAsia="en-US"/>
              </w:rPr>
              <w:t>Орієнтовний загальний обсяг фінансових ресурсів, необхідних для реалізації Програми</w:t>
            </w:r>
          </w:p>
        </w:tc>
        <w:tc>
          <w:tcPr>
            <w:tcW w:w="5352" w:type="dxa"/>
            <w:tcBorders>
              <w:top w:val="single" w:sz="4" w:space="0" w:color="auto"/>
              <w:left w:val="single" w:sz="4" w:space="0" w:color="auto"/>
              <w:bottom w:val="single" w:sz="4" w:space="0" w:color="auto"/>
              <w:right w:val="single" w:sz="4" w:space="0" w:color="auto"/>
            </w:tcBorders>
            <w:vAlign w:val="center"/>
            <w:hideMark/>
          </w:tcPr>
          <w:p w:rsidR="00F025A3" w:rsidRPr="007929B1" w:rsidRDefault="00F025A3" w:rsidP="00D74AE0">
            <w:pPr>
              <w:jc w:val="center"/>
              <w:rPr>
                <w:rFonts w:ascii="Times New Roman" w:hAnsi="Times New Roman" w:cs="Times New Roman"/>
                <w:sz w:val="28"/>
                <w:szCs w:val="28"/>
                <w:lang w:val="uk-UA"/>
              </w:rPr>
            </w:pPr>
            <w:r w:rsidRPr="007929B1">
              <w:rPr>
                <w:rFonts w:ascii="Times New Roman" w:hAnsi="Times New Roman" w:cs="Times New Roman"/>
                <w:sz w:val="28"/>
                <w:szCs w:val="28"/>
                <w:lang w:val="uk-UA"/>
              </w:rPr>
              <w:t>В межах наявного фінансового ресурсу</w:t>
            </w:r>
          </w:p>
        </w:tc>
      </w:tr>
      <w:tr w:rsidR="00F025A3" w:rsidRPr="00F025A3" w:rsidTr="00124135">
        <w:tc>
          <w:tcPr>
            <w:tcW w:w="993" w:type="dxa"/>
            <w:tcBorders>
              <w:top w:val="single" w:sz="4" w:space="0" w:color="auto"/>
              <w:left w:val="single" w:sz="4" w:space="0" w:color="auto"/>
              <w:bottom w:val="single" w:sz="4" w:space="0" w:color="auto"/>
              <w:right w:val="single" w:sz="4" w:space="0" w:color="auto"/>
            </w:tcBorders>
            <w:vAlign w:val="center"/>
          </w:tcPr>
          <w:p w:rsidR="00F025A3" w:rsidRPr="007929B1" w:rsidRDefault="00124135" w:rsidP="00D74AE0">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402" w:type="dxa"/>
            <w:tcBorders>
              <w:top w:val="single" w:sz="4" w:space="0" w:color="auto"/>
              <w:left w:val="single" w:sz="4" w:space="0" w:color="auto"/>
              <w:bottom w:val="single" w:sz="4" w:space="0" w:color="auto"/>
              <w:right w:val="single" w:sz="4" w:space="0" w:color="auto"/>
            </w:tcBorders>
            <w:vAlign w:val="center"/>
          </w:tcPr>
          <w:p w:rsidR="00F025A3" w:rsidRPr="007929B1" w:rsidRDefault="00124135" w:rsidP="00D74AE0">
            <w:pPr>
              <w:pStyle w:val="ab"/>
              <w:spacing w:before="0" w:beforeAutospacing="0" w:after="125" w:afterAutospacing="0" w:line="276" w:lineRule="auto"/>
              <w:jc w:val="center"/>
              <w:rPr>
                <w:sz w:val="28"/>
                <w:szCs w:val="28"/>
                <w:lang w:val="uk-UA" w:eastAsia="en-US"/>
              </w:rPr>
            </w:pPr>
            <w:r w:rsidRPr="00124135">
              <w:rPr>
                <w:sz w:val="28"/>
                <w:szCs w:val="28"/>
                <w:lang w:val="uk-UA" w:eastAsia="en-US"/>
              </w:rPr>
              <w:t>Дата, номер і назва розпорядчого документа про розроблення програми</w:t>
            </w:r>
          </w:p>
        </w:tc>
        <w:tc>
          <w:tcPr>
            <w:tcW w:w="5352" w:type="dxa"/>
            <w:tcBorders>
              <w:top w:val="single" w:sz="4" w:space="0" w:color="auto"/>
              <w:left w:val="single" w:sz="4" w:space="0" w:color="auto"/>
              <w:bottom w:val="single" w:sz="4" w:space="0" w:color="auto"/>
              <w:right w:val="single" w:sz="4" w:space="0" w:color="auto"/>
            </w:tcBorders>
            <w:vAlign w:val="center"/>
          </w:tcPr>
          <w:p w:rsidR="00F025A3" w:rsidRPr="007929B1" w:rsidRDefault="00124135" w:rsidP="00D74AE0">
            <w:pPr>
              <w:jc w:val="center"/>
              <w:rPr>
                <w:rFonts w:ascii="Times New Roman" w:hAnsi="Times New Roman" w:cs="Times New Roman"/>
                <w:sz w:val="28"/>
                <w:szCs w:val="28"/>
                <w:lang w:val="uk-UA"/>
              </w:rPr>
            </w:pPr>
            <w:r w:rsidRPr="00124135">
              <w:rPr>
                <w:rFonts w:ascii="Times New Roman" w:hAnsi="Times New Roman" w:cs="Times New Roman"/>
                <w:sz w:val="28"/>
                <w:szCs w:val="28"/>
                <w:lang w:val="uk-UA"/>
              </w:rPr>
              <w:t>Зако</w:t>
            </w:r>
            <w:r>
              <w:rPr>
                <w:rFonts w:ascii="Times New Roman" w:hAnsi="Times New Roman" w:cs="Times New Roman"/>
                <w:sz w:val="28"/>
                <w:szCs w:val="28"/>
                <w:lang w:val="uk-UA"/>
              </w:rPr>
              <w:t>н України від 05.02.2015 року №</w:t>
            </w:r>
            <w:r w:rsidRPr="00124135">
              <w:rPr>
                <w:rFonts w:ascii="Times New Roman" w:hAnsi="Times New Roman" w:cs="Times New Roman"/>
                <w:sz w:val="28"/>
                <w:szCs w:val="28"/>
                <w:lang w:val="uk-UA"/>
              </w:rPr>
              <w:t xml:space="preserve"> 2629- VIII «Про пробацію». Кримінально-виконавчий кодекс України, Інструкція 272</w:t>
            </w:r>
            <w:r>
              <w:rPr>
                <w:rFonts w:ascii="Times New Roman" w:hAnsi="Times New Roman" w:cs="Times New Roman"/>
                <w:sz w:val="28"/>
                <w:szCs w:val="28"/>
                <w:lang w:val="uk-UA"/>
              </w:rPr>
              <w:t>/</w:t>
            </w:r>
            <w:r w:rsidRPr="00124135">
              <w:rPr>
                <w:rFonts w:ascii="Times New Roman" w:hAnsi="Times New Roman" w:cs="Times New Roman"/>
                <w:sz w:val="28"/>
                <w:szCs w:val="28"/>
                <w:lang w:val="uk-UA"/>
              </w:rPr>
              <w:t>5 від 29.01.2019 року</w:t>
            </w:r>
          </w:p>
        </w:tc>
      </w:tr>
    </w:tbl>
    <w:p w:rsidR="00F025A3" w:rsidRPr="007929B1" w:rsidRDefault="00F025A3" w:rsidP="00F025A3">
      <w:pPr>
        <w:tabs>
          <w:tab w:val="left" w:pos="284"/>
          <w:tab w:val="left" w:pos="3969"/>
          <w:tab w:val="left" w:pos="7088"/>
        </w:tabs>
        <w:spacing w:after="0" w:line="240" w:lineRule="auto"/>
        <w:jc w:val="right"/>
        <w:rPr>
          <w:rFonts w:ascii="Times New Roman" w:hAnsi="Times New Roman"/>
          <w:sz w:val="28"/>
          <w:highlight w:val="yellow"/>
          <w:lang w:val="uk-UA"/>
        </w:rPr>
      </w:pPr>
    </w:p>
    <w:p w:rsidR="00F025A3" w:rsidRDefault="00F025A3" w:rsidP="00F025A3">
      <w:pPr>
        <w:tabs>
          <w:tab w:val="left" w:pos="284"/>
          <w:tab w:val="left" w:pos="3969"/>
          <w:tab w:val="left" w:pos="7088"/>
        </w:tabs>
        <w:spacing w:after="0" w:line="240" w:lineRule="auto"/>
        <w:jc w:val="right"/>
        <w:rPr>
          <w:rFonts w:ascii="Times New Roman" w:hAnsi="Times New Roman"/>
          <w:sz w:val="28"/>
          <w:highlight w:val="yellow"/>
          <w:lang w:val="uk-UA"/>
        </w:rPr>
      </w:pPr>
    </w:p>
    <w:p w:rsidR="00124135" w:rsidRDefault="00124135" w:rsidP="00F025A3">
      <w:pPr>
        <w:tabs>
          <w:tab w:val="left" w:pos="284"/>
          <w:tab w:val="left" w:pos="3969"/>
          <w:tab w:val="left" w:pos="7088"/>
        </w:tabs>
        <w:spacing w:after="0" w:line="240" w:lineRule="auto"/>
        <w:jc w:val="right"/>
        <w:rPr>
          <w:rFonts w:ascii="Times New Roman" w:hAnsi="Times New Roman"/>
          <w:sz w:val="28"/>
          <w:highlight w:val="yellow"/>
          <w:lang w:val="uk-UA"/>
        </w:rPr>
      </w:pPr>
    </w:p>
    <w:p w:rsidR="00124135" w:rsidRDefault="00124135" w:rsidP="00F025A3">
      <w:pPr>
        <w:tabs>
          <w:tab w:val="left" w:pos="284"/>
          <w:tab w:val="left" w:pos="3969"/>
          <w:tab w:val="left" w:pos="7088"/>
        </w:tabs>
        <w:spacing w:after="0" w:line="240" w:lineRule="auto"/>
        <w:jc w:val="right"/>
        <w:rPr>
          <w:rFonts w:ascii="Times New Roman" w:hAnsi="Times New Roman"/>
          <w:sz w:val="28"/>
          <w:highlight w:val="yellow"/>
          <w:lang w:val="uk-UA"/>
        </w:rPr>
      </w:pPr>
    </w:p>
    <w:p w:rsidR="00124135" w:rsidRDefault="00124135" w:rsidP="00F025A3">
      <w:pPr>
        <w:tabs>
          <w:tab w:val="left" w:pos="284"/>
          <w:tab w:val="left" w:pos="3969"/>
          <w:tab w:val="left" w:pos="7088"/>
        </w:tabs>
        <w:spacing w:after="0" w:line="240" w:lineRule="auto"/>
        <w:jc w:val="right"/>
        <w:rPr>
          <w:rFonts w:ascii="Times New Roman" w:hAnsi="Times New Roman"/>
          <w:sz w:val="28"/>
          <w:highlight w:val="yellow"/>
          <w:lang w:val="uk-UA"/>
        </w:rPr>
      </w:pPr>
    </w:p>
    <w:p w:rsidR="00124135" w:rsidRDefault="00124135" w:rsidP="00F025A3">
      <w:pPr>
        <w:tabs>
          <w:tab w:val="left" w:pos="284"/>
          <w:tab w:val="left" w:pos="3969"/>
          <w:tab w:val="left" w:pos="7088"/>
        </w:tabs>
        <w:spacing w:after="0" w:line="240" w:lineRule="auto"/>
        <w:jc w:val="right"/>
        <w:rPr>
          <w:rFonts w:ascii="Times New Roman" w:hAnsi="Times New Roman"/>
          <w:sz w:val="28"/>
          <w:highlight w:val="yellow"/>
          <w:lang w:val="uk-UA"/>
        </w:rPr>
      </w:pPr>
    </w:p>
    <w:p w:rsidR="00124135" w:rsidRDefault="00124135" w:rsidP="00F025A3">
      <w:pPr>
        <w:tabs>
          <w:tab w:val="left" w:pos="284"/>
          <w:tab w:val="left" w:pos="3969"/>
          <w:tab w:val="left" w:pos="7088"/>
        </w:tabs>
        <w:spacing w:after="0" w:line="240" w:lineRule="auto"/>
        <w:jc w:val="right"/>
        <w:rPr>
          <w:rFonts w:ascii="Times New Roman" w:hAnsi="Times New Roman"/>
          <w:sz w:val="28"/>
          <w:highlight w:val="yellow"/>
          <w:lang w:val="uk-UA"/>
        </w:rPr>
      </w:pPr>
    </w:p>
    <w:p w:rsidR="00124135" w:rsidRDefault="00124135" w:rsidP="00F025A3">
      <w:pPr>
        <w:tabs>
          <w:tab w:val="left" w:pos="284"/>
          <w:tab w:val="left" w:pos="3969"/>
          <w:tab w:val="left" w:pos="7088"/>
        </w:tabs>
        <w:spacing w:after="0" w:line="240" w:lineRule="auto"/>
        <w:jc w:val="right"/>
        <w:rPr>
          <w:rFonts w:ascii="Times New Roman" w:hAnsi="Times New Roman"/>
          <w:sz w:val="28"/>
          <w:highlight w:val="yellow"/>
          <w:lang w:val="uk-UA"/>
        </w:rPr>
      </w:pPr>
    </w:p>
    <w:p w:rsidR="00124135" w:rsidRDefault="00124135" w:rsidP="00F025A3">
      <w:pPr>
        <w:tabs>
          <w:tab w:val="left" w:pos="284"/>
          <w:tab w:val="left" w:pos="3969"/>
          <w:tab w:val="left" w:pos="7088"/>
        </w:tabs>
        <w:spacing w:after="0" w:line="240" w:lineRule="auto"/>
        <w:jc w:val="right"/>
        <w:rPr>
          <w:rFonts w:ascii="Times New Roman" w:hAnsi="Times New Roman"/>
          <w:sz w:val="28"/>
          <w:highlight w:val="yellow"/>
          <w:lang w:val="uk-UA"/>
        </w:rPr>
      </w:pPr>
    </w:p>
    <w:p w:rsidR="00124135" w:rsidRDefault="00124135" w:rsidP="00F025A3">
      <w:pPr>
        <w:tabs>
          <w:tab w:val="left" w:pos="284"/>
          <w:tab w:val="left" w:pos="3969"/>
          <w:tab w:val="left" w:pos="7088"/>
        </w:tabs>
        <w:spacing w:after="0" w:line="240" w:lineRule="auto"/>
        <w:jc w:val="right"/>
        <w:rPr>
          <w:rFonts w:ascii="Times New Roman" w:hAnsi="Times New Roman"/>
          <w:sz w:val="28"/>
          <w:highlight w:val="yellow"/>
          <w:lang w:val="uk-UA"/>
        </w:rPr>
      </w:pPr>
    </w:p>
    <w:p w:rsidR="00F025A3" w:rsidRPr="007929B1" w:rsidRDefault="00F025A3" w:rsidP="00F025A3">
      <w:pPr>
        <w:pStyle w:val="a3"/>
        <w:numPr>
          <w:ilvl w:val="0"/>
          <w:numId w:val="1"/>
        </w:numPr>
        <w:tabs>
          <w:tab w:val="left" w:pos="284"/>
          <w:tab w:val="left" w:pos="3969"/>
          <w:tab w:val="left" w:pos="7088"/>
        </w:tabs>
        <w:spacing w:after="0" w:line="240" w:lineRule="auto"/>
        <w:ind w:right="-1"/>
        <w:jc w:val="center"/>
        <w:rPr>
          <w:rFonts w:ascii="Times New Roman" w:hAnsi="Times New Roman"/>
          <w:b/>
          <w:color w:val="000000"/>
          <w:sz w:val="28"/>
          <w:szCs w:val="28"/>
        </w:rPr>
      </w:pPr>
      <w:r w:rsidRPr="007929B1">
        <w:rPr>
          <w:rFonts w:ascii="Times New Roman" w:hAnsi="Times New Roman"/>
          <w:b/>
          <w:color w:val="000000"/>
          <w:sz w:val="28"/>
          <w:szCs w:val="28"/>
        </w:rPr>
        <w:lastRenderedPageBreak/>
        <w:t>ПРОГРАМА</w:t>
      </w:r>
    </w:p>
    <w:p w:rsidR="00124135" w:rsidRDefault="00124135" w:rsidP="00124135">
      <w:pPr>
        <w:pStyle w:val="ab"/>
        <w:numPr>
          <w:ilvl w:val="0"/>
          <w:numId w:val="1"/>
        </w:numPr>
        <w:spacing w:before="0" w:beforeAutospacing="0" w:after="0" w:afterAutospacing="0"/>
        <w:jc w:val="center"/>
        <w:rPr>
          <w:b/>
          <w:sz w:val="28"/>
          <w:szCs w:val="28"/>
          <w:lang w:val="uk-UA"/>
        </w:rPr>
      </w:pPr>
      <w:r w:rsidRPr="00F025A3">
        <w:rPr>
          <w:b/>
          <w:sz w:val="28"/>
          <w:szCs w:val="28"/>
          <w:lang w:val="uk-UA"/>
        </w:rPr>
        <w:t xml:space="preserve">«Про забезпечення безпеки громадян шляхом виправлення засуджених та запобігання вчиненню ними повторних злочинів в Черкаському районі» </w:t>
      </w:r>
    </w:p>
    <w:p w:rsidR="00124135" w:rsidRDefault="00124135" w:rsidP="00124135">
      <w:pPr>
        <w:pStyle w:val="ab"/>
        <w:numPr>
          <w:ilvl w:val="0"/>
          <w:numId w:val="1"/>
        </w:numPr>
        <w:spacing w:before="0" w:beforeAutospacing="0" w:after="0" w:afterAutospacing="0"/>
        <w:jc w:val="center"/>
        <w:rPr>
          <w:b/>
          <w:sz w:val="28"/>
          <w:szCs w:val="28"/>
          <w:lang w:val="uk-UA"/>
        </w:rPr>
      </w:pPr>
      <w:r w:rsidRPr="00F025A3">
        <w:rPr>
          <w:b/>
          <w:sz w:val="28"/>
          <w:szCs w:val="28"/>
          <w:lang w:val="uk-UA"/>
        </w:rPr>
        <w:t>на 2021 рік</w:t>
      </w:r>
    </w:p>
    <w:p w:rsidR="00F025A3" w:rsidRPr="007929B1" w:rsidRDefault="00F025A3" w:rsidP="00F025A3">
      <w:pPr>
        <w:pStyle w:val="a3"/>
        <w:numPr>
          <w:ilvl w:val="0"/>
          <w:numId w:val="1"/>
        </w:numPr>
        <w:tabs>
          <w:tab w:val="left" w:pos="284"/>
          <w:tab w:val="left" w:pos="3969"/>
          <w:tab w:val="left" w:pos="7088"/>
        </w:tabs>
        <w:spacing w:after="0" w:line="240" w:lineRule="auto"/>
        <w:ind w:right="-1"/>
        <w:jc w:val="center"/>
        <w:rPr>
          <w:color w:val="000000"/>
          <w:sz w:val="28"/>
          <w:szCs w:val="28"/>
        </w:rPr>
      </w:pPr>
    </w:p>
    <w:p w:rsidR="00F025A3" w:rsidRPr="002F209A" w:rsidRDefault="00F025A3" w:rsidP="00F025A3">
      <w:pPr>
        <w:pStyle w:val="a3"/>
        <w:numPr>
          <w:ilvl w:val="0"/>
          <w:numId w:val="1"/>
        </w:numPr>
        <w:tabs>
          <w:tab w:val="left" w:pos="284"/>
          <w:tab w:val="left" w:pos="3969"/>
          <w:tab w:val="left" w:pos="7088"/>
        </w:tabs>
        <w:spacing w:after="0" w:line="240" w:lineRule="auto"/>
        <w:ind w:right="-1"/>
        <w:jc w:val="center"/>
        <w:rPr>
          <w:rFonts w:ascii="Times New Roman" w:hAnsi="Times New Roman"/>
          <w:b/>
          <w:color w:val="000000"/>
          <w:sz w:val="28"/>
          <w:szCs w:val="28"/>
        </w:rPr>
      </w:pPr>
      <w:r w:rsidRPr="007929B1">
        <w:rPr>
          <w:rFonts w:ascii="Times New Roman" w:hAnsi="Times New Roman"/>
          <w:b/>
          <w:bCs/>
          <w:color w:val="000000"/>
          <w:sz w:val="28"/>
          <w:szCs w:val="28"/>
        </w:rPr>
        <w:t>І. Загальні положення</w:t>
      </w:r>
    </w:p>
    <w:p w:rsidR="000D7B11" w:rsidRPr="000D7B11" w:rsidRDefault="00FD24FB" w:rsidP="00FD24FB">
      <w:pPr>
        <w:pStyle w:val="a3"/>
        <w:numPr>
          <w:ilvl w:val="1"/>
          <w:numId w:val="1"/>
        </w:numPr>
        <w:tabs>
          <w:tab w:val="left" w:pos="284"/>
          <w:tab w:val="left" w:pos="3969"/>
          <w:tab w:val="left" w:pos="7088"/>
        </w:tabs>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r>
      <w:r w:rsidR="000D7B11" w:rsidRPr="000D7B11">
        <w:rPr>
          <w:rFonts w:ascii="Times New Roman" w:hAnsi="Times New Roman"/>
          <w:color w:val="000000"/>
          <w:sz w:val="28"/>
          <w:szCs w:val="28"/>
        </w:rPr>
        <w:t>Злочинність залишається одним із головних чинників, який сугнво впливає на проведення соціально-економічних перетворень, і еівпивші, реалі.Іг. загрозу безпеці громадян Черкаського району. У цих умовах особливо важливим і забезпечення повноцінного функціонування органів, робота яких спрямована па зменшення злочинності, і для цього мають бути створені всі необхідні умови</w:t>
      </w:r>
    </w:p>
    <w:p w:rsidR="00F025A3" w:rsidRPr="000D7B11" w:rsidRDefault="00FD24FB" w:rsidP="00FD24FB">
      <w:pPr>
        <w:pStyle w:val="a3"/>
        <w:numPr>
          <w:ilvl w:val="2"/>
          <w:numId w:val="1"/>
        </w:numPr>
        <w:tabs>
          <w:tab w:val="left" w:pos="284"/>
          <w:tab w:val="left" w:pos="3969"/>
          <w:tab w:val="left" w:pos="7088"/>
        </w:tabs>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r>
      <w:r w:rsidR="000D7B11" w:rsidRPr="000D7B11">
        <w:rPr>
          <w:rFonts w:ascii="Times New Roman" w:hAnsi="Times New Roman"/>
          <w:color w:val="000000"/>
          <w:sz w:val="28"/>
          <w:szCs w:val="28"/>
        </w:rPr>
        <w:t xml:space="preserve">Одним із таких органів є Черкаський РВ філії ДУ </w:t>
      </w:r>
      <w:r>
        <w:rPr>
          <w:rFonts w:ascii="Times New Roman" w:hAnsi="Times New Roman"/>
          <w:color w:val="000000"/>
          <w:sz w:val="28"/>
          <w:szCs w:val="28"/>
        </w:rPr>
        <w:t xml:space="preserve">«Центр пробації» </w:t>
      </w:r>
      <w:r w:rsidR="000D7B11" w:rsidRPr="000D7B11">
        <w:rPr>
          <w:rFonts w:ascii="Times New Roman" w:hAnsi="Times New Roman"/>
          <w:color w:val="000000"/>
          <w:sz w:val="28"/>
          <w:szCs w:val="28"/>
        </w:rPr>
        <w:t>в Черкаській області, що був утворени</w:t>
      </w:r>
      <w:r>
        <w:rPr>
          <w:rFonts w:ascii="Times New Roman" w:hAnsi="Times New Roman"/>
          <w:color w:val="000000"/>
          <w:sz w:val="28"/>
          <w:szCs w:val="28"/>
        </w:rPr>
        <w:t>й відповідно до Закону України «</w:t>
      </w:r>
      <w:r w:rsidR="000D7B11" w:rsidRPr="000D7B11">
        <w:rPr>
          <w:rFonts w:ascii="Times New Roman" w:hAnsi="Times New Roman"/>
          <w:color w:val="000000"/>
          <w:sz w:val="28"/>
          <w:szCs w:val="28"/>
        </w:rPr>
        <w:t>Про пробацію», основною метою якого с забезпечення безпеки суспільства шляхом виправлення засуджених, запобігання вчиненню ними повторних кримінальних</w:t>
      </w:r>
    </w:p>
    <w:p w:rsidR="000D7B11" w:rsidRPr="000D7B11" w:rsidRDefault="00FD24FB" w:rsidP="000D7B11">
      <w:pPr>
        <w:tabs>
          <w:tab w:val="left" w:pos="284"/>
          <w:tab w:val="left" w:pos="3969"/>
          <w:tab w:val="left" w:pos="7088"/>
        </w:tabs>
        <w:spacing w:after="0" w:line="240" w:lineRule="auto"/>
        <w:ind w:right="-1"/>
        <w:jc w:val="both"/>
        <w:rPr>
          <w:rFonts w:ascii="Times New Roman" w:hAnsi="Times New Roman"/>
          <w:bCs/>
          <w:color w:val="000000"/>
          <w:sz w:val="28"/>
          <w:szCs w:val="28"/>
          <w:lang w:val="uk-UA"/>
        </w:rPr>
      </w:pPr>
      <w:r>
        <w:rPr>
          <w:rFonts w:ascii="Times New Roman" w:hAnsi="Times New Roman"/>
          <w:bCs/>
          <w:color w:val="000000"/>
          <w:sz w:val="28"/>
          <w:szCs w:val="28"/>
          <w:lang w:val="uk-UA"/>
        </w:rPr>
        <w:t xml:space="preserve"> </w:t>
      </w:r>
      <w:r>
        <w:rPr>
          <w:rFonts w:ascii="Times New Roman" w:hAnsi="Times New Roman"/>
          <w:bCs/>
          <w:color w:val="000000"/>
          <w:sz w:val="28"/>
          <w:szCs w:val="28"/>
          <w:lang w:val="uk-UA"/>
        </w:rPr>
        <w:tab/>
      </w:r>
      <w:r w:rsidR="000D7B11" w:rsidRPr="000D7B11">
        <w:rPr>
          <w:rFonts w:ascii="Times New Roman" w:hAnsi="Times New Roman"/>
          <w:bCs/>
          <w:color w:val="000000"/>
          <w:sz w:val="28"/>
          <w:szCs w:val="28"/>
          <w:lang w:val="uk-UA"/>
        </w:rPr>
        <w:t>Однак, ефективне виконання Черкаського РВ філії ДУ «Центр пробації» в Черкаській області покладених на нього функцій та завдань, у тому числі щодо здійснення контролю за особами, які перебувають на обліку пробації, неможливе без належного матеріально-технічного забезпечення. Реалізація поставлених перед органами пробації завдань щодо протидії злочинності можлива лише за умови тісного та ефективного співробітництва з іншими органами влади, органами місцевого самоврядування, з питань забезпечення належної профілактики правопорушень, правового та соціального зах</w:t>
      </w:r>
      <w:r>
        <w:rPr>
          <w:rFonts w:ascii="Times New Roman" w:hAnsi="Times New Roman"/>
          <w:bCs/>
          <w:color w:val="000000"/>
          <w:sz w:val="28"/>
          <w:szCs w:val="28"/>
          <w:lang w:val="uk-UA"/>
        </w:rPr>
        <w:t>исту громадян Черкаського район.</w:t>
      </w:r>
    </w:p>
    <w:p w:rsidR="000D7B11" w:rsidRPr="000D7B11" w:rsidRDefault="00FD24FB" w:rsidP="000D7B11">
      <w:pPr>
        <w:tabs>
          <w:tab w:val="left" w:pos="284"/>
          <w:tab w:val="left" w:pos="3969"/>
          <w:tab w:val="left" w:pos="7088"/>
        </w:tabs>
        <w:spacing w:after="0" w:line="240" w:lineRule="auto"/>
        <w:ind w:right="-1"/>
        <w:jc w:val="both"/>
        <w:rPr>
          <w:rFonts w:ascii="Times New Roman" w:hAnsi="Times New Roman"/>
          <w:bCs/>
          <w:color w:val="000000"/>
          <w:sz w:val="28"/>
          <w:szCs w:val="28"/>
          <w:lang w:val="uk-UA"/>
        </w:rPr>
      </w:pPr>
      <w:r>
        <w:rPr>
          <w:rFonts w:ascii="Times New Roman" w:hAnsi="Times New Roman"/>
          <w:bCs/>
          <w:color w:val="000000"/>
          <w:sz w:val="28"/>
          <w:szCs w:val="28"/>
          <w:lang w:val="uk-UA"/>
        </w:rPr>
        <w:tab/>
      </w:r>
      <w:r w:rsidR="000D7B11" w:rsidRPr="000D7B11">
        <w:rPr>
          <w:rFonts w:ascii="Times New Roman" w:hAnsi="Times New Roman"/>
          <w:bCs/>
          <w:color w:val="000000"/>
          <w:sz w:val="28"/>
          <w:szCs w:val="28"/>
          <w:lang w:val="uk-UA"/>
        </w:rPr>
        <w:t>Відповідно до статті 38 Закону України «Про місцеве самоврядування в Україні» до відання виконавчих органів сільських, селищних, міських рад належать повноваження щодо забезпечення законності, правопорядку, охорони прав, свобод і законних інтересів громадян.</w:t>
      </w:r>
    </w:p>
    <w:p w:rsidR="000D7B11" w:rsidRPr="000D7B11" w:rsidRDefault="00FD24FB" w:rsidP="000D7B11">
      <w:pPr>
        <w:tabs>
          <w:tab w:val="left" w:pos="284"/>
          <w:tab w:val="left" w:pos="3969"/>
          <w:tab w:val="left" w:pos="7088"/>
        </w:tabs>
        <w:spacing w:after="0" w:line="240" w:lineRule="auto"/>
        <w:ind w:right="-1"/>
        <w:jc w:val="both"/>
        <w:rPr>
          <w:rFonts w:ascii="Times New Roman" w:hAnsi="Times New Roman"/>
          <w:bCs/>
          <w:color w:val="000000"/>
          <w:sz w:val="28"/>
          <w:szCs w:val="28"/>
          <w:lang w:val="uk-UA"/>
        </w:rPr>
      </w:pPr>
      <w:r>
        <w:rPr>
          <w:rFonts w:ascii="Times New Roman" w:hAnsi="Times New Roman"/>
          <w:bCs/>
          <w:color w:val="000000"/>
          <w:sz w:val="28"/>
          <w:szCs w:val="28"/>
          <w:lang w:val="uk-UA"/>
        </w:rPr>
        <w:t xml:space="preserve"> </w:t>
      </w:r>
      <w:r>
        <w:rPr>
          <w:rFonts w:ascii="Times New Roman" w:hAnsi="Times New Roman"/>
          <w:bCs/>
          <w:color w:val="000000"/>
          <w:sz w:val="28"/>
          <w:szCs w:val="28"/>
          <w:lang w:val="uk-UA"/>
        </w:rPr>
        <w:tab/>
      </w:r>
      <w:r w:rsidR="000D7B11" w:rsidRPr="000D7B11">
        <w:rPr>
          <w:rFonts w:ascii="Times New Roman" w:hAnsi="Times New Roman"/>
          <w:bCs/>
          <w:color w:val="000000"/>
          <w:sz w:val="28"/>
          <w:szCs w:val="28"/>
          <w:lang w:val="uk-UA"/>
        </w:rPr>
        <w:t>Саме тому, в основу зазначеної Програми покладено принцип об'єднання зусиль органів місцевого самовряд</w:t>
      </w:r>
      <w:r>
        <w:rPr>
          <w:rFonts w:ascii="Times New Roman" w:hAnsi="Times New Roman"/>
          <w:bCs/>
          <w:color w:val="000000"/>
          <w:sz w:val="28"/>
          <w:szCs w:val="28"/>
          <w:lang w:val="uk-UA"/>
        </w:rPr>
        <w:t>ування, правоохоронних органів т</w:t>
      </w:r>
      <w:r w:rsidR="000D7B11" w:rsidRPr="000D7B11">
        <w:rPr>
          <w:rFonts w:ascii="Times New Roman" w:hAnsi="Times New Roman"/>
          <w:bCs/>
          <w:color w:val="000000"/>
          <w:sz w:val="28"/>
          <w:szCs w:val="28"/>
          <w:lang w:val="uk-UA"/>
        </w:rPr>
        <w:t>а громадськості для забезпечення належного стану охорони громадського порядку та профілактики злочинності на території Черкаського району.</w:t>
      </w:r>
    </w:p>
    <w:p w:rsidR="000D7B11" w:rsidRPr="000D7B11" w:rsidRDefault="00FD24FB" w:rsidP="000D7B11">
      <w:pPr>
        <w:tabs>
          <w:tab w:val="left" w:pos="284"/>
          <w:tab w:val="left" w:pos="3969"/>
          <w:tab w:val="left" w:pos="7088"/>
        </w:tabs>
        <w:spacing w:after="0" w:line="240" w:lineRule="auto"/>
        <w:ind w:right="-1"/>
        <w:jc w:val="both"/>
        <w:rPr>
          <w:rFonts w:ascii="Times New Roman" w:hAnsi="Times New Roman"/>
          <w:bCs/>
          <w:color w:val="000000"/>
          <w:sz w:val="28"/>
          <w:szCs w:val="28"/>
          <w:lang w:val="uk-UA"/>
        </w:rPr>
      </w:pPr>
      <w:r>
        <w:rPr>
          <w:rFonts w:ascii="Times New Roman" w:hAnsi="Times New Roman"/>
          <w:bCs/>
          <w:color w:val="000000"/>
          <w:sz w:val="28"/>
          <w:szCs w:val="28"/>
          <w:lang w:val="uk-UA"/>
        </w:rPr>
        <w:tab/>
      </w:r>
      <w:r w:rsidR="000D7B11" w:rsidRPr="000D7B11">
        <w:rPr>
          <w:rFonts w:ascii="Times New Roman" w:hAnsi="Times New Roman"/>
          <w:bCs/>
          <w:color w:val="000000"/>
          <w:sz w:val="28"/>
          <w:szCs w:val="28"/>
          <w:lang w:val="uk-UA"/>
        </w:rPr>
        <w:t>Строком виконання Програми забезпечення безпеки громадян шляхом виправлення засуджених та запобігання вчиненню ними повторних злочи</w:t>
      </w:r>
      <w:r>
        <w:rPr>
          <w:rFonts w:ascii="Times New Roman" w:hAnsi="Times New Roman"/>
          <w:bCs/>
          <w:color w:val="000000"/>
          <w:sz w:val="28"/>
          <w:szCs w:val="28"/>
          <w:lang w:val="uk-UA"/>
        </w:rPr>
        <w:t>нів в Черкаському районі є 2021 рік</w:t>
      </w:r>
    </w:p>
    <w:p w:rsidR="00F025A3" w:rsidRPr="00FD24FB" w:rsidRDefault="00FD24FB" w:rsidP="000D7B11">
      <w:pPr>
        <w:tabs>
          <w:tab w:val="left" w:pos="284"/>
          <w:tab w:val="left" w:pos="3969"/>
          <w:tab w:val="left" w:pos="7088"/>
        </w:tabs>
        <w:spacing w:after="0" w:line="240" w:lineRule="auto"/>
        <w:ind w:right="-1"/>
        <w:jc w:val="both"/>
        <w:rPr>
          <w:rFonts w:ascii="Times New Roman" w:hAnsi="Times New Roman"/>
          <w:color w:val="000000"/>
          <w:sz w:val="28"/>
          <w:szCs w:val="28"/>
          <w:lang w:val="uk-UA"/>
        </w:rPr>
      </w:pPr>
      <w:r>
        <w:rPr>
          <w:rFonts w:ascii="Times New Roman" w:hAnsi="Times New Roman"/>
          <w:bCs/>
          <w:color w:val="000000"/>
          <w:sz w:val="28"/>
          <w:szCs w:val="28"/>
          <w:lang w:val="uk-UA"/>
        </w:rPr>
        <w:tab/>
      </w:r>
      <w:r w:rsidR="000D7B11" w:rsidRPr="000D7B11">
        <w:rPr>
          <w:rFonts w:ascii="Times New Roman" w:hAnsi="Times New Roman"/>
          <w:bCs/>
          <w:color w:val="000000"/>
          <w:sz w:val="28"/>
          <w:szCs w:val="28"/>
          <w:lang w:val="uk-UA"/>
        </w:rPr>
        <w:t>Ресурсне забезпечення Програми забезпечення безпеки громадян шляхом виправлення засуджених та запобігання вчиненню ними повто</w:t>
      </w:r>
      <w:r>
        <w:rPr>
          <w:rFonts w:ascii="Times New Roman" w:hAnsi="Times New Roman"/>
          <w:bCs/>
          <w:color w:val="000000"/>
          <w:sz w:val="28"/>
          <w:szCs w:val="28"/>
          <w:lang w:val="uk-UA"/>
        </w:rPr>
        <w:t>рних зл</w:t>
      </w:r>
      <w:r w:rsidR="000D7B11" w:rsidRPr="000D7B11">
        <w:rPr>
          <w:rFonts w:ascii="Times New Roman" w:hAnsi="Times New Roman"/>
          <w:bCs/>
          <w:color w:val="000000"/>
          <w:sz w:val="28"/>
          <w:szCs w:val="28"/>
          <w:lang w:val="uk-UA"/>
        </w:rPr>
        <w:t>очинів в Черкаському р</w:t>
      </w:r>
      <w:r>
        <w:rPr>
          <w:rFonts w:ascii="Times New Roman" w:hAnsi="Times New Roman"/>
          <w:bCs/>
          <w:color w:val="000000"/>
          <w:sz w:val="28"/>
          <w:szCs w:val="28"/>
          <w:lang w:val="uk-UA"/>
        </w:rPr>
        <w:t>айоні здійснюватиметься згідно з</w:t>
      </w:r>
      <w:r w:rsidR="000D7B11" w:rsidRPr="000D7B11">
        <w:rPr>
          <w:rFonts w:ascii="Times New Roman" w:hAnsi="Times New Roman"/>
          <w:bCs/>
          <w:color w:val="000000"/>
          <w:sz w:val="28"/>
          <w:szCs w:val="28"/>
          <w:lang w:val="uk-UA"/>
        </w:rPr>
        <w:t xml:space="preserve"> чинним </w:t>
      </w:r>
      <w:r>
        <w:rPr>
          <w:rFonts w:ascii="Times New Roman" w:hAnsi="Times New Roman"/>
          <w:bCs/>
          <w:color w:val="000000"/>
          <w:sz w:val="28"/>
          <w:szCs w:val="28"/>
          <w:lang w:val="uk-UA"/>
        </w:rPr>
        <w:t>законодавством</w:t>
      </w:r>
      <w:r w:rsidR="000D7B11" w:rsidRPr="000D7B11">
        <w:rPr>
          <w:rFonts w:ascii="Times New Roman" w:hAnsi="Times New Roman"/>
          <w:bCs/>
          <w:color w:val="000000"/>
          <w:sz w:val="28"/>
          <w:szCs w:val="28"/>
          <w:lang w:val="uk-UA"/>
        </w:rPr>
        <w:t xml:space="preserve"> за рахунок коштів бюджету </w:t>
      </w:r>
      <w:r>
        <w:rPr>
          <w:rFonts w:ascii="Times New Roman" w:hAnsi="Times New Roman"/>
          <w:bCs/>
          <w:color w:val="000000"/>
          <w:sz w:val="28"/>
          <w:szCs w:val="28"/>
          <w:lang w:val="uk-UA"/>
        </w:rPr>
        <w:t xml:space="preserve">Степанківської сільської ради в межах наявного фінансового ресурсу. </w:t>
      </w:r>
    </w:p>
    <w:p w:rsidR="00F025A3" w:rsidRPr="00C55688" w:rsidRDefault="00F025A3" w:rsidP="00C55688">
      <w:pPr>
        <w:tabs>
          <w:tab w:val="left" w:pos="284"/>
          <w:tab w:val="left" w:pos="3969"/>
          <w:tab w:val="left" w:pos="7088"/>
        </w:tabs>
        <w:spacing w:after="0" w:line="240" w:lineRule="auto"/>
        <w:ind w:right="-1"/>
        <w:jc w:val="center"/>
        <w:rPr>
          <w:rFonts w:ascii="Times New Roman" w:hAnsi="Times New Roman"/>
          <w:b/>
          <w:bCs/>
          <w:color w:val="000000"/>
          <w:sz w:val="28"/>
          <w:szCs w:val="28"/>
          <w:lang w:val="uk-UA"/>
        </w:rPr>
      </w:pPr>
      <w:r w:rsidRPr="007929B1">
        <w:rPr>
          <w:rFonts w:ascii="Times New Roman" w:hAnsi="Times New Roman"/>
          <w:b/>
          <w:bCs/>
          <w:color w:val="000000"/>
          <w:sz w:val="28"/>
          <w:szCs w:val="28"/>
          <w:lang w:val="uk-UA"/>
        </w:rPr>
        <w:t>ІІ. Мета і завдання Програми</w:t>
      </w:r>
    </w:p>
    <w:p w:rsidR="00C55688" w:rsidRPr="00C55688" w:rsidRDefault="00C55688" w:rsidP="00C55688">
      <w:pPr>
        <w:tabs>
          <w:tab w:val="left" w:pos="284"/>
          <w:tab w:val="left" w:pos="3969"/>
          <w:tab w:val="left" w:pos="7088"/>
        </w:tabs>
        <w:spacing w:after="0" w:line="240" w:lineRule="auto"/>
        <w:ind w:right="-1"/>
        <w:jc w:val="both"/>
        <w:rPr>
          <w:rFonts w:ascii="Times New Roman" w:hAnsi="Times New Roman"/>
          <w:color w:val="000000"/>
          <w:sz w:val="28"/>
          <w:szCs w:val="28"/>
          <w:lang w:val="uk-UA"/>
        </w:rPr>
      </w:pPr>
      <w:r>
        <w:rPr>
          <w:rFonts w:ascii="Times New Roman" w:hAnsi="Times New Roman"/>
          <w:color w:val="000000"/>
          <w:sz w:val="28"/>
          <w:szCs w:val="28"/>
          <w:lang w:val="uk-UA"/>
        </w:rPr>
        <w:tab/>
      </w:r>
      <w:r w:rsidRPr="00C55688">
        <w:rPr>
          <w:rFonts w:ascii="Times New Roman" w:hAnsi="Times New Roman"/>
          <w:color w:val="000000"/>
          <w:sz w:val="28"/>
          <w:szCs w:val="28"/>
          <w:lang w:val="uk-UA"/>
        </w:rPr>
        <w:t>Підвищення якості роботи працівникі</w:t>
      </w:r>
      <w:r>
        <w:rPr>
          <w:rFonts w:ascii="Times New Roman" w:hAnsi="Times New Roman"/>
          <w:color w:val="000000"/>
          <w:sz w:val="28"/>
          <w:szCs w:val="28"/>
          <w:lang w:val="uk-UA"/>
        </w:rPr>
        <w:t>в Черкаського РВ філії ДУ «Центру</w:t>
      </w:r>
      <w:r w:rsidRPr="00C55688">
        <w:rPr>
          <w:rFonts w:ascii="Times New Roman" w:hAnsi="Times New Roman"/>
          <w:color w:val="000000"/>
          <w:sz w:val="28"/>
          <w:szCs w:val="28"/>
          <w:lang w:val="uk-UA"/>
        </w:rPr>
        <w:t xml:space="preserve"> пробації» в Черкаській області щодо забезпечення безпеки громадян шляхом виправлення засуджених та запобігання вчиненню ними повторних злочинів.</w:t>
      </w:r>
    </w:p>
    <w:p w:rsidR="00C55688" w:rsidRDefault="00C55688" w:rsidP="00C55688">
      <w:pPr>
        <w:tabs>
          <w:tab w:val="left" w:pos="284"/>
          <w:tab w:val="left" w:pos="3969"/>
          <w:tab w:val="left" w:pos="7088"/>
        </w:tabs>
        <w:spacing w:after="0" w:line="240" w:lineRule="auto"/>
        <w:ind w:right="-1"/>
        <w:jc w:val="both"/>
        <w:rPr>
          <w:rFonts w:ascii="Times New Roman" w:hAnsi="Times New Roman"/>
          <w:color w:val="000000"/>
          <w:sz w:val="28"/>
          <w:szCs w:val="28"/>
          <w:lang w:val="uk-UA"/>
        </w:rPr>
      </w:pPr>
      <w:r w:rsidRPr="00C55688">
        <w:rPr>
          <w:rFonts w:ascii="Times New Roman" w:hAnsi="Times New Roman"/>
          <w:color w:val="000000"/>
          <w:sz w:val="28"/>
          <w:szCs w:val="28"/>
          <w:lang w:val="uk-UA"/>
        </w:rPr>
        <w:lastRenderedPageBreak/>
        <w:t>Створення належних умов праці персоналу Черкаського РВ філії ДУ «Центр пробації» в Черкаській області та належних умов для суб'єктів пробації під час перебування на обліку та проведення з ними відповідної профілактичної роботи.</w:t>
      </w:r>
    </w:p>
    <w:p w:rsidR="00C55688" w:rsidRDefault="00C55688" w:rsidP="00C55688">
      <w:pPr>
        <w:tabs>
          <w:tab w:val="left" w:pos="284"/>
          <w:tab w:val="left" w:pos="3969"/>
          <w:tab w:val="left" w:pos="7088"/>
        </w:tabs>
        <w:spacing w:after="0" w:line="240" w:lineRule="auto"/>
        <w:ind w:right="-1"/>
        <w:jc w:val="both"/>
        <w:rPr>
          <w:rFonts w:ascii="Times New Roman" w:hAnsi="Times New Roman"/>
          <w:color w:val="000000"/>
          <w:sz w:val="28"/>
          <w:szCs w:val="28"/>
          <w:lang w:val="uk-UA"/>
        </w:rPr>
      </w:pPr>
    </w:p>
    <w:p w:rsidR="00F025A3" w:rsidRPr="007929B1" w:rsidRDefault="00F025A3" w:rsidP="00C55688">
      <w:pPr>
        <w:tabs>
          <w:tab w:val="left" w:pos="284"/>
          <w:tab w:val="left" w:pos="3969"/>
          <w:tab w:val="left" w:pos="7088"/>
        </w:tabs>
        <w:spacing w:after="0" w:line="240" w:lineRule="auto"/>
        <w:ind w:right="-1"/>
        <w:jc w:val="center"/>
        <w:rPr>
          <w:rFonts w:ascii="Times New Roman" w:hAnsi="Times New Roman"/>
          <w:b/>
          <w:color w:val="000000"/>
          <w:sz w:val="28"/>
          <w:szCs w:val="28"/>
          <w:lang w:val="uk-UA"/>
        </w:rPr>
      </w:pPr>
      <w:r w:rsidRPr="007929B1">
        <w:rPr>
          <w:rFonts w:ascii="Times New Roman" w:hAnsi="Times New Roman"/>
          <w:b/>
          <w:color w:val="000000"/>
          <w:sz w:val="28"/>
          <w:szCs w:val="28"/>
          <w:lang w:val="uk-UA"/>
        </w:rPr>
        <w:t>ІІІ. Заходи щодо реалізації Програми</w:t>
      </w:r>
    </w:p>
    <w:p w:rsidR="00C55688" w:rsidRPr="00C55688" w:rsidRDefault="00C55688" w:rsidP="00C55688">
      <w:pPr>
        <w:tabs>
          <w:tab w:val="left" w:pos="284"/>
          <w:tab w:val="left" w:pos="3969"/>
          <w:tab w:val="left" w:pos="7088"/>
        </w:tabs>
        <w:spacing w:after="0" w:line="240" w:lineRule="auto"/>
        <w:ind w:right="-1"/>
        <w:jc w:val="both"/>
        <w:rPr>
          <w:rFonts w:ascii="Times New Roman" w:hAnsi="Times New Roman" w:cs="Times New Roman"/>
          <w:sz w:val="28"/>
          <w:szCs w:val="28"/>
          <w:lang w:val="uk-UA"/>
        </w:rPr>
      </w:pPr>
      <w:r w:rsidRPr="00C55688">
        <w:rPr>
          <w:rFonts w:ascii="Times New Roman" w:hAnsi="Times New Roman" w:cs="Times New Roman"/>
          <w:sz w:val="28"/>
          <w:szCs w:val="28"/>
          <w:lang w:val="uk-UA"/>
        </w:rPr>
        <w:t>Основні заходи, передбачені програмою забезпечення безпеки громадян шляхом виправлення засуджених та запобігання вчиненню ними повторних злочинів в Черкаському районі на 2021</w:t>
      </w:r>
      <w:r w:rsidR="005F5AAC">
        <w:rPr>
          <w:rFonts w:ascii="Times New Roman" w:hAnsi="Times New Roman" w:cs="Times New Roman"/>
          <w:sz w:val="28"/>
          <w:szCs w:val="28"/>
          <w:lang w:val="uk-UA"/>
        </w:rPr>
        <w:t>-2023 роки і покликані покращити</w:t>
      </w:r>
      <w:r w:rsidRPr="00C55688">
        <w:rPr>
          <w:rFonts w:ascii="Times New Roman" w:hAnsi="Times New Roman" w:cs="Times New Roman"/>
          <w:sz w:val="28"/>
          <w:szCs w:val="28"/>
          <w:lang w:val="uk-UA"/>
        </w:rPr>
        <w:t xml:space="preserve"> матеріально-технічне забезпечення Черкаського РІЗ філії ДУ «</w:t>
      </w:r>
      <w:r w:rsidR="005F5AAC">
        <w:rPr>
          <w:rFonts w:ascii="Times New Roman" w:hAnsi="Times New Roman" w:cs="Times New Roman"/>
          <w:sz w:val="28"/>
          <w:szCs w:val="28"/>
          <w:lang w:val="uk-UA"/>
        </w:rPr>
        <w:t xml:space="preserve">Центр пробації» </w:t>
      </w:r>
      <w:r w:rsidRPr="00C55688">
        <w:rPr>
          <w:rFonts w:ascii="Times New Roman" w:hAnsi="Times New Roman" w:cs="Times New Roman"/>
          <w:sz w:val="28"/>
          <w:szCs w:val="28"/>
          <w:lang w:val="uk-UA"/>
        </w:rPr>
        <w:t>в Черкаській області:</w:t>
      </w:r>
    </w:p>
    <w:p w:rsidR="00C55688" w:rsidRPr="00C55688" w:rsidRDefault="005F5AAC" w:rsidP="00C55688">
      <w:pPr>
        <w:tabs>
          <w:tab w:val="left" w:pos="284"/>
          <w:tab w:val="left" w:pos="3969"/>
          <w:tab w:val="left" w:pos="7088"/>
        </w:tabs>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55688" w:rsidRPr="00C55688">
        <w:rPr>
          <w:rFonts w:ascii="Times New Roman" w:hAnsi="Times New Roman" w:cs="Times New Roman"/>
          <w:sz w:val="28"/>
          <w:szCs w:val="28"/>
          <w:lang w:val="uk-UA"/>
        </w:rPr>
        <w:t>забезпечення канцелярськими приладами, офісним папером, виготовлення, оформлення, придбання інформаційних стендів;</w:t>
      </w:r>
    </w:p>
    <w:p w:rsidR="00C55688" w:rsidRPr="00C55688" w:rsidRDefault="00C55688" w:rsidP="00C55688">
      <w:pPr>
        <w:tabs>
          <w:tab w:val="left" w:pos="284"/>
          <w:tab w:val="left" w:pos="3969"/>
          <w:tab w:val="left" w:pos="7088"/>
        </w:tabs>
        <w:spacing w:after="0" w:line="240" w:lineRule="auto"/>
        <w:ind w:right="-1"/>
        <w:jc w:val="both"/>
        <w:rPr>
          <w:rFonts w:ascii="Times New Roman" w:hAnsi="Times New Roman" w:cs="Times New Roman"/>
          <w:sz w:val="28"/>
          <w:szCs w:val="28"/>
          <w:lang w:val="uk-UA"/>
        </w:rPr>
      </w:pPr>
      <w:r w:rsidRPr="00C55688">
        <w:rPr>
          <w:rFonts w:ascii="Times New Roman" w:hAnsi="Times New Roman" w:cs="Times New Roman"/>
          <w:sz w:val="28"/>
          <w:szCs w:val="28"/>
          <w:lang w:val="uk-UA"/>
        </w:rPr>
        <w:t>-</w:t>
      </w:r>
      <w:r w:rsidRPr="00C55688">
        <w:rPr>
          <w:rFonts w:ascii="Times New Roman" w:hAnsi="Times New Roman" w:cs="Times New Roman"/>
          <w:sz w:val="28"/>
          <w:szCs w:val="28"/>
          <w:lang w:val="uk-UA"/>
        </w:rPr>
        <w:tab/>
        <w:t>забезпечення поштовими конвертами, марками по Україні;</w:t>
      </w:r>
    </w:p>
    <w:p w:rsidR="00C55688" w:rsidRPr="00C55688" w:rsidRDefault="00C55688" w:rsidP="00C55688">
      <w:pPr>
        <w:tabs>
          <w:tab w:val="left" w:pos="284"/>
          <w:tab w:val="left" w:pos="3969"/>
          <w:tab w:val="left" w:pos="7088"/>
        </w:tabs>
        <w:spacing w:after="0" w:line="240" w:lineRule="auto"/>
        <w:ind w:right="-1"/>
        <w:jc w:val="both"/>
        <w:rPr>
          <w:rFonts w:ascii="Times New Roman" w:hAnsi="Times New Roman" w:cs="Times New Roman"/>
          <w:sz w:val="28"/>
          <w:szCs w:val="28"/>
          <w:lang w:val="uk-UA"/>
        </w:rPr>
      </w:pPr>
      <w:r w:rsidRPr="00C55688">
        <w:rPr>
          <w:rFonts w:ascii="Times New Roman" w:hAnsi="Times New Roman" w:cs="Times New Roman"/>
          <w:sz w:val="28"/>
          <w:szCs w:val="28"/>
          <w:lang w:val="uk-UA"/>
        </w:rPr>
        <w:t>-</w:t>
      </w:r>
      <w:r w:rsidRPr="00C55688">
        <w:rPr>
          <w:rFonts w:ascii="Times New Roman" w:hAnsi="Times New Roman" w:cs="Times New Roman"/>
          <w:sz w:val="28"/>
          <w:szCs w:val="28"/>
          <w:lang w:val="uk-UA"/>
        </w:rPr>
        <w:tab/>
        <w:t>забезпечення пільговим перевезенням в приміському транспорті для працівників Чер</w:t>
      </w:r>
      <w:r w:rsidR="005F5AAC">
        <w:rPr>
          <w:rFonts w:ascii="Times New Roman" w:hAnsi="Times New Roman" w:cs="Times New Roman"/>
          <w:sz w:val="28"/>
          <w:szCs w:val="28"/>
          <w:lang w:val="uk-UA"/>
        </w:rPr>
        <w:t xml:space="preserve">каського РВ з метою здійснення </w:t>
      </w:r>
      <w:r w:rsidRPr="00C55688">
        <w:rPr>
          <w:rFonts w:ascii="Times New Roman" w:hAnsi="Times New Roman" w:cs="Times New Roman"/>
          <w:sz w:val="28"/>
          <w:szCs w:val="28"/>
          <w:lang w:val="uk-UA"/>
        </w:rPr>
        <w:t>контролю за засудженими за місцем їх проживання.</w:t>
      </w:r>
    </w:p>
    <w:p w:rsidR="00C55688" w:rsidRPr="00C55688" w:rsidRDefault="005F5AAC" w:rsidP="00C55688">
      <w:pPr>
        <w:tabs>
          <w:tab w:val="left" w:pos="284"/>
          <w:tab w:val="left" w:pos="3969"/>
          <w:tab w:val="left" w:pos="7088"/>
        </w:tabs>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55688" w:rsidRPr="00C55688">
        <w:rPr>
          <w:rFonts w:ascii="Times New Roman" w:hAnsi="Times New Roman" w:cs="Times New Roman"/>
          <w:sz w:val="28"/>
          <w:szCs w:val="28"/>
          <w:lang w:val="uk-UA"/>
        </w:rPr>
        <w:t xml:space="preserve">Заходи, передбачені програмою забезпечення безпеки громадян шляхом виправлення засуджених та запобігання вчиненню ними повторних злочинів в </w:t>
      </w:r>
      <w:r>
        <w:rPr>
          <w:rFonts w:ascii="Times New Roman" w:hAnsi="Times New Roman" w:cs="Times New Roman"/>
          <w:sz w:val="28"/>
          <w:szCs w:val="28"/>
          <w:lang w:val="uk-UA"/>
        </w:rPr>
        <w:t>Черкаському районі на 2021рік</w:t>
      </w:r>
      <w:r w:rsidR="00C55688" w:rsidRPr="00C55688">
        <w:rPr>
          <w:rFonts w:ascii="Times New Roman" w:hAnsi="Times New Roman" w:cs="Times New Roman"/>
          <w:sz w:val="28"/>
          <w:szCs w:val="28"/>
          <w:lang w:val="uk-UA"/>
        </w:rPr>
        <w:t xml:space="preserve"> покликані на досягнення мети та </w:t>
      </w:r>
      <w:r>
        <w:rPr>
          <w:rFonts w:ascii="Times New Roman" w:hAnsi="Times New Roman" w:cs="Times New Roman"/>
          <w:sz w:val="28"/>
          <w:szCs w:val="28"/>
          <w:lang w:val="uk-UA"/>
        </w:rPr>
        <w:t xml:space="preserve">завдань </w:t>
      </w:r>
      <w:r w:rsidR="00C55688" w:rsidRPr="00C55688">
        <w:rPr>
          <w:rFonts w:ascii="Times New Roman" w:hAnsi="Times New Roman" w:cs="Times New Roman"/>
          <w:sz w:val="28"/>
          <w:szCs w:val="28"/>
          <w:lang w:val="uk-UA"/>
        </w:rPr>
        <w:t>Програми</w:t>
      </w:r>
      <w:r>
        <w:rPr>
          <w:rFonts w:ascii="Times New Roman" w:hAnsi="Times New Roman" w:cs="Times New Roman"/>
          <w:sz w:val="28"/>
          <w:szCs w:val="28"/>
          <w:lang w:val="uk-UA"/>
        </w:rPr>
        <w:t>:</w:t>
      </w:r>
    </w:p>
    <w:p w:rsidR="005F5AAC" w:rsidRDefault="00C55688" w:rsidP="00C55688">
      <w:pPr>
        <w:tabs>
          <w:tab w:val="left" w:pos="284"/>
          <w:tab w:val="left" w:pos="3969"/>
          <w:tab w:val="left" w:pos="7088"/>
        </w:tabs>
        <w:spacing w:after="0" w:line="240" w:lineRule="auto"/>
        <w:ind w:right="-1"/>
        <w:jc w:val="both"/>
        <w:rPr>
          <w:rFonts w:ascii="Times New Roman" w:hAnsi="Times New Roman" w:cs="Times New Roman"/>
          <w:sz w:val="28"/>
          <w:szCs w:val="28"/>
          <w:lang w:val="uk-UA"/>
        </w:rPr>
      </w:pPr>
      <w:r w:rsidRPr="00C55688">
        <w:rPr>
          <w:rFonts w:ascii="Times New Roman" w:hAnsi="Times New Roman" w:cs="Times New Roman"/>
          <w:sz w:val="28"/>
          <w:szCs w:val="28"/>
          <w:lang w:val="uk-UA"/>
        </w:rPr>
        <w:t>- забезпечити соціальний супровід, контроль за виконанням обов'язків, призначених судом засудженим та пров</w:t>
      </w:r>
      <w:r w:rsidR="005F5AAC">
        <w:rPr>
          <w:rFonts w:ascii="Times New Roman" w:hAnsi="Times New Roman" w:cs="Times New Roman"/>
          <w:sz w:val="28"/>
          <w:szCs w:val="28"/>
          <w:lang w:val="uk-UA"/>
        </w:rPr>
        <w:t>едення індивідуально - профілак</w:t>
      </w:r>
      <w:r w:rsidRPr="00C55688">
        <w:rPr>
          <w:rFonts w:ascii="Times New Roman" w:hAnsi="Times New Roman" w:cs="Times New Roman"/>
          <w:sz w:val="28"/>
          <w:szCs w:val="28"/>
          <w:lang w:val="uk-UA"/>
        </w:rPr>
        <w:t>тичної роботи з особами, які звільнені від відбув</w:t>
      </w:r>
      <w:r w:rsidR="005F5AAC">
        <w:rPr>
          <w:rFonts w:ascii="Times New Roman" w:hAnsi="Times New Roman" w:cs="Times New Roman"/>
          <w:sz w:val="28"/>
          <w:szCs w:val="28"/>
          <w:lang w:val="uk-UA"/>
        </w:rPr>
        <w:t>ання покарання з випробуванням т</w:t>
      </w:r>
      <w:r w:rsidRPr="00C55688">
        <w:rPr>
          <w:rFonts w:ascii="Times New Roman" w:hAnsi="Times New Roman" w:cs="Times New Roman"/>
          <w:sz w:val="28"/>
          <w:szCs w:val="28"/>
          <w:lang w:val="uk-UA"/>
        </w:rPr>
        <w:t>а особами, які засуджені до покарань, не пов’язаних з позбавленням волі, з мстою недопущення вчинення зазначеною категорією осіб повто</w:t>
      </w:r>
      <w:r w:rsidR="005F5AAC">
        <w:rPr>
          <w:rFonts w:ascii="Times New Roman" w:hAnsi="Times New Roman" w:cs="Times New Roman"/>
          <w:sz w:val="28"/>
          <w:szCs w:val="28"/>
          <w:lang w:val="uk-UA"/>
        </w:rPr>
        <w:t>рних злочинів та правопорушень;</w:t>
      </w:r>
    </w:p>
    <w:p w:rsidR="00C55688" w:rsidRPr="00C55688" w:rsidRDefault="005F5AAC" w:rsidP="00C55688">
      <w:pPr>
        <w:tabs>
          <w:tab w:val="left" w:pos="284"/>
          <w:tab w:val="left" w:pos="3969"/>
          <w:tab w:val="left" w:pos="7088"/>
        </w:tabs>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55688" w:rsidRPr="00C55688">
        <w:rPr>
          <w:rFonts w:ascii="Times New Roman" w:hAnsi="Times New Roman" w:cs="Times New Roman"/>
          <w:sz w:val="28"/>
          <w:szCs w:val="28"/>
          <w:lang w:val="uk-UA"/>
        </w:rPr>
        <w:t>забезпечити соціально-виховну роботу з неповнолітніми, засудженими до покарань, не пов’язаних з позбавленням волі, здійснювати заходи забезпечення їх нормального фізичного і психічного ро</w:t>
      </w:r>
      <w:r>
        <w:rPr>
          <w:rFonts w:ascii="Times New Roman" w:hAnsi="Times New Roman" w:cs="Times New Roman"/>
          <w:sz w:val="28"/>
          <w:szCs w:val="28"/>
          <w:lang w:val="uk-UA"/>
        </w:rPr>
        <w:t xml:space="preserve">звитку, профілактику агресивної </w:t>
      </w:r>
      <w:r w:rsidR="00C55688" w:rsidRPr="00C55688">
        <w:rPr>
          <w:rFonts w:ascii="Times New Roman" w:hAnsi="Times New Roman" w:cs="Times New Roman"/>
          <w:sz w:val="28"/>
          <w:szCs w:val="28"/>
          <w:lang w:val="uk-UA"/>
        </w:rPr>
        <w:t>поведінки, мотивацію позитивних змін особистості, поліпшення соціальних стосунків;</w:t>
      </w:r>
    </w:p>
    <w:p w:rsidR="00C55688" w:rsidRPr="00C55688" w:rsidRDefault="005F5AAC" w:rsidP="00C55688">
      <w:pPr>
        <w:tabs>
          <w:tab w:val="left" w:pos="284"/>
          <w:tab w:val="left" w:pos="3969"/>
          <w:tab w:val="left" w:pos="7088"/>
        </w:tabs>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55688" w:rsidRPr="00C55688">
        <w:rPr>
          <w:rFonts w:ascii="Times New Roman" w:hAnsi="Times New Roman" w:cs="Times New Roman"/>
          <w:sz w:val="28"/>
          <w:szCs w:val="28"/>
          <w:lang w:val="uk-UA"/>
        </w:rPr>
        <w:t xml:space="preserve">здійснювати роз'яснювальні та освітньо-виховні заходи в загальноосвітніх закладах міста із залученням </w:t>
      </w:r>
      <w:r>
        <w:rPr>
          <w:rFonts w:ascii="Times New Roman" w:hAnsi="Times New Roman" w:cs="Times New Roman"/>
          <w:sz w:val="28"/>
          <w:szCs w:val="28"/>
          <w:lang w:val="uk-UA"/>
        </w:rPr>
        <w:t>фахівців з тематики профілактики</w:t>
      </w:r>
      <w:r w:rsidR="00C55688" w:rsidRPr="00C55688">
        <w:rPr>
          <w:rFonts w:ascii="Times New Roman" w:hAnsi="Times New Roman" w:cs="Times New Roman"/>
          <w:sz w:val="28"/>
          <w:szCs w:val="28"/>
          <w:lang w:val="uk-UA"/>
        </w:rPr>
        <w:t xml:space="preserve"> протиправної поведінки;</w:t>
      </w:r>
    </w:p>
    <w:p w:rsidR="00C55688" w:rsidRPr="00C55688" w:rsidRDefault="005F5AAC" w:rsidP="00C55688">
      <w:pPr>
        <w:tabs>
          <w:tab w:val="left" w:pos="284"/>
          <w:tab w:val="left" w:pos="3969"/>
          <w:tab w:val="left" w:pos="7088"/>
        </w:tabs>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55688" w:rsidRPr="00C55688">
        <w:rPr>
          <w:rFonts w:ascii="Times New Roman" w:hAnsi="Times New Roman" w:cs="Times New Roman"/>
          <w:sz w:val="28"/>
          <w:szCs w:val="28"/>
          <w:lang w:val="uk-UA"/>
        </w:rPr>
        <w:t>забезпечувати виконання вимог чинного законодавств при складанні досудової доповіді та забезпечення суду формалізованою інформацією, що характеризує обвинувач</w:t>
      </w:r>
      <w:r>
        <w:rPr>
          <w:rFonts w:ascii="Times New Roman" w:hAnsi="Times New Roman" w:cs="Times New Roman"/>
          <w:sz w:val="28"/>
          <w:szCs w:val="28"/>
          <w:lang w:val="uk-UA"/>
        </w:rPr>
        <w:t xml:space="preserve">еного, з метою прийняття судом рішення про міру його </w:t>
      </w:r>
      <w:r w:rsidR="00C55688" w:rsidRPr="00C55688">
        <w:rPr>
          <w:rFonts w:ascii="Times New Roman" w:hAnsi="Times New Roman" w:cs="Times New Roman"/>
          <w:sz w:val="28"/>
          <w:szCs w:val="28"/>
          <w:lang w:val="uk-UA"/>
        </w:rPr>
        <w:t>відповідальності;</w:t>
      </w:r>
    </w:p>
    <w:p w:rsidR="00C55688" w:rsidRPr="00C55688" w:rsidRDefault="005F5AAC" w:rsidP="00C55688">
      <w:pPr>
        <w:tabs>
          <w:tab w:val="left" w:pos="284"/>
          <w:tab w:val="left" w:pos="3969"/>
          <w:tab w:val="left" w:pos="7088"/>
        </w:tabs>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55688" w:rsidRPr="00C55688">
        <w:rPr>
          <w:rFonts w:ascii="Times New Roman" w:hAnsi="Times New Roman" w:cs="Times New Roman"/>
          <w:sz w:val="28"/>
          <w:szCs w:val="28"/>
          <w:lang w:val="uk-UA"/>
        </w:rPr>
        <w:t>здійснювати виконання пробаційних програм відносно осіб, звільнених від відбування покарання з випробуванням, що передбачає комплекс заходів, спрямованих на корекцію соціальної поведінки або її окремих проявів, формування соціально сприятливих змін особистості та реалізацію програм психологічної корекції та програми соціальної адаптації, спрямованих на усунення негативних факторів, що впливали та можуть в подальшому впливати на поведінку правопорушника;</w:t>
      </w:r>
    </w:p>
    <w:p w:rsidR="00C55688" w:rsidRPr="00C55688" w:rsidRDefault="005F5AAC" w:rsidP="00C55688">
      <w:pPr>
        <w:tabs>
          <w:tab w:val="left" w:pos="284"/>
          <w:tab w:val="left" w:pos="3969"/>
          <w:tab w:val="left" w:pos="7088"/>
        </w:tabs>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C55688" w:rsidRPr="00C55688">
        <w:rPr>
          <w:rFonts w:ascii="Times New Roman" w:hAnsi="Times New Roman" w:cs="Times New Roman"/>
          <w:sz w:val="28"/>
          <w:szCs w:val="28"/>
          <w:lang w:val="uk-UA"/>
        </w:rPr>
        <w:t>проводити спільні заходи у сфері соціальної підтримки осіб, засуджених до покарання не пов'язаного з позбавленням волі, шляхом розширення доступу до інформації про права та обов'язки у сфері реалізації права на працю, соціальний захист, можливості та послуги державних органів та установ;</w:t>
      </w:r>
    </w:p>
    <w:p w:rsidR="00C55688" w:rsidRPr="00C55688" w:rsidRDefault="005F5AAC" w:rsidP="00C55688">
      <w:pPr>
        <w:tabs>
          <w:tab w:val="left" w:pos="284"/>
          <w:tab w:val="left" w:pos="3969"/>
          <w:tab w:val="left" w:pos="7088"/>
        </w:tabs>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55688" w:rsidRPr="00C55688">
        <w:rPr>
          <w:rFonts w:ascii="Times New Roman" w:hAnsi="Times New Roman" w:cs="Times New Roman"/>
          <w:sz w:val="28"/>
          <w:szCs w:val="28"/>
          <w:lang w:val="uk-UA"/>
        </w:rPr>
        <w:t>проводити комплекс заходів, спрямованих на підвищення правової свідомості громадян, захисту конституційних прав, свобод га інтересів громадян шляхом надання безоплатної правової допомоги особам, які засуджені до покарань, не пов'язаних з позбавлення волі, та створення дистанційного пункту прийому клієнтів пробації працівниками центру з надання безоплатної вторинної правової допомоги на базі Черкаського районного відділу філії ДУ «Центр пробації» в Черкаській області;</w:t>
      </w:r>
    </w:p>
    <w:p w:rsidR="00F025A3" w:rsidRPr="00C55688" w:rsidRDefault="005F5AAC" w:rsidP="00C55688">
      <w:pPr>
        <w:tabs>
          <w:tab w:val="left" w:pos="284"/>
          <w:tab w:val="left" w:pos="3969"/>
          <w:tab w:val="left" w:pos="7088"/>
        </w:tabs>
        <w:spacing w:after="0" w:line="240" w:lineRule="auto"/>
        <w:ind w:right="-1"/>
        <w:jc w:val="both"/>
        <w:rPr>
          <w:rFonts w:ascii="Times New Roman" w:hAnsi="Times New Roman"/>
          <w:b/>
          <w:bCs/>
          <w:color w:val="000000"/>
          <w:sz w:val="28"/>
          <w:szCs w:val="28"/>
          <w:lang w:val="uk-UA"/>
        </w:rPr>
      </w:pPr>
      <w:r>
        <w:rPr>
          <w:rFonts w:ascii="Times New Roman" w:hAnsi="Times New Roman" w:cs="Times New Roman"/>
          <w:sz w:val="28"/>
          <w:szCs w:val="28"/>
          <w:lang w:val="uk-UA"/>
        </w:rPr>
        <w:t xml:space="preserve">- </w:t>
      </w:r>
      <w:r w:rsidR="00C55688" w:rsidRPr="00C55688">
        <w:rPr>
          <w:rFonts w:ascii="Times New Roman" w:hAnsi="Times New Roman" w:cs="Times New Roman"/>
          <w:sz w:val="28"/>
          <w:szCs w:val="28"/>
          <w:lang w:val="uk-UA"/>
        </w:rPr>
        <w:t>реалізація заходів державної політики та надання допомоги особам, які засуджені до покарань, не пов'язаних із позбавленням волі, з метою запобігання впливу на них криміногенних факторів, скоєнню рецидивних злочинів та пристування їх до умов соціального середовища.</w:t>
      </w:r>
    </w:p>
    <w:p w:rsidR="00C55688" w:rsidRDefault="00C55688" w:rsidP="00C55688">
      <w:pPr>
        <w:tabs>
          <w:tab w:val="left" w:pos="284"/>
          <w:tab w:val="left" w:pos="3969"/>
          <w:tab w:val="left" w:pos="7088"/>
        </w:tabs>
        <w:spacing w:after="0" w:line="240" w:lineRule="auto"/>
        <w:ind w:right="-1"/>
        <w:jc w:val="both"/>
        <w:rPr>
          <w:rFonts w:ascii="Times New Roman" w:hAnsi="Times New Roman"/>
          <w:b/>
          <w:bCs/>
          <w:color w:val="000000"/>
          <w:sz w:val="28"/>
          <w:szCs w:val="28"/>
          <w:lang w:val="uk-UA"/>
        </w:rPr>
      </w:pPr>
    </w:p>
    <w:p w:rsidR="00F025A3" w:rsidRPr="007929B1" w:rsidRDefault="00F025A3" w:rsidP="00C55688">
      <w:pPr>
        <w:tabs>
          <w:tab w:val="left" w:pos="284"/>
          <w:tab w:val="left" w:pos="3969"/>
          <w:tab w:val="left" w:pos="7088"/>
        </w:tabs>
        <w:spacing w:after="0" w:line="240" w:lineRule="auto"/>
        <w:ind w:right="-1"/>
        <w:jc w:val="center"/>
        <w:rPr>
          <w:rFonts w:ascii="Times New Roman" w:hAnsi="Times New Roman"/>
          <w:b/>
          <w:bCs/>
          <w:color w:val="000000"/>
          <w:sz w:val="28"/>
          <w:szCs w:val="28"/>
          <w:lang w:val="uk-UA"/>
        </w:rPr>
      </w:pPr>
      <w:r w:rsidRPr="007929B1">
        <w:rPr>
          <w:rFonts w:ascii="Times New Roman" w:hAnsi="Times New Roman"/>
          <w:b/>
          <w:bCs/>
          <w:color w:val="000000"/>
          <w:sz w:val="28"/>
          <w:szCs w:val="28"/>
          <w:lang w:val="uk-UA"/>
        </w:rPr>
        <w:t>ІV. Фінансування Програми</w:t>
      </w:r>
    </w:p>
    <w:p w:rsidR="00F025A3" w:rsidRDefault="00F025A3" w:rsidP="00C55688">
      <w:pPr>
        <w:tabs>
          <w:tab w:val="left" w:pos="284"/>
          <w:tab w:val="left" w:pos="3969"/>
          <w:tab w:val="left" w:pos="7088"/>
        </w:tabs>
        <w:spacing w:after="0" w:line="240" w:lineRule="auto"/>
        <w:ind w:right="-1"/>
        <w:jc w:val="both"/>
        <w:rPr>
          <w:rFonts w:ascii="Times New Roman" w:hAnsi="Times New Roman"/>
          <w:bCs/>
          <w:color w:val="000000"/>
          <w:sz w:val="28"/>
          <w:szCs w:val="28"/>
          <w:lang w:val="uk-UA"/>
        </w:rPr>
      </w:pPr>
      <w:r w:rsidRPr="007929B1">
        <w:rPr>
          <w:rFonts w:ascii="Times New Roman" w:hAnsi="Times New Roman"/>
          <w:bCs/>
          <w:color w:val="000000"/>
          <w:sz w:val="28"/>
          <w:szCs w:val="28"/>
          <w:lang w:val="uk-UA"/>
        </w:rPr>
        <w:t xml:space="preserve">       Фінансування заходів Програми здійснюється за рахунок коштів бюджету </w:t>
      </w:r>
      <w:r w:rsidRPr="007929B1">
        <w:rPr>
          <w:rFonts w:ascii="Times New Roman" w:hAnsi="Times New Roman"/>
          <w:color w:val="000000"/>
          <w:sz w:val="28"/>
          <w:szCs w:val="28"/>
          <w:lang w:val="uk-UA"/>
        </w:rPr>
        <w:t>Степанківської</w:t>
      </w:r>
      <w:r w:rsidRPr="007929B1">
        <w:rPr>
          <w:rFonts w:ascii="Times New Roman" w:hAnsi="Times New Roman"/>
          <w:bCs/>
          <w:color w:val="000000"/>
          <w:sz w:val="28"/>
          <w:szCs w:val="28"/>
          <w:lang w:val="uk-UA"/>
        </w:rPr>
        <w:t xml:space="preserve"> територіальної громади в межах бюджетних призначень та коштів незаборонених чинним законодавством. </w:t>
      </w:r>
    </w:p>
    <w:p w:rsidR="00791A04" w:rsidRPr="00791A04" w:rsidRDefault="00C55688" w:rsidP="00C55688">
      <w:pPr>
        <w:tabs>
          <w:tab w:val="left" w:pos="284"/>
          <w:tab w:val="left" w:pos="3969"/>
          <w:tab w:val="left" w:pos="7088"/>
        </w:tabs>
        <w:spacing w:after="0" w:line="240" w:lineRule="auto"/>
        <w:ind w:right="-1"/>
        <w:jc w:val="both"/>
        <w:rPr>
          <w:rFonts w:ascii="Times New Roman" w:hAnsi="Times New Roman"/>
          <w:bCs/>
          <w:color w:val="000000"/>
          <w:sz w:val="28"/>
          <w:szCs w:val="28"/>
        </w:rPr>
      </w:pPr>
      <w:r>
        <w:rPr>
          <w:rFonts w:ascii="Times New Roman" w:hAnsi="Times New Roman"/>
          <w:bCs/>
          <w:color w:val="000000"/>
          <w:sz w:val="28"/>
          <w:szCs w:val="28"/>
          <w:lang w:val="uk-UA"/>
        </w:rPr>
        <w:tab/>
      </w:r>
      <w:r w:rsidRPr="00C55688">
        <w:rPr>
          <w:rFonts w:ascii="Times New Roman" w:hAnsi="Times New Roman"/>
          <w:bCs/>
          <w:color w:val="000000"/>
          <w:sz w:val="28"/>
          <w:szCs w:val="28"/>
        </w:rPr>
        <w:t>Реалізація Програми забез</w:t>
      </w:r>
      <w:r>
        <w:rPr>
          <w:rFonts w:ascii="Times New Roman" w:hAnsi="Times New Roman"/>
          <w:bCs/>
          <w:color w:val="000000"/>
          <w:sz w:val="28"/>
          <w:szCs w:val="28"/>
        </w:rPr>
        <w:t xml:space="preserve">печується шляхом пріоритетного </w:t>
      </w:r>
      <w:r w:rsidRPr="00C55688">
        <w:rPr>
          <w:rFonts w:ascii="Times New Roman" w:hAnsi="Times New Roman"/>
          <w:bCs/>
          <w:color w:val="000000"/>
          <w:sz w:val="28"/>
          <w:szCs w:val="28"/>
        </w:rPr>
        <w:t>фінансування визначених заходів з місцевого бюджету та інших джерел, не заборонених законом. Це доз</w:t>
      </w:r>
      <w:r>
        <w:rPr>
          <w:rFonts w:ascii="Times New Roman" w:hAnsi="Times New Roman"/>
          <w:bCs/>
          <w:color w:val="000000"/>
          <w:sz w:val="28"/>
          <w:szCs w:val="28"/>
        </w:rPr>
        <w:t xml:space="preserve">волить протягом </w:t>
      </w:r>
      <w:r>
        <w:rPr>
          <w:rFonts w:ascii="Times New Roman" w:hAnsi="Times New Roman"/>
          <w:bCs/>
          <w:color w:val="000000"/>
          <w:sz w:val="28"/>
          <w:szCs w:val="28"/>
          <w:lang w:val="uk-UA"/>
        </w:rPr>
        <w:t>року</w:t>
      </w:r>
      <w:r w:rsidRPr="00C55688">
        <w:rPr>
          <w:rFonts w:ascii="Times New Roman" w:hAnsi="Times New Roman"/>
          <w:bCs/>
          <w:color w:val="000000"/>
          <w:sz w:val="28"/>
          <w:szCs w:val="28"/>
        </w:rPr>
        <w:t xml:space="preserve"> зд</w:t>
      </w:r>
      <w:r>
        <w:rPr>
          <w:rFonts w:ascii="Times New Roman" w:hAnsi="Times New Roman"/>
          <w:bCs/>
          <w:color w:val="000000"/>
          <w:sz w:val="28"/>
          <w:szCs w:val="28"/>
        </w:rPr>
        <w:t xml:space="preserve">ійснити уповноваженим органом </w:t>
      </w:r>
      <w:r>
        <w:rPr>
          <w:rFonts w:ascii="Times New Roman" w:hAnsi="Times New Roman"/>
          <w:bCs/>
          <w:color w:val="000000"/>
          <w:sz w:val="28"/>
          <w:szCs w:val="28"/>
          <w:lang w:val="uk-UA"/>
        </w:rPr>
        <w:t xml:space="preserve">з </w:t>
      </w:r>
      <w:r w:rsidRPr="00C55688">
        <w:rPr>
          <w:rFonts w:ascii="Times New Roman" w:hAnsi="Times New Roman"/>
          <w:bCs/>
          <w:color w:val="000000"/>
          <w:sz w:val="28"/>
          <w:szCs w:val="28"/>
        </w:rPr>
        <w:t>питань пробації, органами виконавчої влади та місцевого самоврядування комплекс узгоджених заходів щодо профілактики повторних кримінальних правопорушень суб'єктами пробації та усунути причини, що з</w:t>
      </w:r>
      <w:r>
        <w:rPr>
          <w:rFonts w:ascii="Times New Roman" w:hAnsi="Times New Roman"/>
          <w:bCs/>
          <w:color w:val="000000"/>
          <w:sz w:val="28"/>
          <w:szCs w:val="28"/>
        </w:rPr>
        <w:t xml:space="preserve">умовили </w:t>
      </w:r>
      <w:r>
        <w:rPr>
          <w:rFonts w:ascii="Times New Roman" w:hAnsi="Times New Roman"/>
          <w:bCs/>
          <w:color w:val="000000"/>
          <w:sz w:val="28"/>
          <w:szCs w:val="28"/>
          <w:lang w:val="uk-UA"/>
        </w:rPr>
        <w:t xml:space="preserve">їх </w:t>
      </w:r>
      <w:r w:rsidRPr="00C55688">
        <w:rPr>
          <w:rFonts w:ascii="Times New Roman" w:hAnsi="Times New Roman"/>
          <w:bCs/>
          <w:color w:val="000000"/>
          <w:sz w:val="28"/>
          <w:szCs w:val="28"/>
        </w:rPr>
        <w:t>вчинення, створити в районі сприятливі умови для виправлення суб'єктів пробації та забезпечити безпеку громадян, підвищити авторитет уповноваженого органу з питань пробації серед населення.</w:t>
      </w:r>
    </w:p>
    <w:p w:rsidR="00791A04" w:rsidRDefault="00791A04" w:rsidP="00791A04">
      <w:pPr>
        <w:tabs>
          <w:tab w:val="left" w:pos="284"/>
          <w:tab w:val="left" w:pos="3969"/>
          <w:tab w:val="left" w:pos="7088"/>
        </w:tabs>
        <w:spacing w:after="0" w:line="240" w:lineRule="auto"/>
        <w:ind w:right="-1"/>
        <w:jc w:val="both"/>
        <w:rPr>
          <w:rFonts w:ascii="Times New Roman" w:hAnsi="Times New Roman"/>
          <w:color w:val="000000"/>
          <w:sz w:val="28"/>
          <w:szCs w:val="28"/>
          <w:lang w:val="uk-UA"/>
        </w:rPr>
      </w:pPr>
      <w:r>
        <w:rPr>
          <w:rFonts w:ascii="Times New Roman" w:hAnsi="Times New Roman"/>
          <w:color w:val="000000"/>
          <w:sz w:val="28"/>
          <w:szCs w:val="28"/>
          <w:lang w:val="uk-UA"/>
        </w:rPr>
        <w:tab/>
      </w:r>
      <w:r w:rsidRPr="00791A04">
        <w:rPr>
          <w:rFonts w:ascii="Times New Roman" w:hAnsi="Times New Roman"/>
          <w:color w:val="000000"/>
          <w:sz w:val="28"/>
          <w:szCs w:val="28"/>
          <w:lang w:val="uk-UA"/>
        </w:rPr>
        <w:t>Орієнтовні обсяги витрат на реалізацію Програми сприяння Черкаському районному відділу філії ДУ «Центр пробації» в Черкаській області у здійсненні нагляду та провед</w:t>
      </w:r>
      <w:r w:rsidR="00C55688">
        <w:rPr>
          <w:rFonts w:ascii="Times New Roman" w:hAnsi="Times New Roman"/>
          <w:color w:val="000000"/>
          <w:sz w:val="28"/>
          <w:szCs w:val="28"/>
          <w:lang w:val="uk-UA"/>
        </w:rPr>
        <w:t xml:space="preserve">енні соціально-виховної роботи </w:t>
      </w:r>
      <w:r w:rsidRPr="00791A04">
        <w:rPr>
          <w:rFonts w:ascii="Times New Roman" w:hAnsi="Times New Roman"/>
          <w:color w:val="000000"/>
          <w:sz w:val="28"/>
          <w:szCs w:val="28"/>
          <w:lang w:val="uk-UA"/>
        </w:rPr>
        <w:t xml:space="preserve">5 особами, засудженими до покарань, не пов'язаних із позбавленням волі, які проживають на території Степанківської сільської ради на 2021 </w:t>
      </w:r>
      <w:r>
        <w:rPr>
          <w:rFonts w:ascii="Times New Roman" w:hAnsi="Times New Roman"/>
          <w:color w:val="000000"/>
          <w:sz w:val="28"/>
          <w:szCs w:val="28"/>
          <w:lang w:val="uk-UA"/>
        </w:rPr>
        <w:t>рік.</w:t>
      </w:r>
    </w:p>
    <w:p w:rsidR="00791A04" w:rsidRDefault="00791A04" w:rsidP="00791A04">
      <w:pPr>
        <w:tabs>
          <w:tab w:val="left" w:pos="284"/>
          <w:tab w:val="left" w:pos="3969"/>
          <w:tab w:val="left" w:pos="7088"/>
        </w:tabs>
        <w:spacing w:after="0" w:line="240" w:lineRule="auto"/>
        <w:ind w:right="-1"/>
        <w:jc w:val="both"/>
        <w:rPr>
          <w:rFonts w:ascii="Times New Roman" w:hAnsi="Times New Roman"/>
          <w:color w:val="000000"/>
          <w:sz w:val="28"/>
          <w:szCs w:val="28"/>
          <w:lang w:val="uk-UA"/>
        </w:rPr>
      </w:pPr>
    </w:p>
    <w:tbl>
      <w:tblPr>
        <w:tblW w:w="0" w:type="auto"/>
        <w:tblInd w:w="5" w:type="dxa"/>
        <w:tblLayout w:type="fixed"/>
        <w:tblCellMar>
          <w:left w:w="0" w:type="dxa"/>
          <w:right w:w="0" w:type="dxa"/>
        </w:tblCellMar>
        <w:tblLook w:val="0000" w:firstRow="0" w:lastRow="0" w:firstColumn="0" w:lastColumn="0" w:noHBand="0" w:noVBand="0"/>
      </w:tblPr>
      <w:tblGrid>
        <w:gridCol w:w="4157"/>
        <w:gridCol w:w="3908"/>
        <w:gridCol w:w="15"/>
        <w:gridCol w:w="992"/>
      </w:tblGrid>
      <w:tr w:rsidR="00791A04" w:rsidRPr="00791A04" w:rsidTr="00D74AE0">
        <w:trPr>
          <w:trHeight w:hRule="exact" w:val="600"/>
        </w:trPr>
        <w:tc>
          <w:tcPr>
            <w:tcW w:w="4157" w:type="dxa"/>
            <w:tcBorders>
              <w:top w:val="single" w:sz="4" w:space="0" w:color="auto"/>
              <w:left w:val="single" w:sz="4" w:space="0" w:color="auto"/>
              <w:bottom w:val="nil"/>
              <w:right w:val="nil"/>
            </w:tcBorders>
            <w:shd w:val="clear" w:color="auto" w:fill="FFFFFF"/>
          </w:tcPr>
          <w:p w:rsidR="00791A04" w:rsidRPr="00791A04" w:rsidRDefault="00791A04" w:rsidP="00D74AE0">
            <w:pPr>
              <w:pStyle w:val="21"/>
              <w:shd w:val="clear" w:color="auto" w:fill="auto"/>
              <w:spacing w:line="240" w:lineRule="exact"/>
              <w:jc w:val="center"/>
              <w:rPr>
                <w:sz w:val="28"/>
                <w:szCs w:val="28"/>
              </w:rPr>
            </w:pPr>
            <w:r w:rsidRPr="00791A04">
              <w:rPr>
                <w:rStyle w:val="2"/>
                <w:color w:val="000000"/>
                <w:sz w:val="28"/>
                <w:szCs w:val="28"/>
                <w:lang w:eastAsia="uk-UA"/>
              </w:rPr>
              <w:t>Назва заходу</w:t>
            </w:r>
          </w:p>
        </w:tc>
        <w:tc>
          <w:tcPr>
            <w:tcW w:w="3908" w:type="dxa"/>
            <w:tcBorders>
              <w:top w:val="single" w:sz="4" w:space="0" w:color="auto"/>
              <w:left w:val="single" w:sz="4" w:space="0" w:color="auto"/>
              <w:bottom w:val="nil"/>
              <w:right w:val="nil"/>
            </w:tcBorders>
            <w:shd w:val="clear" w:color="auto" w:fill="FFFFFF"/>
            <w:vAlign w:val="bottom"/>
          </w:tcPr>
          <w:p w:rsidR="00791A04" w:rsidRPr="00791A04" w:rsidRDefault="00791A04" w:rsidP="00D74AE0">
            <w:pPr>
              <w:pStyle w:val="21"/>
              <w:shd w:val="clear" w:color="auto" w:fill="auto"/>
              <w:spacing w:line="293" w:lineRule="exact"/>
              <w:jc w:val="center"/>
              <w:rPr>
                <w:sz w:val="28"/>
                <w:szCs w:val="28"/>
              </w:rPr>
            </w:pPr>
            <w:r w:rsidRPr="00791A04">
              <w:rPr>
                <w:rStyle w:val="2"/>
                <w:color w:val="000000"/>
                <w:sz w:val="28"/>
                <w:szCs w:val="28"/>
                <w:lang w:eastAsia="uk-UA"/>
              </w:rPr>
              <w:t>Орієнтований обсяг та джерела фінансування, тис. грн.</w:t>
            </w:r>
          </w:p>
        </w:tc>
        <w:tc>
          <w:tcPr>
            <w:tcW w:w="1007" w:type="dxa"/>
            <w:gridSpan w:val="2"/>
            <w:tcBorders>
              <w:top w:val="single" w:sz="4" w:space="0" w:color="auto"/>
              <w:left w:val="single" w:sz="4" w:space="0" w:color="auto"/>
              <w:bottom w:val="nil"/>
              <w:right w:val="single" w:sz="4" w:space="0" w:color="auto"/>
            </w:tcBorders>
            <w:shd w:val="clear" w:color="auto" w:fill="FFFFFF"/>
          </w:tcPr>
          <w:p w:rsidR="00791A04" w:rsidRPr="00791A04" w:rsidRDefault="00791A04" w:rsidP="00D74AE0">
            <w:pPr>
              <w:pStyle w:val="21"/>
              <w:shd w:val="clear" w:color="auto" w:fill="auto"/>
              <w:spacing w:line="240" w:lineRule="exact"/>
              <w:rPr>
                <w:sz w:val="28"/>
                <w:szCs w:val="28"/>
              </w:rPr>
            </w:pPr>
            <w:r w:rsidRPr="00791A04">
              <w:rPr>
                <w:rStyle w:val="2"/>
                <w:color w:val="000000"/>
                <w:sz w:val="28"/>
                <w:szCs w:val="28"/>
                <w:lang w:eastAsia="uk-UA"/>
              </w:rPr>
              <w:t>Всього</w:t>
            </w:r>
          </w:p>
        </w:tc>
      </w:tr>
      <w:tr w:rsidR="00791A04" w:rsidRPr="00791A04" w:rsidTr="00D74AE0">
        <w:trPr>
          <w:trHeight w:hRule="exact" w:val="302"/>
        </w:trPr>
        <w:tc>
          <w:tcPr>
            <w:tcW w:w="4157" w:type="dxa"/>
            <w:tcBorders>
              <w:top w:val="single" w:sz="4" w:space="0" w:color="auto"/>
              <w:left w:val="single" w:sz="4" w:space="0" w:color="auto"/>
              <w:bottom w:val="nil"/>
              <w:right w:val="nil"/>
            </w:tcBorders>
            <w:shd w:val="clear" w:color="auto" w:fill="FFFFFF"/>
          </w:tcPr>
          <w:p w:rsidR="00791A04" w:rsidRPr="00791A04" w:rsidRDefault="00791A04" w:rsidP="00D74AE0">
            <w:pPr>
              <w:rPr>
                <w:sz w:val="28"/>
                <w:szCs w:val="28"/>
                <w:lang w:eastAsia="ru-RU"/>
              </w:rPr>
            </w:pPr>
          </w:p>
        </w:tc>
        <w:tc>
          <w:tcPr>
            <w:tcW w:w="3923" w:type="dxa"/>
            <w:gridSpan w:val="2"/>
            <w:tcBorders>
              <w:top w:val="single" w:sz="4" w:space="0" w:color="auto"/>
              <w:left w:val="single" w:sz="4" w:space="0" w:color="auto"/>
              <w:bottom w:val="nil"/>
              <w:right w:val="nil"/>
            </w:tcBorders>
            <w:shd w:val="clear" w:color="auto" w:fill="FFFFFF"/>
            <w:vAlign w:val="bottom"/>
          </w:tcPr>
          <w:p w:rsidR="00791A04" w:rsidRPr="00791A04" w:rsidRDefault="00791A04" w:rsidP="00D74AE0">
            <w:pPr>
              <w:pStyle w:val="21"/>
              <w:shd w:val="clear" w:color="auto" w:fill="auto"/>
              <w:spacing w:line="240" w:lineRule="exact"/>
              <w:ind w:left="260"/>
              <w:jc w:val="center"/>
              <w:rPr>
                <w:sz w:val="28"/>
                <w:szCs w:val="28"/>
              </w:rPr>
            </w:pPr>
            <w:r w:rsidRPr="00791A04">
              <w:rPr>
                <w:rStyle w:val="2"/>
                <w:color w:val="000000"/>
                <w:sz w:val="28"/>
                <w:szCs w:val="28"/>
                <w:lang w:eastAsia="uk-UA"/>
              </w:rPr>
              <w:t>2021</w:t>
            </w:r>
          </w:p>
        </w:tc>
        <w:tc>
          <w:tcPr>
            <w:tcW w:w="992" w:type="dxa"/>
            <w:tcBorders>
              <w:top w:val="single" w:sz="4" w:space="0" w:color="auto"/>
              <w:left w:val="single" w:sz="4" w:space="0" w:color="auto"/>
              <w:bottom w:val="nil"/>
              <w:right w:val="single" w:sz="4" w:space="0" w:color="auto"/>
            </w:tcBorders>
            <w:shd w:val="clear" w:color="auto" w:fill="FFFFFF"/>
          </w:tcPr>
          <w:p w:rsidR="00791A04" w:rsidRPr="00791A04" w:rsidRDefault="00791A04" w:rsidP="00D74AE0">
            <w:pPr>
              <w:rPr>
                <w:sz w:val="28"/>
                <w:szCs w:val="28"/>
                <w:lang w:eastAsia="ru-RU"/>
              </w:rPr>
            </w:pPr>
          </w:p>
        </w:tc>
      </w:tr>
      <w:tr w:rsidR="00791A04" w:rsidRPr="00791A04" w:rsidTr="00D74AE0">
        <w:trPr>
          <w:trHeight w:hRule="exact" w:val="302"/>
        </w:trPr>
        <w:tc>
          <w:tcPr>
            <w:tcW w:w="4157" w:type="dxa"/>
            <w:tcBorders>
              <w:top w:val="single" w:sz="4" w:space="0" w:color="auto"/>
              <w:left w:val="single" w:sz="4" w:space="0" w:color="auto"/>
              <w:bottom w:val="nil"/>
              <w:right w:val="nil"/>
            </w:tcBorders>
            <w:shd w:val="clear" w:color="auto" w:fill="FFFFFF"/>
            <w:vAlign w:val="bottom"/>
          </w:tcPr>
          <w:p w:rsidR="00791A04" w:rsidRPr="00791A04" w:rsidRDefault="00791A04" w:rsidP="00D74AE0">
            <w:pPr>
              <w:pStyle w:val="21"/>
              <w:shd w:val="clear" w:color="auto" w:fill="auto"/>
              <w:spacing w:line="240" w:lineRule="exact"/>
              <w:rPr>
                <w:sz w:val="28"/>
                <w:szCs w:val="28"/>
              </w:rPr>
            </w:pPr>
            <w:r w:rsidRPr="00791A04">
              <w:rPr>
                <w:rStyle w:val="2"/>
                <w:color w:val="000000"/>
                <w:sz w:val="28"/>
                <w:szCs w:val="28"/>
                <w:lang w:eastAsia="uk-UA"/>
              </w:rPr>
              <w:t>Придбання паперу</w:t>
            </w:r>
          </w:p>
        </w:tc>
        <w:tc>
          <w:tcPr>
            <w:tcW w:w="3923" w:type="dxa"/>
            <w:gridSpan w:val="2"/>
            <w:tcBorders>
              <w:top w:val="single" w:sz="4" w:space="0" w:color="auto"/>
              <w:left w:val="single" w:sz="4" w:space="0" w:color="auto"/>
              <w:bottom w:val="nil"/>
              <w:right w:val="nil"/>
            </w:tcBorders>
            <w:shd w:val="clear" w:color="auto" w:fill="FFFFFF"/>
            <w:vAlign w:val="bottom"/>
          </w:tcPr>
          <w:p w:rsidR="00791A04" w:rsidRPr="00791A04" w:rsidRDefault="00791A04" w:rsidP="00D74AE0">
            <w:pPr>
              <w:pStyle w:val="21"/>
              <w:shd w:val="clear" w:color="auto" w:fill="auto"/>
              <w:spacing w:line="240" w:lineRule="exact"/>
              <w:jc w:val="center"/>
              <w:rPr>
                <w:sz w:val="28"/>
                <w:szCs w:val="28"/>
              </w:rPr>
            </w:pPr>
            <w:r w:rsidRPr="00791A04">
              <w:rPr>
                <w:rStyle w:val="20"/>
                <w:color w:val="000000"/>
                <w:sz w:val="28"/>
                <w:szCs w:val="28"/>
                <w:lang w:eastAsia="uk-UA"/>
              </w:rPr>
              <w:t>1</w:t>
            </w:r>
          </w:p>
        </w:tc>
        <w:tc>
          <w:tcPr>
            <w:tcW w:w="992" w:type="dxa"/>
            <w:tcBorders>
              <w:top w:val="single" w:sz="4" w:space="0" w:color="auto"/>
              <w:left w:val="single" w:sz="4" w:space="0" w:color="auto"/>
              <w:bottom w:val="nil"/>
              <w:right w:val="single" w:sz="4" w:space="0" w:color="auto"/>
            </w:tcBorders>
            <w:shd w:val="clear" w:color="auto" w:fill="FFFFFF"/>
            <w:vAlign w:val="bottom"/>
          </w:tcPr>
          <w:p w:rsidR="00791A04" w:rsidRPr="00791A04" w:rsidRDefault="00791A04" w:rsidP="00D74AE0">
            <w:pPr>
              <w:pStyle w:val="21"/>
              <w:shd w:val="clear" w:color="auto" w:fill="auto"/>
              <w:spacing w:line="240" w:lineRule="exact"/>
              <w:jc w:val="center"/>
              <w:rPr>
                <w:sz w:val="28"/>
                <w:szCs w:val="28"/>
                <w:lang w:val="uk-UA"/>
              </w:rPr>
            </w:pPr>
            <w:r>
              <w:rPr>
                <w:rStyle w:val="20"/>
                <w:color w:val="000000"/>
                <w:sz w:val="28"/>
                <w:szCs w:val="28"/>
                <w:lang w:val="uk-UA" w:eastAsia="uk-UA"/>
              </w:rPr>
              <w:t>1</w:t>
            </w:r>
          </w:p>
        </w:tc>
      </w:tr>
      <w:tr w:rsidR="00791A04" w:rsidRPr="00791A04" w:rsidTr="00D74AE0">
        <w:trPr>
          <w:trHeight w:hRule="exact" w:val="302"/>
        </w:trPr>
        <w:tc>
          <w:tcPr>
            <w:tcW w:w="4157" w:type="dxa"/>
            <w:tcBorders>
              <w:top w:val="single" w:sz="4" w:space="0" w:color="auto"/>
              <w:left w:val="single" w:sz="4" w:space="0" w:color="auto"/>
              <w:bottom w:val="nil"/>
              <w:right w:val="nil"/>
            </w:tcBorders>
            <w:shd w:val="clear" w:color="auto" w:fill="FFFFFF"/>
            <w:vAlign w:val="center"/>
          </w:tcPr>
          <w:p w:rsidR="00791A04" w:rsidRPr="00791A04" w:rsidRDefault="00791A04" w:rsidP="00D74AE0">
            <w:pPr>
              <w:pStyle w:val="21"/>
              <w:shd w:val="clear" w:color="auto" w:fill="auto"/>
              <w:spacing w:line="240" w:lineRule="exact"/>
              <w:rPr>
                <w:sz w:val="28"/>
                <w:szCs w:val="28"/>
              </w:rPr>
            </w:pPr>
            <w:r w:rsidRPr="00791A04">
              <w:rPr>
                <w:rStyle w:val="2"/>
                <w:color w:val="000000"/>
                <w:sz w:val="28"/>
                <w:szCs w:val="28"/>
                <w:lang w:eastAsia="uk-UA"/>
              </w:rPr>
              <w:t>Придбання конвертів по Україні</w:t>
            </w:r>
          </w:p>
        </w:tc>
        <w:tc>
          <w:tcPr>
            <w:tcW w:w="3923" w:type="dxa"/>
            <w:gridSpan w:val="2"/>
            <w:tcBorders>
              <w:top w:val="single" w:sz="4" w:space="0" w:color="auto"/>
              <w:left w:val="single" w:sz="4" w:space="0" w:color="auto"/>
              <w:bottom w:val="nil"/>
              <w:right w:val="nil"/>
            </w:tcBorders>
            <w:shd w:val="clear" w:color="auto" w:fill="FFFFFF"/>
            <w:vAlign w:val="bottom"/>
          </w:tcPr>
          <w:p w:rsidR="00791A04" w:rsidRPr="00791A04" w:rsidRDefault="00791A04" w:rsidP="00D74AE0">
            <w:pPr>
              <w:pStyle w:val="21"/>
              <w:shd w:val="clear" w:color="auto" w:fill="auto"/>
              <w:spacing w:line="240" w:lineRule="exact"/>
              <w:jc w:val="center"/>
              <w:rPr>
                <w:sz w:val="28"/>
                <w:szCs w:val="28"/>
              </w:rPr>
            </w:pPr>
            <w:r w:rsidRPr="00791A04">
              <w:rPr>
                <w:rStyle w:val="20"/>
                <w:color w:val="000000"/>
                <w:sz w:val="28"/>
                <w:szCs w:val="28"/>
                <w:lang w:eastAsia="uk-UA"/>
              </w:rPr>
              <w:t>1</w:t>
            </w:r>
          </w:p>
        </w:tc>
        <w:tc>
          <w:tcPr>
            <w:tcW w:w="992" w:type="dxa"/>
            <w:tcBorders>
              <w:top w:val="single" w:sz="4" w:space="0" w:color="auto"/>
              <w:left w:val="single" w:sz="4" w:space="0" w:color="auto"/>
              <w:bottom w:val="nil"/>
              <w:right w:val="single" w:sz="4" w:space="0" w:color="auto"/>
            </w:tcBorders>
            <w:shd w:val="clear" w:color="auto" w:fill="FFFFFF"/>
            <w:vAlign w:val="center"/>
          </w:tcPr>
          <w:p w:rsidR="00791A04" w:rsidRPr="00791A04" w:rsidRDefault="00791A04" w:rsidP="00D74AE0">
            <w:pPr>
              <w:pStyle w:val="21"/>
              <w:shd w:val="clear" w:color="auto" w:fill="auto"/>
              <w:spacing w:line="240" w:lineRule="exact"/>
              <w:jc w:val="center"/>
              <w:rPr>
                <w:sz w:val="28"/>
                <w:szCs w:val="28"/>
                <w:lang w:val="uk-UA"/>
              </w:rPr>
            </w:pPr>
            <w:r>
              <w:rPr>
                <w:sz w:val="28"/>
                <w:szCs w:val="28"/>
                <w:lang w:val="uk-UA"/>
              </w:rPr>
              <w:t>1</w:t>
            </w:r>
          </w:p>
        </w:tc>
      </w:tr>
      <w:tr w:rsidR="00791A04" w:rsidRPr="00791A04" w:rsidTr="00D74AE0">
        <w:trPr>
          <w:trHeight w:hRule="exact" w:val="307"/>
        </w:trPr>
        <w:tc>
          <w:tcPr>
            <w:tcW w:w="4157" w:type="dxa"/>
            <w:tcBorders>
              <w:top w:val="single" w:sz="4" w:space="0" w:color="auto"/>
              <w:left w:val="single" w:sz="4" w:space="0" w:color="auto"/>
              <w:bottom w:val="single" w:sz="4" w:space="0" w:color="auto"/>
              <w:right w:val="nil"/>
            </w:tcBorders>
            <w:shd w:val="clear" w:color="auto" w:fill="FFFFFF"/>
            <w:vAlign w:val="center"/>
          </w:tcPr>
          <w:p w:rsidR="00791A04" w:rsidRPr="00791A04" w:rsidRDefault="00791A04" w:rsidP="00D74AE0">
            <w:pPr>
              <w:pStyle w:val="21"/>
              <w:shd w:val="clear" w:color="auto" w:fill="auto"/>
              <w:spacing w:line="240" w:lineRule="exact"/>
              <w:rPr>
                <w:sz w:val="28"/>
                <w:szCs w:val="28"/>
              </w:rPr>
            </w:pPr>
            <w:r w:rsidRPr="00791A04">
              <w:rPr>
                <w:rStyle w:val="2"/>
                <w:color w:val="000000"/>
                <w:sz w:val="28"/>
                <w:szCs w:val="28"/>
                <w:lang w:eastAsia="uk-UA"/>
              </w:rPr>
              <w:t>Придбання канцтоварів</w:t>
            </w:r>
          </w:p>
        </w:tc>
        <w:tc>
          <w:tcPr>
            <w:tcW w:w="3923" w:type="dxa"/>
            <w:gridSpan w:val="2"/>
            <w:tcBorders>
              <w:top w:val="single" w:sz="4" w:space="0" w:color="auto"/>
              <w:left w:val="single" w:sz="4" w:space="0" w:color="auto"/>
              <w:bottom w:val="single" w:sz="4" w:space="0" w:color="auto"/>
              <w:right w:val="nil"/>
            </w:tcBorders>
            <w:shd w:val="clear" w:color="auto" w:fill="FFFFFF"/>
            <w:vAlign w:val="bottom"/>
          </w:tcPr>
          <w:p w:rsidR="00791A04" w:rsidRPr="00791A04" w:rsidRDefault="00791A04" w:rsidP="00D74AE0">
            <w:pPr>
              <w:pStyle w:val="21"/>
              <w:shd w:val="clear" w:color="auto" w:fill="auto"/>
              <w:spacing w:line="240" w:lineRule="exact"/>
              <w:jc w:val="center"/>
              <w:rPr>
                <w:sz w:val="28"/>
                <w:szCs w:val="28"/>
              </w:rPr>
            </w:pPr>
            <w:r w:rsidRPr="00791A04">
              <w:rPr>
                <w:rStyle w:val="20"/>
                <w:color w:val="000000"/>
                <w:sz w:val="28"/>
                <w:szCs w:val="28"/>
                <w:lang w:eastAsia="uk-UA"/>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91A04" w:rsidRPr="00791A04" w:rsidRDefault="00791A04" w:rsidP="00D74AE0">
            <w:pPr>
              <w:pStyle w:val="21"/>
              <w:shd w:val="clear" w:color="auto" w:fill="auto"/>
              <w:spacing w:line="240" w:lineRule="exact"/>
              <w:jc w:val="center"/>
              <w:rPr>
                <w:sz w:val="28"/>
                <w:szCs w:val="28"/>
                <w:lang w:val="uk-UA"/>
              </w:rPr>
            </w:pPr>
            <w:r>
              <w:rPr>
                <w:rStyle w:val="20"/>
                <w:color w:val="000000"/>
                <w:sz w:val="28"/>
                <w:szCs w:val="28"/>
                <w:lang w:val="uk-UA" w:eastAsia="uk-UA"/>
              </w:rPr>
              <w:t>1</w:t>
            </w:r>
          </w:p>
        </w:tc>
      </w:tr>
    </w:tbl>
    <w:p w:rsidR="00F025A3" w:rsidRPr="007929B1" w:rsidRDefault="00F025A3" w:rsidP="00F025A3">
      <w:pPr>
        <w:tabs>
          <w:tab w:val="left" w:pos="284"/>
          <w:tab w:val="left" w:pos="3969"/>
          <w:tab w:val="left" w:pos="7088"/>
        </w:tabs>
        <w:spacing w:after="0" w:line="240" w:lineRule="auto"/>
        <w:ind w:right="-1"/>
        <w:jc w:val="both"/>
        <w:rPr>
          <w:rFonts w:ascii="Times New Roman" w:hAnsi="Times New Roman"/>
          <w:bCs/>
          <w:color w:val="000000"/>
          <w:sz w:val="28"/>
          <w:szCs w:val="28"/>
          <w:lang w:val="uk-UA"/>
        </w:rPr>
      </w:pPr>
    </w:p>
    <w:p w:rsidR="00FD24FB" w:rsidRDefault="00FD24FB" w:rsidP="00F025A3">
      <w:pPr>
        <w:tabs>
          <w:tab w:val="left" w:pos="284"/>
          <w:tab w:val="left" w:pos="3969"/>
          <w:tab w:val="left" w:pos="7088"/>
        </w:tabs>
        <w:spacing w:after="0" w:line="240" w:lineRule="auto"/>
        <w:ind w:right="-1"/>
        <w:jc w:val="center"/>
        <w:rPr>
          <w:rFonts w:ascii="Times New Roman" w:hAnsi="Times New Roman"/>
          <w:b/>
          <w:bCs/>
          <w:color w:val="000000"/>
          <w:sz w:val="28"/>
          <w:szCs w:val="28"/>
          <w:lang w:val="uk-UA"/>
        </w:rPr>
      </w:pPr>
    </w:p>
    <w:p w:rsidR="00FD24FB" w:rsidRDefault="00FD24FB" w:rsidP="00F025A3">
      <w:pPr>
        <w:tabs>
          <w:tab w:val="left" w:pos="284"/>
          <w:tab w:val="left" w:pos="3969"/>
          <w:tab w:val="left" w:pos="7088"/>
        </w:tabs>
        <w:spacing w:after="0" w:line="240" w:lineRule="auto"/>
        <w:ind w:right="-1"/>
        <w:jc w:val="center"/>
        <w:rPr>
          <w:rFonts w:ascii="Times New Roman" w:hAnsi="Times New Roman"/>
          <w:b/>
          <w:bCs/>
          <w:color w:val="000000"/>
          <w:sz w:val="28"/>
          <w:szCs w:val="28"/>
          <w:lang w:val="uk-UA"/>
        </w:rPr>
      </w:pPr>
    </w:p>
    <w:p w:rsidR="00FD24FB" w:rsidRDefault="00FD24FB" w:rsidP="00F025A3">
      <w:pPr>
        <w:tabs>
          <w:tab w:val="left" w:pos="284"/>
          <w:tab w:val="left" w:pos="3969"/>
          <w:tab w:val="left" w:pos="7088"/>
        </w:tabs>
        <w:spacing w:after="0" w:line="240" w:lineRule="auto"/>
        <w:ind w:right="-1"/>
        <w:jc w:val="center"/>
        <w:rPr>
          <w:rFonts w:ascii="Times New Roman" w:hAnsi="Times New Roman"/>
          <w:b/>
          <w:bCs/>
          <w:color w:val="000000"/>
          <w:sz w:val="28"/>
          <w:szCs w:val="28"/>
          <w:lang w:val="uk-UA"/>
        </w:rPr>
      </w:pPr>
    </w:p>
    <w:p w:rsidR="00F025A3" w:rsidRPr="007929B1" w:rsidRDefault="00F025A3" w:rsidP="00F025A3">
      <w:pPr>
        <w:tabs>
          <w:tab w:val="left" w:pos="284"/>
          <w:tab w:val="left" w:pos="3969"/>
          <w:tab w:val="left" w:pos="7088"/>
        </w:tabs>
        <w:spacing w:after="0" w:line="240" w:lineRule="auto"/>
        <w:ind w:right="-1"/>
        <w:jc w:val="center"/>
        <w:rPr>
          <w:rFonts w:ascii="Times New Roman" w:hAnsi="Times New Roman"/>
          <w:b/>
          <w:color w:val="000000"/>
          <w:sz w:val="28"/>
          <w:szCs w:val="28"/>
          <w:lang w:val="uk-UA"/>
        </w:rPr>
      </w:pPr>
      <w:r w:rsidRPr="007929B1">
        <w:rPr>
          <w:rFonts w:ascii="Times New Roman" w:hAnsi="Times New Roman"/>
          <w:b/>
          <w:bCs/>
          <w:color w:val="000000"/>
          <w:sz w:val="28"/>
          <w:szCs w:val="28"/>
          <w:lang w:val="uk-UA"/>
        </w:rPr>
        <w:lastRenderedPageBreak/>
        <w:t>V.</w:t>
      </w:r>
      <w:r w:rsidRPr="007929B1">
        <w:rPr>
          <w:rFonts w:ascii="Times New Roman" w:hAnsi="Times New Roman"/>
          <w:b/>
          <w:color w:val="000000"/>
          <w:sz w:val="28"/>
          <w:szCs w:val="28"/>
          <w:lang w:val="uk-UA"/>
        </w:rPr>
        <w:t xml:space="preserve"> Очікувані результати від виконання Програми</w:t>
      </w:r>
    </w:p>
    <w:p w:rsidR="00F025A3" w:rsidRPr="007929B1" w:rsidRDefault="00F025A3" w:rsidP="00F025A3">
      <w:pPr>
        <w:tabs>
          <w:tab w:val="left" w:pos="284"/>
          <w:tab w:val="left" w:pos="3969"/>
          <w:tab w:val="left" w:pos="7088"/>
        </w:tabs>
        <w:spacing w:after="0" w:line="240" w:lineRule="auto"/>
        <w:ind w:right="-1"/>
        <w:jc w:val="both"/>
        <w:rPr>
          <w:rFonts w:ascii="Times New Roman" w:hAnsi="Times New Roman"/>
          <w:color w:val="000000"/>
          <w:sz w:val="28"/>
          <w:szCs w:val="28"/>
          <w:lang w:val="uk-UA"/>
        </w:rPr>
      </w:pPr>
      <w:r w:rsidRPr="007929B1">
        <w:rPr>
          <w:rFonts w:ascii="Times New Roman" w:hAnsi="Times New Roman"/>
          <w:color w:val="000000"/>
          <w:sz w:val="28"/>
          <w:szCs w:val="28"/>
          <w:lang w:val="uk-UA"/>
        </w:rPr>
        <w:t xml:space="preserve">        Виконання Програми надасть змогу:</w:t>
      </w:r>
    </w:p>
    <w:p w:rsidR="0028158A" w:rsidRDefault="0028158A" w:rsidP="0028158A">
      <w:pPr>
        <w:pStyle w:val="a3"/>
        <w:numPr>
          <w:ilvl w:val="0"/>
          <w:numId w:val="5"/>
        </w:numPr>
        <w:tabs>
          <w:tab w:val="left" w:pos="284"/>
          <w:tab w:val="left" w:pos="3969"/>
          <w:tab w:val="left" w:pos="7088"/>
        </w:tabs>
        <w:spacing w:after="0" w:line="240" w:lineRule="auto"/>
        <w:ind w:right="-1"/>
        <w:jc w:val="both"/>
        <w:rPr>
          <w:rFonts w:ascii="Times New Roman" w:hAnsi="Times New Roman"/>
          <w:color w:val="000000"/>
          <w:sz w:val="28"/>
          <w:szCs w:val="28"/>
        </w:rPr>
      </w:pPr>
      <w:r w:rsidRPr="0028158A">
        <w:rPr>
          <w:rFonts w:ascii="Times New Roman" w:hAnsi="Times New Roman"/>
          <w:color w:val="000000"/>
          <w:sz w:val="28"/>
          <w:szCs w:val="28"/>
        </w:rPr>
        <w:t>створити нормальні умови роботи для фахівців уповноваженого органу з питань пробацїї;</w:t>
      </w:r>
    </w:p>
    <w:p w:rsidR="0028158A" w:rsidRDefault="0028158A" w:rsidP="0028158A">
      <w:pPr>
        <w:pStyle w:val="a3"/>
        <w:numPr>
          <w:ilvl w:val="0"/>
          <w:numId w:val="5"/>
        </w:numPr>
        <w:tabs>
          <w:tab w:val="left" w:pos="284"/>
          <w:tab w:val="left" w:pos="3969"/>
          <w:tab w:val="left" w:pos="7088"/>
        </w:tabs>
        <w:spacing w:after="0" w:line="240" w:lineRule="auto"/>
        <w:ind w:right="-1"/>
        <w:jc w:val="both"/>
        <w:rPr>
          <w:rFonts w:ascii="Times New Roman" w:hAnsi="Times New Roman"/>
          <w:color w:val="000000"/>
          <w:sz w:val="28"/>
          <w:szCs w:val="28"/>
        </w:rPr>
      </w:pPr>
      <w:r w:rsidRPr="0028158A">
        <w:rPr>
          <w:rFonts w:ascii="Times New Roman" w:hAnsi="Times New Roman"/>
          <w:color w:val="000000"/>
          <w:sz w:val="28"/>
          <w:szCs w:val="28"/>
        </w:rPr>
        <w:t>створити ефективну систему пробації для виконання завдань, передбачених Законом України «Про пробацію»;</w:t>
      </w:r>
    </w:p>
    <w:p w:rsidR="0028158A" w:rsidRDefault="0028158A" w:rsidP="0028158A">
      <w:pPr>
        <w:pStyle w:val="a3"/>
        <w:numPr>
          <w:ilvl w:val="0"/>
          <w:numId w:val="5"/>
        </w:numPr>
        <w:tabs>
          <w:tab w:val="left" w:pos="284"/>
          <w:tab w:val="left" w:pos="3969"/>
          <w:tab w:val="left" w:pos="7088"/>
        </w:tabs>
        <w:spacing w:after="0" w:line="240" w:lineRule="auto"/>
        <w:ind w:right="-1"/>
        <w:jc w:val="both"/>
        <w:rPr>
          <w:rFonts w:ascii="Times New Roman" w:hAnsi="Times New Roman"/>
          <w:color w:val="000000"/>
          <w:sz w:val="28"/>
          <w:szCs w:val="28"/>
        </w:rPr>
      </w:pPr>
      <w:r w:rsidRPr="0028158A">
        <w:rPr>
          <w:rFonts w:ascii="Times New Roman" w:hAnsi="Times New Roman"/>
          <w:color w:val="000000"/>
          <w:sz w:val="28"/>
          <w:szCs w:val="28"/>
        </w:rPr>
        <w:t>створити сприятливі умови для профілактики повторної злочинності серед осіб, засуджених до покарань, не пов'язаних із позбавлення волі, та звільненням від відбування покарання з випробуванням;</w:t>
      </w:r>
    </w:p>
    <w:p w:rsidR="0028158A" w:rsidRDefault="0028158A" w:rsidP="0028158A">
      <w:pPr>
        <w:pStyle w:val="a3"/>
        <w:numPr>
          <w:ilvl w:val="0"/>
          <w:numId w:val="5"/>
        </w:numPr>
        <w:tabs>
          <w:tab w:val="left" w:pos="284"/>
          <w:tab w:val="left" w:pos="3969"/>
          <w:tab w:val="left" w:pos="7088"/>
        </w:tabs>
        <w:spacing w:after="0" w:line="240" w:lineRule="auto"/>
        <w:ind w:right="-1"/>
        <w:jc w:val="both"/>
        <w:rPr>
          <w:rFonts w:ascii="Times New Roman" w:hAnsi="Times New Roman"/>
          <w:color w:val="000000"/>
          <w:sz w:val="28"/>
          <w:szCs w:val="28"/>
        </w:rPr>
      </w:pPr>
      <w:r w:rsidRPr="0028158A">
        <w:rPr>
          <w:rFonts w:ascii="Times New Roman" w:hAnsi="Times New Roman"/>
          <w:color w:val="000000"/>
          <w:sz w:val="28"/>
          <w:szCs w:val="28"/>
        </w:rPr>
        <w:t>зменшити кількість повторних кримінальних правопорушень особами, засудженими до покарань, не пов'язаних із позбавленням волі, та звільнених від відбування покарання з випробуванням;</w:t>
      </w:r>
    </w:p>
    <w:p w:rsidR="0028158A" w:rsidRPr="0028158A" w:rsidRDefault="0028158A" w:rsidP="0028158A">
      <w:pPr>
        <w:pStyle w:val="a3"/>
        <w:numPr>
          <w:ilvl w:val="0"/>
          <w:numId w:val="5"/>
        </w:numPr>
        <w:tabs>
          <w:tab w:val="left" w:pos="284"/>
          <w:tab w:val="left" w:pos="3969"/>
          <w:tab w:val="left" w:pos="7088"/>
        </w:tabs>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створ</w:t>
      </w:r>
      <w:r w:rsidRPr="0028158A">
        <w:rPr>
          <w:rFonts w:ascii="Times New Roman" w:hAnsi="Times New Roman"/>
          <w:color w:val="000000"/>
          <w:sz w:val="28"/>
          <w:szCs w:val="28"/>
        </w:rPr>
        <w:t>ити систему ресоціалізації осіб, які звільнені з місць позбавлення або обмеження волі, їх працевлаштування та п</w:t>
      </w:r>
      <w:r>
        <w:rPr>
          <w:rFonts w:ascii="Times New Roman" w:hAnsi="Times New Roman"/>
          <w:color w:val="000000"/>
          <w:sz w:val="28"/>
          <w:szCs w:val="28"/>
        </w:rPr>
        <w:t xml:space="preserve">ристосування до умов соціального </w:t>
      </w:r>
      <w:r w:rsidRPr="0028158A">
        <w:rPr>
          <w:rFonts w:ascii="Times New Roman" w:hAnsi="Times New Roman" w:cs="Calibri"/>
          <w:color w:val="000000"/>
          <w:sz w:val="28"/>
          <w:szCs w:val="28"/>
        </w:rPr>
        <w:t>середовища</w:t>
      </w:r>
      <w:r w:rsidRPr="0028158A">
        <w:rPr>
          <w:rFonts w:ascii="Times New Roman" w:hAnsi="Times New Roman"/>
          <w:color w:val="000000"/>
          <w:sz w:val="28"/>
          <w:szCs w:val="28"/>
        </w:rPr>
        <w:t>.</w:t>
      </w:r>
    </w:p>
    <w:p w:rsidR="00F025A3" w:rsidRPr="0028158A" w:rsidRDefault="00F025A3" w:rsidP="00F025A3">
      <w:pPr>
        <w:pStyle w:val="a3"/>
        <w:tabs>
          <w:tab w:val="left" w:pos="284"/>
          <w:tab w:val="left" w:pos="3969"/>
          <w:tab w:val="left" w:pos="7088"/>
        </w:tabs>
        <w:spacing w:after="0" w:line="240" w:lineRule="auto"/>
        <w:ind w:right="-1"/>
        <w:jc w:val="both"/>
        <w:rPr>
          <w:rFonts w:ascii="Times New Roman" w:hAnsi="Times New Roman"/>
          <w:color w:val="000000"/>
          <w:sz w:val="28"/>
          <w:szCs w:val="28"/>
        </w:rPr>
      </w:pPr>
    </w:p>
    <w:p w:rsidR="00F025A3" w:rsidRPr="007929B1" w:rsidRDefault="00F025A3" w:rsidP="00F025A3">
      <w:pPr>
        <w:tabs>
          <w:tab w:val="left" w:pos="284"/>
          <w:tab w:val="left" w:pos="3969"/>
          <w:tab w:val="left" w:pos="7088"/>
        </w:tabs>
        <w:spacing w:after="0" w:line="240" w:lineRule="auto"/>
        <w:ind w:right="-1"/>
        <w:jc w:val="center"/>
        <w:rPr>
          <w:rFonts w:ascii="Times New Roman" w:hAnsi="Times New Roman"/>
          <w:b/>
          <w:bCs/>
          <w:color w:val="000000"/>
          <w:sz w:val="28"/>
          <w:szCs w:val="28"/>
          <w:lang w:val="uk-UA"/>
        </w:rPr>
      </w:pPr>
      <w:r w:rsidRPr="007929B1">
        <w:rPr>
          <w:rFonts w:ascii="Times New Roman" w:hAnsi="Times New Roman"/>
          <w:b/>
          <w:bCs/>
          <w:color w:val="000000"/>
          <w:sz w:val="28"/>
          <w:szCs w:val="28"/>
          <w:lang w:val="uk-UA"/>
        </w:rPr>
        <w:t>VІ. Система управління та контролю ходу виконання Програми</w:t>
      </w:r>
    </w:p>
    <w:p w:rsidR="00791A04" w:rsidRDefault="00791A04" w:rsidP="00791A04">
      <w:pPr>
        <w:tabs>
          <w:tab w:val="left" w:pos="284"/>
          <w:tab w:val="left" w:pos="3969"/>
          <w:tab w:val="left" w:pos="7088"/>
        </w:tabs>
        <w:spacing w:after="0" w:line="240" w:lineRule="auto"/>
        <w:ind w:right="-1"/>
        <w:jc w:val="both"/>
        <w:rPr>
          <w:rFonts w:ascii="Times New Roman" w:hAnsi="Times New Roman"/>
          <w:color w:val="000000"/>
          <w:sz w:val="28"/>
          <w:szCs w:val="28"/>
          <w:lang w:val="uk-UA"/>
        </w:rPr>
      </w:pPr>
      <w:r>
        <w:rPr>
          <w:rFonts w:ascii="Times New Roman" w:hAnsi="Times New Roman"/>
          <w:color w:val="000000"/>
          <w:sz w:val="28"/>
          <w:szCs w:val="28"/>
          <w:lang w:val="uk-UA"/>
        </w:rPr>
        <w:tab/>
      </w:r>
      <w:r w:rsidRPr="00791A04">
        <w:rPr>
          <w:rFonts w:ascii="Times New Roman" w:hAnsi="Times New Roman"/>
          <w:color w:val="000000"/>
          <w:sz w:val="28"/>
          <w:szCs w:val="28"/>
          <w:lang w:val="uk-UA"/>
        </w:rPr>
        <w:t>Безпосередній контроль за ходом виконання заходів і завдань Програми здійснює Черкаський РВ філії ДУ «Центр пробації» в Черкаській області, цільовим та ефективним використанням коштів - виконавчий комітет</w:t>
      </w:r>
      <w:r>
        <w:rPr>
          <w:rFonts w:ascii="Times New Roman" w:hAnsi="Times New Roman"/>
          <w:color w:val="000000"/>
          <w:sz w:val="28"/>
          <w:szCs w:val="28"/>
          <w:lang w:val="uk-UA"/>
        </w:rPr>
        <w:t xml:space="preserve"> Степанківської сільської ради.</w:t>
      </w:r>
    </w:p>
    <w:p w:rsidR="00791A04" w:rsidRPr="00791A04" w:rsidRDefault="00791A04" w:rsidP="00791A04">
      <w:pPr>
        <w:tabs>
          <w:tab w:val="left" w:pos="284"/>
          <w:tab w:val="left" w:pos="3969"/>
          <w:tab w:val="left" w:pos="7088"/>
        </w:tabs>
        <w:spacing w:after="0" w:line="240" w:lineRule="auto"/>
        <w:ind w:right="-1"/>
        <w:jc w:val="both"/>
        <w:rPr>
          <w:rFonts w:ascii="Times New Roman" w:hAnsi="Times New Roman"/>
          <w:color w:val="000000"/>
          <w:sz w:val="28"/>
          <w:szCs w:val="28"/>
          <w:lang w:val="uk-UA"/>
        </w:rPr>
      </w:pPr>
      <w:r>
        <w:rPr>
          <w:rFonts w:ascii="Times New Roman" w:hAnsi="Times New Roman"/>
          <w:color w:val="000000"/>
          <w:sz w:val="28"/>
          <w:szCs w:val="28"/>
          <w:lang w:val="uk-UA"/>
        </w:rPr>
        <w:tab/>
      </w:r>
      <w:r w:rsidRPr="00791A04">
        <w:rPr>
          <w:rFonts w:ascii="Times New Roman" w:hAnsi="Times New Roman"/>
          <w:color w:val="000000"/>
          <w:sz w:val="28"/>
          <w:szCs w:val="28"/>
          <w:lang w:val="uk-UA"/>
        </w:rPr>
        <w:t>Відповідальним за подання інформації про виконання Програми є Черкаський РВ філії ДУ «Центр пробації» в Черкаській області, який забезпечує реалізацію заходів, аналізує виконання основ</w:t>
      </w:r>
      <w:r>
        <w:rPr>
          <w:rFonts w:ascii="Times New Roman" w:hAnsi="Times New Roman"/>
          <w:color w:val="000000"/>
          <w:sz w:val="28"/>
          <w:szCs w:val="28"/>
          <w:lang w:val="uk-UA"/>
        </w:rPr>
        <w:t>них її завдань упродовж 2021 року двічі на рік</w:t>
      </w:r>
      <w:r w:rsidRPr="00791A04">
        <w:rPr>
          <w:rFonts w:ascii="Times New Roman" w:hAnsi="Times New Roman"/>
          <w:color w:val="000000"/>
          <w:sz w:val="28"/>
          <w:szCs w:val="28"/>
          <w:lang w:val="uk-UA"/>
        </w:rPr>
        <w:t xml:space="preserve"> інформує </w:t>
      </w:r>
      <w:r>
        <w:rPr>
          <w:rFonts w:ascii="Times New Roman" w:hAnsi="Times New Roman"/>
          <w:color w:val="000000"/>
          <w:sz w:val="28"/>
          <w:szCs w:val="28"/>
          <w:lang w:val="uk-UA"/>
        </w:rPr>
        <w:t>Степанківську сільську раду.</w:t>
      </w:r>
    </w:p>
    <w:p w:rsidR="00F025A3" w:rsidRPr="007929B1" w:rsidRDefault="00F025A3" w:rsidP="00F025A3">
      <w:pPr>
        <w:tabs>
          <w:tab w:val="left" w:pos="284"/>
          <w:tab w:val="left" w:pos="3969"/>
          <w:tab w:val="left" w:pos="7088"/>
        </w:tabs>
        <w:spacing w:after="0" w:line="240" w:lineRule="auto"/>
        <w:ind w:right="-1"/>
        <w:jc w:val="both"/>
        <w:rPr>
          <w:rFonts w:ascii="Times New Roman" w:hAnsi="Times New Roman"/>
          <w:color w:val="000000"/>
          <w:sz w:val="28"/>
          <w:szCs w:val="28"/>
          <w:lang w:val="uk-UA"/>
        </w:rPr>
      </w:pPr>
    </w:p>
    <w:p w:rsidR="00F025A3" w:rsidRPr="007929B1" w:rsidRDefault="00F025A3" w:rsidP="00F025A3">
      <w:pPr>
        <w:pStyle w:val="ab"/>
        <w:shd w:val="clear" w:color="auto" w:fill="FFFFFF"/>
        <w:spacing w:before="0" w:beforeAutospacing="0" w:after="125" w:afterAutospacing="0"/>
        <w:rPr>
          <w:b/>
          <w:sz w:val="28"/>
          <w:szCs w:val="28"/>
          <w:lang w:val="uk-UA"/>
        </w:rPr>
      </w:pPr>
      <w:r w:rsidRPr="007929B1">
        <w:rPr>
          <w:rFonts w:eastAsiaTheme="minorHAnsi" w:cstheme="minorBidi"/>
          <w:color w:val="000000"/>
          <w:sz w:val="28"/>
          <w:szCs w:val="28"/>
          <w:lang w:val="uk-UA" w:eastAsia="en-US"/>
        </w:rPr>
        <w:t xml:space="preserve">Секретар сільської ради                                             </w:t>
      </w:r>
      <w:r w:rsidR="00124135">
        <w:rPr>
          <w:rFonts w:eastAsiaTheme="minorHAnsi" w:cstheme="minorBidi"/>
          <w:color w:val="000000"/>
          <w:sz w:val="28"/>
          <w:szCs w:val="28"/>
          <w:lang w:val="uk-UA" w:eastAsia="en-US"/>
        </w:rPr>
        <w:t xml:space="preserve">     </w:t>
      </w:r>
      <w:r w:rsidRPr="007929B1">
        <w:rPr>
          <w:rFonts w:eastAsiaTheme="minorHAnsi" w:cstheme="minorBidi"/>
          <w:color w:val="000000"/>
          <w:sz w:val="28"/>
          <w:szCs w:val="28"/>
          <w:lang w:val="uk-UA" w:eastAsia="en-US"/>
        </w:rPr>
        <w:t xml:space="preserve">                      Інна НЕВГОД</w:t>
      </w:r>
    </w:p>
    <w:p w:rsidR="00F025A3" w:rsidRDefault="00F025A3" w:rsidP="00947C21">
      <w:pPr>
        <w:spacing w:after="0" w:line="240" w:lineRule="auto"/>
        <w:rPr>
          <w:rFonts w:ascii="Times New Roman" w:eastAsia="Times New Roman" w:hAnsi="Times New Roman" w:cs="Times New Roman"/>
          <w:color w:val="000000"/>
          <w:sz w:val="28"/>
          <w:szCs w:val="28"/>
          <w:lang w:val="uk-UA" w:eastAsia="ru-RU"/>
        </w:rPr>
      </w:pPr>
    </w:p>
    <w:p w:rsidR="00F025A3" w:rsidRDefault="00F025A3" w:rsidP="00947C21">
      <w:pPr>
        <w:spacing w:after="0" w:line="240" w:lineRule="auto"/>
        <w:rPr>
          <w:rFonts w:ascii="Times New Roman" w:eastAsia="Times New Roman" w:hAnsi="Times New Roman" w:cs="Times New Roman"/>
          <w:color w:val="000000"/>
          <w:sz w:val="28"/>
          <w:szCs w:val="28"/>
          <w:lang w:val="uk-UA" w:eastAsia="ru-RU"/>
        </w:rPr>
      </w:pPr>
    </w:p>
    <w:p w:rsidR="00F025A3" w:rsidRDefault="00F025A3" w:rsidP="00947C21">
      <w:pPr>
        <w:spacing w:after="0" w:line="240" w:lineRule="auto"/>
        <w:rPr>
          <w:rFonts w:ascii="Times New Roman" w:eastAsia="Times New Roman" w:hAnsi="Times New Roman" w:cs="Times New Roman"/>
          <w:color w:val="000000"/>
          <w:sz w:val="28"/>
          <w:szCs w:val="28"/>
          <w:lang w:val="uk-UA" w:eastAsia="ru-RU"/>
        </w:rPr>
      </w:pPr>
    </w:p>
    <w:p w:rsidR="00F025A3" w:rsidRDefault="00F025A3" w:rsidP="00947C21">
      <w:pPr>
        <w:spacing w:after="0" w:line="240" w:lineRule="auto"/>
        <w:rPr>
          <w:rFonts w:ascii="Times New Roman" w:eastAsia="Times New Roman" w:hAnsi="Times New Roman" w:cs="Times New Roman"/>
          <w:color w:val="000000"/>
          <w:sz w:val="28"/>
          <w:szCs w:val="28"/>
          <w:lang w:val="uk-UA" w:eastAsia="ru-RU"/>
        </w:rPr>
      </w:pPr>
    </w:p>
    <w:p w:rsidR="00F025A3" w:rsidRDefault="00F025A3" w:rsidP="00947C21">
      <w:pPr>
        <w:spacing w:after="0" w:line="240" w:lineRule="auto"/>
        <w:rPr>
          <w:rFonts w:ascii="Times New Roman" w:eastAsia="Times New Roman" w:hAnsi="Times New Roman" w:cs="Times New Roman"/>
          <w:color w:val="000000"/>
          <w:sz w:val="28"/>
          <w:szCs w:val="28"/>
          <w:lang w:val="uk-UA" w:eastAsia="ru-RU"/>
        </w:rPr>
      </w:pPr>
    </w:p>
    <w:p w:rsidR="00F025A3" w:rsidRDefault="00F025A3" w:rsidP="00947C21">
      <w:pPr>
        <w:spacing w:after="0" w:line="240" w:lineRule="auto"/>
        <w:rPr>
          <w:rFonts w:ascii="Times New Roman" w:eastAsia="Times New Roman" w:hAnsi="Times New Roman" w:cs="Times New Roman"/>
          <w:color w:val="000000"/>
          <w:sz w:val="28"/>
          <w:szCs w:val="28"/>
          <w:lang w:val="uk-UA" w:eastAsia="ru-RU"/>
        </w:rPr>
      </w:pPr>
    </w:p>
    <w:p w:rsidR="00F025A3" w:rsidRDefault="00F025A3" w:rsidP="00947C21">
      <w:pPr>
        <w:spacing w:after="0" w:line="240" w:lineRule="auto"/>
        <w:rPr>
          <w:rFonts w:ascii="Times New Roman" w:eastAsia="Times New Roman" w:hAnsi="Times New Roman" w:cs="Times New Roman"/>
          <w:color w:val="000000"/>
          <w:sz w:val="28"/>
          <w:szCs w:val="28"/>
          <w:lang w:val="uk-UA" w:eastAsia="ru-RU"/>
        </w:rPr>
      </w:pPr>
    </w:p>
    <w:p w:rsidR="00F025A3" w:rsidRDefault="00F025A3" w:rsidP="00947C21">
      <w:pPr>
        <w:spacing w:after="0" w:line="240" w:lineRule="auto"/>
        <w:rPr>
          <w:rFonts w:ascii="Times New Roman" w:eastAsia="Times New Roman" w:hAnsi="Times New Roman" w:cs="Times New Roman"/>
          <w:color w:val="000000"/>
          <w:sz w:val="28"/>
          <w:szCs w:val="28"/>
          <w:lang w:val="uk-UA" w:eastAsia="ru-RU"/>
        </w:rPr>
      </w:pPr>
    </w:p>
    <w:p w:rsidR="00F025A3" w:rsidRDefault="00F025A3" w:rsidP="00947C21">
      <w:pPr>
        <w:spacing w:after="0" w:line="240" w:lineRule="auto"/>
        <w:rPr>
          <w:rFonts w:ascii="Times New Roman" w:eastAsia="Times New Roman" w:hAnsi="Times New Roman" w:cs="Times New Roman"/>
          <w:color w:val="000000"/>
          <w:sz w:val="28"/>
          <w:szCs w:val="28"/>
          <w:lang w:val="uk-UA" w:eastAsia="ru-RU"/>
        </w:rPr>
      </w:pPr>
    </w:p>
    <w:p w:rsidR="00F025A3" w:rsidRPr="00F025A3" w:rsidRDefault="00F025A3" w:rsidP="00947C21">
      <w:pPr>
        <w:spacing w:after="0" w:line="240" w:lineRule="auto"/>
        <w:rPr>
          <w:rFonts w:ascii="Times New Roman" w:eastAsia="Times New Roman" w:hAnsi="Times New Roman" w:cs="Times New Roman"/>
          <w:color w:val="000000"/>
          <w:sz w:val="28"/>
          <w:szCs w:val="28"/>
          <w:lang w:val="uk-UA" w:eastAsia="ru-RU"/>
        </w:rPr>
      </w:pPr>
    </w:p>
    <w:sectPr w:rsidR="00F025A3" w:rsidRPr="00F025A3" w:rsidSect="00124135">
      <w:pgSz w:w="12240" w:h="16834"/>
      <w:pgMar w:top="1134" w:right="850" w:bottom="1134" w:left="1701" w:header="0" w:footer="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D7A" w:rsidRDefault="004A4D7A" w:rsidP="004B2C0C">
      <w:pPr>
        <w:spacing w:after="0" w:line="240" w:lineRule="auto"/>
      </w:pPr>
      <w:r>
        <w:separator/>
      </w:r>
    </w:p>
  </w:endnote>
  <w:endnote w:type="continuationSeparator" w:id="0">
    <w:p w:rsidR="004A4D7A" w:rsidRDefault="004A4D7A" w:rsidP="004B2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D7A" w:rsidRDefault="004A4D7A" w:rsidP="004B2C0C">
      <w:pPr>
        <w:spacing w:after="0" w:line="240" w:lineRule="auto"/>
      </w:pPr>
      <w:r>
        <w:separator/>
      </w:r>
    </w:p>
  </w:footnote>
  <w:footnote w:type="continuationSeparator" w:id="0">
    <w:p w:rsidR="004A4D7A" w:rsidRDefault="004A4D7A" w:rsidP="004B2C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4123CC6"/>
    <w:multiLevelType w:val="hybridMultilevel"/>
    <w:tmpl w:val="9C7837AC"/>
    <w:lvl w:ilvl="0" w:tplc="752ECA6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0C03C0"/>
    <w:multiLevelType w:val="hybridMultilevel"/>
    <w:tmpl w:val="0C324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77436BB"/>
    <w:multiLevelType w:val="hybridMultilevel"/>
    <w:tmpl w:val="A40C0D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309"/>
    <w:rsid w:val="00007A87"/>
    <w:rsid w:val="00055C05"/>
    <w:rsid w:val="000D7B11"/>
    <w:rsid w:val="00124135"/>
    <w:rsid w:val="00172F5D"/>
    <w:rsid w:val="0028158A"/>
    <w:rsid w:val="003065F9"/>
    <w:rsid w:val="003A435D"/>
    <w:rsid w:val="003D56CE"/>
    <w:rsid w:val="004505F7"/>
    <w:rsid w:val="0047261F"/>
    <w:rsid w:val="00474CFF"/>
    <w:rsid w:val="004A4D7A"/>
    <w:rsid w:val="004B2C0C"/>
    <w:rsid w:val="004E31ED"/>
    <w:rsid w:val="00537100"/>
    <w:rsid w:val="00575A4E"/>
    <w:rsid w:val="005B6466"/>
    <w:rsid w:val="005F5AAC"/>
    <w:rsid w:val="00632E17"/>
    <w:rsid w:val="006564E5"/>
    <w:rsid w:val="00657A36"/>
    <w:rsid w:val="0068209F"/>
    <w:rsid w:val="006E1E31"/>
    <w:rsid w:val="00713AA1"/>
    <w:rsid w:val="00791A04"/>
    <w:rsid w:val="00947C21"/>
    <w:rsid w:val="00A333ED"/>
    <w:rsid w:val="00A65A33"/>
    <w:rsid w:val="00B314CA"/>
    <w:rsid w:val="00B57F06"/>
    <w:rsid w:val="00C55688"/>
    <w:rsid w:val="00D13907"/>
    <w:rsid w:val="00DF1309"/>
    <w:rsid w:val="00ED33EB"/>
    <w:rsid w:val="00F025A3"/>
    <w:rsid w:val="00FD2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D469D"/>
  <w15:docId w15:val="{10CA4576-0ADA-48EA-91C4-72069738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F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F5D"/>
    <w:pPr>
      <w:ind w:left="720"/>
      <w:contextualSpacing/>
    </w:pPr>
    <w:rPr>
      <w:rFonts w:ascii="Calibri" w:eastAsia="Times New Roman" w:hAnsi="Calibri" w:cs="Times New Roman"/>
      <w:lang w:val="uk-UA" w:eastAsia="uk-UA"/>
    </w:rPr>
  </w:style>
  <w:style w:type="paragraph" w:styleId="a4">
    <w:name w:val="Balloon Text"/>
    <w:basedOn w:val="a"/>
    <w:link w:val="a5"/>
    <w:uiPriority w:val="99"/>
    <w:semiHidden/>
    <w:unhideWhenUsed/>
    <w:rsid w:val="00172F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2F5D"/>
    <w:rPr>
      <w:rFonts w:ascii="Tahoma" w:hAnsi="Tahoma" w:cs="Tahoma"/>
      <w:sz w:val="16"/>
      <w:szCs w:val="16"/>
    </w:rPr>
  </w:style>
  <w:style w:type="paragraph" w:styleId="a6">
    <w:name w:val="header"/>
    <w:basedOn w:val="a"/>
    <w:link w:val="a7"/>
    <w:uiPriority w:val="99"/>
    <w:unhideWhenUsed/>
    <w:rsid w:val="004B2C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B2C0C"/>
  </w:style>
  <w:style w:type="paragraph" w:styleId="a8">
    <w:name w:val="footer"/>
    <w:basedOn w:val="a"/>
    <w:link w:val="a9"/>
    <w:uiPriority w:val="99"/>
    <w:unhideWhenUsed/>
    <w:rsid w:val="004B2C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B2C0C"/>
  </w:style>
  <w:style w:type="character" w:styleId="aa">
    <w:name w:val="Strong"/>
    <w:uiPriority w:val="22"/>
    <w:qFormat/>
    <w:rsid w:val="004E31ED"/>
    <w:rPr>
      <w:rFonts w:ascii="Times New Roman" w:hAnsi="Times New Roman" w:cs="Times New Roman" w:hint="default"/>
      <w:b/>
      <w:bCs/>
    </w:rPr>
  </w:style>
  <w:style w:type="paragraph" w:styleId="ab">
    <w:name w:val="Normal (Web)"/>
    <w:basedOn w:val="a"/>
    <w:unhideWhenUsed/>
    <w:rsid w:val="004E31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rsid w:val="003A435D"/>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3A435D"/>
    <w:rPr>
      <w:rFonts w:ascii="Times New Roman" w:eastAsia="Times New Roman" w:hAnsi="Times New Roman" w:cs="Times New Roman"/>
      <w:sz w:val="20"/>
      <w:szCs w:val="20"/>
      <w:lang w:eastAsia="ru-RU"/>
    </w:rPr>
  </w:style>
  <w:style w:type="character" w:customStyle="1" w:styleId="2">
    <w:name w:val="Основной текст (2)_"/>
    <w:basedOn w:val="a0"/>
    <w:link w:val="21"/>
    <w:uiPriority w:val="99"/>
    <w:rsid w:val="00791A04"/>
    <w:rPr>
      <w:rFonts w:ascii="Times New Roman" w:hAnsi="Times New Roman"/>
      <w:shd w:val="clear" w:color="auto" w:fill="FFFFFF"/>
    </w:rPr>
  </w:style>
  <w:style w:type="character" w:customStyle="1" w:styleId="20">
    <w:name w:val="Основной текст (2)"/>
    <w:basedOn w:val="2"/>
    <w:uiPriority w:val="99"/>
    <w:rsid w:val="00791A04"/>
    <w:rPr>
      <w:rFonts w:ascii="Times New Roman" w:hAnsi="Times New Roman"/>
      <w:shd w:val="clear" w:color="auto" w:fill="FFFFFF"/>
    </w:rPr>
  </w:style>
  <w:style w:type="paragraph" w:customStyle="1" w:styleId="21">
    <w:name w:val="Основной текст (2)1"/>
    <w:basedOn w:val="a"/>
    <w:link w:val="2"/>
    <w:uiPriority w:val="99"/>
    <w:rsid w:val="00791A04"/>
    <w:pPr>
      <w:widowControl w:val="0"/>
      <w:shd w:val="clear" w:color="auto" w:fill="FFFFFF"/>
      <w:spacing w:after="0" w:line="288" w:lineRule="exac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49048">
      <w:bodyDiv w:val="1"/>
      <w:marLeft w:val="0"/>
      <w:marRight w:val="0"/>
      <w:marTop w:val="0"/>
      <w:marBottom w:val="0"/>
      <w:divBdr>
        <w:top w:val="none" w:sz="0" w:space="0" w:color="auto"/>
        <w:left w:val="none" w:sz="0" w:space="0" w:color="auto"/>
        <w:bottom w:val="none" w:sz="0" w:space="0" w:color="auto"/>
        <w:right w:val="none" w:sz="0" w:space="0" w:color="auto"/>
      </w:divBdr>
    </w:div>
    <w:div w:id="760685585">
      <w:bodyDiv w:val="1"/>
      <w:marLeft w:val="0"/>
      <w:marRight w:val="0"/>
      <w:marTop w:val="0"/>
      <w:marBottom w:val="0"/>
      <w:divBdr>
        <w:top w:val="none" w:sz="0" w:space="0" w:color="auto"/>
        <w:left w:val="none" w:sz="0" w:space="0" w:color="auto"/>
        <w:bottom w:val="none" w:sz="0" w:space="0" w:color="auto"/>
        <w:right w:val="none" w:sz="0" w:space="0" w:color="auto"/>
      </w:divBdr>
    </w:div>
    <w:div w:id="1293826162">
      <w:bodyDiv w:val="1"/>
      <w:marLeft w:val="0"/>
      <w:marRight w:val="0"/>
      <w:marTop w:val="0"/>
      <w:marBottom w:val="0"/>
      <w:divBdr>
        <w:top w:val="none" w:sz="0" w:space="0" w:color="auto"/>
        <w:left w:val="none" w:sz="0" w:space="0" w:color="auto"/>
        <w:bottom w:val="none" w:sz="0" w:space="0" w:color="auto"/>
        <w:right w:val="none" w:sz="0" w:space="0" w:color="auto"/>
      </w:divBdr>
    </w:div>
    <w:div w:id="1512141840">
      <w:bodyDiv w:val="1"/>
      <w:marLeft w:val="0"/>
      <w:marRight w:val="0"/>
      <w:marTop w:val="0"/>
      <w:marBottom w:val="0"/>
      <w:divBdr>
        <w:top w:val="none" w:sz="0" w:space="0" w:color="auto"/>
        <w:left w:val="none" w:sz="0" w:space="0" w:color="auto"/>
        <w:bottom w:val="none" w:sz="0" w:space="0" w:color="auto"/>
        <w:right w:val="none" w:sz="0" w:space="0" w:color="auto"/>
      </w:divBdr>
    </w:div>
    <w:div w:id="166731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7</Pages>
  <Words>1651</Words>
  <Characters>9415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1</cp:lastModifiedBy>
  <cp:revision>27</cp:revision>
  <cp:lastPrinted>2021-03-18T10:49:00Z</cp:lastPrinted>
  <dcterms:created xsi:type="dcterms:W3CDTF">2021-02-19T12:50:00Z</dcterms:created>
  <dcterms:modified xsi:type="dcterms:W3CDTF">2021-08-03T12:48:00Z</dcterms:modified>
</cp:coreProperties>
</file>