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65D" w:rsidRPr="00EE365D" w:rsidRDefault="00EE365D" w:rsidP="00EE365D">
      <w:pPr>
        <w:spacing w:after="0" w:line="240" w:lineRule="auto"/>
        <w:jc w:val="center"/>
        <w:rPr>
          <w:rFonts w:ascii="Times New Roman" w:eastAsia="Times New Roman" w:hAnsi="Times New Roman"/>
          <w:sz w:val="28"/>
          <w:szCs w:val="28"/>
          <w:lang w:val="uk-UA" w:eastAsia="uk-UA"/>
        </w:rPr>
      </w:pPr>
      <w:r w:rsidRPr="00EE365D">
        <w:rPr>
          <w:rFonts w:ascii="Times New Roman" w:eastAsia="Times New Roman" w:hAnsi="Times New Roman"/>
          <w:noProof/>
          <w:sz w:val="20"/>
          <w:szCs w:val="24"/>
        </w:rPr>
        <w:drawing>
          <wp:inline distT="0" distB="0" distL="0" distR="0">
            <wp:extent cx="48577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EE365D" w:rsidRPr="00EE365D" w:rsidRDefault="00EE365D" w:rsidP="00EE365D">
      <w:pPr>
        <w:spacing w:after="0" w:line="240" w:lineRule="auto"/>
        <w:rPr>
          <w:rFonts w:ascii="Times New Roman" w:eastAsia="Times New Roman" w:hAnsi="Times New Roman"/>
          <w:b/>
          <w:sz w:val="28"/>
          <w:szCs w:val="28"/>
          <w:lang w:val="uk-UA" w:eastAsia="uk-UA"/>
        </w:rPr>
      </w:pPr>
      <w:r w:rsidRPr="00EE365D">
        <w:rPr>
          <w:rFonts w:ascii="Times New Roman" w:eastAsia="Times New Roman" w:hAnsi="Times New Roman"/>
          <w:b/>
          <w:sz w:val="28"/>
          <w:szCs w:val="28"/>
          <w:lang w:val="uk-UA" w:eastAsia="uk-UA"/>
        </w:rPr>
        <w:t xml:space="preserve">                                                          УКРАЇНА</w:t>
      </w:r>
    </w:p>
    <w:p w:rsidR="00EE365D" w:rsidRPr="00EE365D" w:rsidRDefault="00EE365D" w:rsidP="00EE365D">
      <w:pPr>
        <w:spacing w:after="0" w:line="240" w:lineRule="auto"/>
        <w:jc w:val="center"/>
        <w:rPr>
          <w:rFonts w:ascii="Times New Roman" w:eastAsia="Times New Roman" w:hAnsi="Times New Roman"/>
          <w:b/>
          <w:sz w:val="28"/>
          <w:szCs w:val="28"/>
          <w:lang w:val="uk-UA" w:eastAsia="uk-UA"/>
        </w:rPr>
      </w:pPr>
      <w:r w:rsidRPr="00EE365D">
        <w:rPr>
          <w:rFonts w:ascii="Times New Roman" w:eastAsia="Times New Roman" w:hAnsi="Times New Roman"/>
          <w:b/>
          <w:sz w:val="28"/>
          <w:szCs w:val="28"/>
          <w:lang w:val="uk-UA" w:eastAsia="uk-UA"/>
        </w:rPr>
        <w:t>СТЕПАНКІВСЬКА СІЛЬСЬКА РАДА</w:t>
      </w:r>
    </w:p>
    <w:p w:rsidR="00EE365D" w:rsidRPr="00EE365D" w:rsidRDefault="00EE365D" w:rsidP="00EE365D">
      <w:pPr>
        <w:spacing w:after="0" w:line="240" w:lineRule="auto"/>
        <w:jc w:val="center"/>
        <w:rPr>
          <w:rFonts w:ascii="Times New Roman" w:eastAsia="Times New Roman" w:hAnsi="Times New Roman"/>
          <w:b/>
          <w:sz w:val="28"/>
          <w:szCs w:val="28"/>
          <w:lang w:val="uk-UA" w:eastAsia="uk-UA"/>
        </w:rPr>
      </w:pPr>
      <w:r w:rsidRPr="00EE365D">
        <w:rPr>
          <w:rFonts w:ascii="Times New Roman" w:eastAsia="Times New Roman" w:hAnsi="Times New Roman"/>
          <w:b/>
          <w:sz w:val="28"/>
          <w:szCs w:val="28"/>
          <w:lang w:val="uk-UA" w:eastAsia="uk-UA"/>
        </w:rPr>
        <w:t>Тринадцята сесія VІІІ скликання</w:t>
      </w:r>
    </w:p>
    <w:p w:rsidR="00EE365D" w:rsidRPr="00EE365D" w:rsidRDefault="00EE365D" w:rsidP="00EE365D">
      <w:pPr>
        <w:spacing w:after="0" w:line="240" w:lineRule="auto"/>
        <w:jc w:val="center"/>
        <w:rPr>
          <w:rFonts w:ascii="Times New Roman" w:eastAsia="Times New Roman" w:hAnsi="Times New Roman"/>
          <w:b/>
          <w:sz w:val="28"/>
          <w:szCs w:val="28"/>
          <w:lang w:val="uk-UA" w:eastAsia="uk-UA"/>
        </w:rPr>
      </w:pPr>
    </w:p>
    <w:p w:rsidR="00EE365D" w:rsidRPr="00EE365D" w:rsidRDefault="00EE365D" w:rsidP="00EE365D">
      <w:pPr>
        <w:spacing w:after="0" w:line="240" w:lineRule="auto"/>
        <w:jc w:val="center"/>
        <w:rPr>
          <w:rFonts w:ascii="Times New Roman" w:eastAsia="Times New Roman" w:hAnsi="Times New Roman"/>
          <w:b/>
          <w:sz w:val="28"/>
          <w:szCs w:val="28"/>
          <w:lang w:val="uk-UA" w:eastAsia="uk-UA"/>
        </w:rPr>
      </w:pPr>
    </w:p>
    <w:p w:rsidR="00EE365D" w:rsidRPr="00EE365D" w:rsidRDefault="00EE365D" w:rsidP="00EE365D">
      <w:pPr>
        <w:spacing w:after="0" w:line="240" w:lineRule="auto"/>
        <w:jc w:val="center"/>
        <w:rPr>
          <w:rFonts w:ascii="Times New Roman" w:eastAsia="Times New Roman" w:hAnsi="Times New Roman"/>
          <w:b/>
          <w:sz w:val="28"/>
          <w:szCs w:val="28"/>
          <w:lang w:val="uk-UA" w:eastAsia="uk-UA"/>
        </w:rPr>
      </w:pPr>
      <w:r w:rsidRPr="00EE365D">
        <w:rPr>
          <w:rFonts w:ascii="Times New Roman" w:eastAsia="Times New Roman" w:hAnsi="Times New Roman"/>
          <w:b/>
          <w:sz w:val="28"/>
          <w:szCs w:val="28"/>
          <w:lang w:val="uk-UA" w:eastAsia="uk-UA"/>
        </w:rPr>
        <w:t>РІШЕННЯ/ПРОЕКТ/</w:t>
      </w:r>
    </w:p>
    <w:tbl>
      <w:tblPr>
        <w:tblW w:w="9726" w:type="dxa"/>
        <w:jc w:val="center"/>
        <w:tblCellSpacing w:w="18" w:type="dxa"/>
        <w:tblCellMar>
          <w:top w:w="48" w:type="dxa"/>
          <w:left w:w="48" w:type="dxa"/>
          <w:bottom w:w="48" w:type="dxa"/>
          <w:right w:w="48" w:type="dxa"/>
        </w:tblCellMar>
        <w:tblLook w:val="04A0" w:firstRow="1" w:lastRow="0" w:firstColumn="1" w:lastColumn="0" w:noHBand="0" w:noVBand="1"/>
      </w:tblPr>
      <w:tblGrid>
        <w:gridCol w:w="4155"/>
        <w:gridCol w:w="5571"/>
      </w:tblGrid>
      <w:tr w:rsidR="00EE365D" w:rsidRPr="00EE365D" w:rsidTr="00EE365D">
        <w:trPr>
          <w:tblCellSpacing w:w="18" w:type="dxa"/>
          <w:jc w:val="center"/>
        </w:trPr>
        <w:tc>
          <w:tcPr>
            <w:tcW w:w="2108" w:type="pct"/>
            <w:hideMark/>
          </w:tcPr>
          <w:p w:rsidR="00EE365D" w:rsidRPr="00EE365D" w:rsidRDefault="001578FF" w:rsidP="00EE365D">
            <w:pPr>
              <w:spacing w:before="100" w:beforeAutospacing="1" w:after="100" w:afterAutospacing="1"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20</w:t>
            </w:r>
            <w:r w:rsidR="00EE365D" w:rsidRPr="00EE365D">
              <w:rPr>
                <w:rFonts w:ascii="Times New Roman" w:eastAsia="Times New Roman" w:hAnsi="Times New Roman"/>
                <w:b/>
                <w:sz w:val="28"/>
                <w:szCs w:val="28"/>
                <w:lang w:val="uk-UA" w:eastAsia="uk-UA"/>
              </w:rPr>
              <w:t xml:space="preserve">.08.2021 </w:t>
            </w:r>
          </w:p>
        </w:tc>
        <w:tc>
          <w:tcPr>
            <w:tcW w:w="2836" w:type="pct"/>
            <w:hideMark/>
          </w:tcPr>
          <w:p w:rsidR="00EE365D" w:rsidRPr="00EE365D" w:rsidRDefault="00EE365D" w:rsidP="001578FF">
            <w:pPr>
              <w:spacing w:before="100" w:beforeAutospacing="1" w:after="100" w:afterAutospacing="1" w:line="240" w:lineRule="auto"/>
              <w:jc w:val="right"/>
              <w:rPr>
                <w:rFonts w:ascii="Times New Roman" w:eastAsia="Times New Roman" w:hAnsi="Times New Roman"/>
                <w:b/>
                <w:sz w:val="28"/>
                <w:szCs w:val="28"/>
                <w:lang w:val="uk-UA" w:eastAsia="uk-UA"/>
              </w:rPr>
            </w:pPr>
            <w:r w:rsidRPr="00EE365D">
              <w:rPr>
                <w:rFonts w:ascii="Times New Roman" w:eastAsia="Times New Roman" w:hAnsi="Times New Roman"/>
                <w:b/>
                <w:sz w:val="28"/>
                <w:szCs w:val="28"/>
                <w:lang w:val="uk-UA" w:eastAsia="uk-UA"/>
              </w:rPr>
              <w:t>№</w:t>
            </w:r>
            <w:r w:rsidR="001578FF">
              <w:rPr>
                <w:rFonts w:ascii="Times New Roman" w:eastAsia="Times New Roman" w:hAnsi="Times New Roman"/>
                <w:b/>
                <w:sz w:val="28"/>
                <w:szCs w:val="28"/>
                <w:lang w:val="uk-UA" w:eastAsia="uk-UA"/>
              </w:rPr>
              <w:t>13</w:t>
            </w:r>
            <w:r w:rsidRPr="00EE365D">
              <w:rPr>
                <w:rFonts w:ascii="Times New Roman" w:eastAsia="Times New Roman" w:hAnsi="Times New Roman"/>
                <w:b/>
                <w:sz w:val="28"/>
                <w:szCs w:val="28"/>
                <w:lang w:val="uk-UA" w:eastAsia="uk-UA"/>
              </w:rPr>
              <w:t>-00/</w:t>
            </w:r>
            <w:r w:rsidRPr="00EE365D">
              <w:rPr>
                <w:rFonts w:ascii="Times New Roman" w:eastAsia="Times New Roman" w:hAnsi="Times New Roman"/>
                <w:b/>
                <w:sz w:val="28"/>
                <w:szCs w:val="28"/>
                <w:lang w:val="en-US" w:eastAsia="uk-UA"/>
              </w:rPr>
              <w:t>V</w:t>
            </w:r>
            <w:r w:rsidRPr="00EE365D">
              <w:rPr>
                <w:rFonts w:ascii="Times New Roman" w:eastAsia="Times New Roman" w:hAnsi="Times New Roman"/>
                <w:b/>
                <w:sz w:val="28"/>
                <w:szCs w:val="28"/>
                <w:lang w:val="uk-UA" w:eastAsia="uk-UA"/>
              </w:rPr>
              <w:t>ІІІ</w:t>
            </w:r>
          </w:p>
        </w:tc>
      </w:tr>
    </w:tbl>
    <w:p w:rsidR="00EE365D" w:rsidRPr="00EE365D" w:rsidRDefault="00EE365D" w:rsidP="00EE365D">
      <w:pPr>
        <w:spacing w:after="0" w:line="240" w:lineRule="auto"/>
        <w:rPr>
          <w:rFonts w:ascii="Times New Roman" w:eastAsia="Times New Roman" w:hAnsi="Times New Roman"/>
          <w:b/>
          <w:sz w:val="28"/>
          <w:szCs w:val="28"/>
          <w:lang w:val="uk-UA" w:eastAsia="uk-UA"/>
        </w:rPr>
      </w:pPr>
    </w:p>
    <w:p w:rsidR="00EE365D" w:rsidRPr="00EE365D" w:rsidRDefault="00EE365D" w:rsidP="00EE365D">
      <w:pPr>
        <w:spacing w:after="0" w:line="240" w:lineRule="auto"/>
        <w:jc w:val="both"/>
        <w:rPr>
          <w:rFonts w:ascii="Times New Roman" w:eastAsia="Times New Roman" w:hAnsi="Times New Roman"/>
          <w:b/>
          <w:sz w:val="28"/>
          <w:szCs w:val="28"/>
          <w:lang w:val="uk-UA" w:eastAsia="uk-UA"/>
        </w:rPr>
      </w:pPr>
      <w:r w:rsidRPr="00EE365D">
        <w:rPr>
          <w:rFonts w:ascii="Times New Roman" w:eastAsia="Times New Roman" w:hAnsi="Times New Roman"/>
          <w:b/>
          <w:sz w:val="28"/>
          <w:szCs w:val="28"/>
          <w:lang w:val="uk-UA" w:eastAsia="uk-UA"/>
        </w:rPr>
        <w:t xml:space="preserve">Про Бюджетний Регламент </w:t>
      </w:r>
    </w:p>
    <w:p w:rsidR="00EE365D" w:rsidRPr="00EE365D" w:rsidRDefault="00EE365D" w:rsidP="00EE365D">
      <w:pPr>
        <w:spacing w:after="0" w:line="240" w:lineRule="auto"/>
        <w:jc w:val="both"/>
        <w:rPr>
          <w:rFonts w:ascii="Times New Roman" w:eastAsia="Times New Roman" w:hAnsi="Times New Roman"/>
          <w:b/>
          <w:sz w:val="28"/>
          <w:szCs w:val="28"/>
          <w:lang w:val="uk-UA" w:eastAsia="uk-UA"/>
        </w:rPr>
      </w:pPr>
      <w:r w:rsidRPr="00EE365D">
        <w:rPr>
          <w:rFonts w:ascii="Times New Roman" w:eastAsia="Times New Roman" w:hAnsi="Times New Roman"/>
          <w:b/>
          <w:sz w:val="28"/>
          <w:szCs w:val="28"/>
          <w:lang w:val="uk-UA" w:eastAsia="uk-UA"/>
        </w:rPr>
        <w:t>проходження бюджетного процесу</w:t>
      </w:r>
    </w:p>
    <w:p w:rsidR="00EE365D" w:rsidRPr="00EE365D" w:rsidRDefault="00EE365D" w:rsidP="00EE365D">
      <w:pPr>
        <w:spacing w:after="0" w:line="240" w:lineRule="auto"/>
        <w:jc w:val="both"/>
        <w:rPr>
          <w:rFonts w:ascii="Times New Roman" w:eastAsia="Times New Roman" w:hAnsi="Times New Roman"/>
          <w:b/>
          <w:sz w:val="28"/>
          <w:szCs w:val="28"/>
          <w:lang w:val="uk-UA" w:eastAsia="uk-UA"/>
        </w:rPr>
      </w:pPr>
      <w:r w:rsidRPr="00EE365D">
        <w:rPr>
          <w:rFonts w:ascii="Times New Roman" w:eastAsia="Times New Roman" w:hAnsi="Times New Roman"/>
          <w:b/>
          <w:sz w:val="28"/>
          <w:szCs w:val="28"/>
          <w:lang w:val="uk-UA" w:eastAsia="uk-UA"/>
        </w:rPr>
        <w:t>в Степанківській сільській</w:t>
      </w:r>
    </w:p>
    <w:p w:rsidR="00EE365D" w:rsidRPr="00EE365D" w:rsidRDefault="00EE365D" w:rsidP="00EE365D">
      <w:pPr>
        <w:spacing w:after="0" w:line="240" w:lineRule="auto"/>
        <w:jc w:val="both"/>
        <w:rPr>
          <w:rFonts w:ascii="Times New Roman" w:eastAsia="Times New Roman" w:hAnsi="Times New Roman"/>
          <w:b/>
          <w:sz w:val="28"/>
          <w:szCs w:val="28"/>
          <w:lang w:val="uk-UA" w:eastAsia="uk-UA"/>
        </w:rPr>
      </w:pPr>
      <w:r w:rsidRPr="00EE365D">
        <w:rPr>
          <w:rFonts w:ascii="Times New Roman" w:eastAsia="Times New Roman" w:hAnsi="Times New Roman"/>
          <w:b/>
          <w:sz w:val="28"/>
          <w:szCs w:val="28"/>
          <w:lang w:val="uk-UA" w:eastAsia="uk-UA"/>
        </w:rPr>
        <w:t>територіальній громаді</w:t>
      </w:r>
    </w:p>
    <w:p w:rsidR="00EE365D" w:rsidRPr="00EE365D" w:rsidRDefault="00EE365D" w:rsidP="00EE365D">
      <w:pPr>
        <w:spacing w:after="0" w:line="240" w:lineRule="auto"/>
        <w:jc w:val="both"/>
        <w:rPr>
          <w:rFonts w:ascii="Times New Roman" w:eastAsia="Times New Roman" w:hAnsi="Times New Roman"/>
          <w:b/>
          <w:sz w:val="28"/>
          <w:szCs w:val="28"/>
          <w:lang w:val="uk-UA" w:eastAsia="uk-UA"/>
        </w:rPr>
      </w:pPr>
    </w:p>
    <w:p w:rsidR="00EE365D" w:rsidRDefault="00EE365D" w:rsidP="00EE365D">
      <w:pPr>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b/>
          <w:sz w:val="28"/>
          <w:szCs w:val="28"/>
          <w:lang w:val="uk-UA" w:eastAsia="uk-UA"/>
        </w:rPr>
        <w:t xml:space="preserve">            </w:t>
      </w:r>
      <w:r w:rsidRPr="00EE365D">
        <w:rPr>
          <w:rFonts w:ascii="Times New Roman" w:eastAsia="Times New Roman" w:hAnsi="Times New Roman"/>
          <w:sz w:val="28"/>
          <w:szCs w:val="28"/>
          <w:lang w:val="uk-UA" w:eastAsia="uk-UA"/>
        </w:rPr>
        <w:t xml:space="preserve">Відповідно до </w:t>
      </w:r>
      <w:r w:rsidR="001578FF">
        <w:rPr>
          <w:rFonts w:ascii="Times New Roman" w:hAnsi="Times New Roman"/>
          <w:sz w:val="28"/>
          <w:szCs w:val="28"/>
          <w:lang w:val="uk-UA"/>
        </w:rPr>
        <w:t xml:space="preserve">статті 28 Закону України «Про місцеве самоврядування в Україні», </w:t>
      </w:r>
      <w:r w:rsidRPr="00EE365D">
        <w:rPr>
          <w:rFonts w:ascii="Times New Roman" w:eastAsia="Times New Roman" w:hAnsi="Times New Roman"/>
          <w:sz w:val="28"/>
          <w:szCs w:val="28"/>
          <w:lang w:val="uk-UA" w:eastAsia="uk-UA"/>
        </w:rPr>
        <w:t xml:space="preserve">положень Бюджетного кодексу України, наказу Міністерства фінансів України від 31.05.2019 №228 «Про затвердження Методичних рекомендацій щодо підготовки та затвердження Бюджетного регламенту проходження бюджетного процесу на місцевому рівні», Степанківська сільська рада  </w:t>
      </w:r>
    </w:p>
    <w:p w:rsidR="001578FF" w:rsidRPr="00EE365D" w:rsidRDefault="001578FF" w:rsidP="00EE365D">
      <w:pPr>
        <w:spacing w:after="0" w:line="240" w:lineRule="auto"/>
        <w:jc w:val="both"/>
        <w:rPr>
          <w:rFonts w:ascii="Times New Roman" w:eastAsia="Times New Roman" w:hAnsi="Times New Roman"/>
          <w:sz w:val="28"/>
          <w:szCs w:val="28"/>
          <w:lang w:val="uk-UA" w:eastAsia="uk-UA"/>
        </w:rPr>
      </w:pPr>
    </w:p>
    <w:p w:rsidR="00EE365D" w:rsidRPr="00EE365D" w:rsidRDefault="00EE365D" w:rsidP="00EE365D">
      <w:pPr>
        <w:tabs>
          <w:tab w:val="left" w:pos="2694"/>
        </w:tabs>
        <w:spacing w:after="0" w:line="240" w:lineRule="auto"/>
        <w:jc w:val="both"/>
        <w:rPr>
          <w:rFonts w:ascii="Times New Roman" w:eastAsia="Times New Roman" w:hAnsi="Times New Roman"/>
          <w:b/>
          <w:sz w:val="28"/>
          <w:szCs w:val="28"/>
          <w:lang w:val="uk-UA" w:eastAsia="uk-UA"/>
        </w:rPr>
      </w:pPr>
      <w:r w:rsidRPr="00EE365D">
        <w:rPr>
          <w:rFonts w:ascii="Times New Roman" w:eastAsia="Times New Roman" w:hAnsi="Times New Roman"/>
          <w:b/>
          <w:sz w:val="28"/>
          <w:szCs w:val="28"/>
          <w:lang w:val="uk-UA" w:eastAsia="uk-UA"/>
        </w:rPr>
        <w:t xml:space="preserve">            ВИРІШИЛА:</w:t>
      </w:r>
    </w:p>
    <w:p w:rsidR="00EE365D" w:rsidRPr="00EE365D" w:rsidRDefault="00EE365D" w:rsidP="00EE365D">
      <w:pPr>
        <w:tabs>
          <w:tab w:val="left" w:pos="2694"/>
        </w:tabs>
        <w:spacing w:after="0" w:line="240" w:lineRule="auto"/>
        <w:jc w:val="both"/>
        <w:rPr>
          <w:rFonts w:ascii="Times New Roman" w:eastAsia="Times New Roman" w:hAnsi="Times New Roman"/>
          <w:b/>
          <w:sz w:val="28"/>
          <w:szCs w:val="28"/>
          <w:lang w:val="uk-UA" w:eastAsia="uk-UA"/>
        </w:rPr>
      </w:pPr>
    </w:p>
    <w:p w:rsidR="0069705F" w:rsidRDefault="00EE365D" w:rsidP="0069705F">
      <w:pPr>
        <w:numPr>
          <w:ilvl w:val="0"/>
          <w:numId w:val="4"/>
        </w:numPr>
        <w:spacing w:after="0" w:line="240" w:lineRule="auto"/>
        <w:ind w:left="284"/>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Затвердити Бюджетний Регламент проходження бюджетного процесу в Степанківській сільській територіальній громаді.</w:t>
      </w:r>
    </w:p>
    <w:p w:rsidR="00B828FC" w:rsidRPr="0069705F" w:rsidRDefault="0069705F" w:rsidP="0069705F">
      <w:pPr>
        <w:numPr>
          <w:ilvl w:val="0"/>
          <w:numId w:val="4"/>
        </w:numPr>
        <w:spacing w:after="0" w:line="240" w:lineRule="auto"/>
        <w:ind w:left="284"/>
        <w:jc w:val="both"/>
        <w:rPr>
          <w:rFonts w:ascii="Times New Roman" w:eastAsia="Times New Roman" w:hAnsi="Times New Roman"/>
          <w:sz w:val="28"/>
          <w:szCs w:val="28"/>
          <w:lang w:val="uk-UA" w:eastAsia="uk-UA"/>
        </w:rPr>
      </w:pPr>
      <w:r w:rsidRPr="0069705F">
        <w:rPr>
          <w:rFonts w:ascii="Times New Roman" w:eastAsia="Times New Roman" w:hAnsi="Times New Roman"/>
          <w:sz w:val="28"/>
          <w:szCs w:val="28"/>
          <w:lang w:val="uk-UA" w:eastAsia="uk-UA"/>
        </w:rPr>
        <w:t>Оприлюднити дане рішення на офіційному сайті Степанківської сільської територіальної громади (https://stepankivska.gr.org.ua/).</w:t>
      </w:r>
    </w:p>
    <w:p w:rsidR="00B828FC" w:rsidRPr="00EE365D" w:rsidRDefault="00B828FC" w:rsidP="00EE365D">
      <w:pPr>
        <w:numPr>
          <w:ilvl w:val="0"/>
          <w:numId w:val="4"/>
        </w:numPr>
        <w:spacing w:after="0" w:line="240" w:lineRule="auto"/>
        <w:ind w:left="284"/>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Рішення </w:t>
      </w:r>
      <w:r w:rsidR="0069705F">
        <w:rPr>
          <w:rFonts w:ascii="Times New Roman" w:eastAsia="Times New Roman" w:hAnsi="Times New Roman"/>
          <w:sz w:val="28"/>
          <w:szCs w:val="28"/>
          <w:lang w:val="uk-UA" w:eastAsia="uk-UA"/>
        </w:rPr>
        <w:t>Степанківської</w:t>
      </w:r>
      <w:r>
        <w:rPr>
          <w:rFonts w:ascii="Times New Roman" w:eastAsia="Times New Roman" w:hAnsi="Times New Roman"/>
          <w:sz w:val="28"/>
          <w:szCs w:val="28"/>
          <w:lang w:val="uk-UA" w:eastAsia="uk-UA"/>
        </w:rPr>
        <w:t xml:space="preserve"> сільської ради №36-4/</w:t>
      </w:r>
      <w:r>
        <w:rPr>
          <w:rFonts w:ascii="Times New Roman" w:eastAsia="Times New Roman" w:hAnsi="Times New Roman"/>
          <w:sz w:val="28"/>
          <w:szCs w:val="28"/>
          <w:lang w:val="en-US" w:eastAsia="uk-UA"/>
        </w:rPr>
        <w:t>VII</w:t>
      </w:r>
      <w:r w:rsidRPr="00B828FC">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 xml:space="preserve">від 22.08.2019 року «Про Бюджетний регламент Степанківської сільської </w:t>
      </w:r>
      <w:r w:rsidR="0069705F">
        <w:rPr>
          <w:rFonts w:ascii="Times New Roman" w:eastAsia="Times New Roman" w:hAnsi="Times New Roman"/>
          <w:sz w:val="28"/>
          <w:szCs w:val="28"/>
          <w:lang w:val="uk-UA" w:eastAsia="uk-UA"/>
        </w:rPr>
        <w:t>об’єднаної</w:t>
      </w:r>
      <w:r>
        <w:rPr>
          <w:rFonts w:ascii="Times New Roman" w:eastAsia="Times New Roman" w:hAnsi="Times New Roman"/>
          <w:sz w:val="28"/>
          <w:szCs w:val="28"/>
          <w:lang w:val="uk-UA" w:eastAsia="uk-UA"/>
        </w:rPr>
        <w:t xml:space="preserve"> територіальної громади» зі змінами вважати таким, що втратило чинність.</w:t>
      </w:r>
    </w:p>
    <w:p w:rsidR="00EE365D" w:rsidRPr="00EE365D" w:rsidRDefault="00EE365D" w:rsidP="00EE365D">
      <w:pPr>
        <w:numPr>
          <w:ilvl w:val="0"/>
          <w:numId w:val="4"/>
        </w:numPr>
        <w:spacing w:after="0" w:line="240" w:lineRule="auto"/>
        <w:ind w:left="284"/>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Контроль за виконанням даного рішення покласти на постійну комісію з питань фінансів, бюджету, планування соціально-економічного розвитку, інвестицій та міжнародного співробітництва.</w:t>
      </w:r>
    </w:p>
    <w:p w:rsidR="00EE365D" w:rsidRPr="00EE365D" w:rsidRDefault="00EE365D" w:rsidP="00EE365D">
      <w:pPr>
        <w:spacing w:after="0" w:line="240" w:lineRule="auto"/>
        <w:jc w:val="both"/>
        <w:rPr>
          <w:rFonts w:ascii="Times New Roman" w:eastAsia="Times New Roman" w:hAnsi="Times New Roman"/>
          <w:sz w:val="28"/>
          <w:szCs w:val="28"/>
          <w:lang w:val="uk-UA" w:eastAsia="uk-UA"/>
        </w:rPr>
      </w:pPr>
    </w:p>
    <w:p w:rsidR="00EE365D" w:rsidRPr="00EE365D" w:rsidRDefault="00EE365D" w:rsidP="00EE365D">
      <w:pPr>
        <w:spacing w:after="0" w:line="240" w:lineRule="auto"/>
        <w:jc w:val="both"/>
        <w:rPr>
          <w:rFonts w:ascii="Times New Roman" w:eastAsia="Times New Roman" w:hAnsi="Times New Roman"/>
          <w:sz w:val="28"/>
          <w:szCs w:val="28"/>
          <w:lang w:val="uk-UA" w:eastAsia="uk-UA"/>
        </w:rPr>
      </w:pPr>
    </w:p>
    <w:p w:rsidR="00EE365D" w:rsidRPr="00EE365D" w:rsidRDefault="00EE365D" w:rsidP="00EE365D">
      <w:pPr>
        <w:spacing w:after="0" w:line="240" w:lineRule="auto"/>
        <w:jc w:val="both"/>
        <w:rPr>
          <w:rFonts w:ascii="Times New Roman" w:eastAsia="Times New Roman" w:hAnsi="Times New Roman"/>
          <w:b/>
          <w:sz w:val="28"/>
          <w:szCs w:val="28"/>
          <w:lang w:val="uk-UA" w:eastAsia="uk-UA"/>
        </w:rPr>
      </w:pPr>
      <w:r>
        <w:rPr>
          <w:rFonts w:ascii="Times New Roman" w:eastAsia="Times New Roman" w:hAnsi="Times New Roman"/>
          <w:color w:val="000000"/>
          <w:sz w:val="28"/>
          <w:szCs w:val="28"/>
          <w:shd w:val="clear" w:color="auto" w:fill="FFFFFF"/>
          <w:lang w:val="uk-UA" w:eastAsia="uk-UA"/>
        </w:rPr>
        <w:t xml:space="preserve">       </w:t>
      </w:r>
      <w:r w:rsidRPr="00EE365D">
        <w:rPr>
          <w:rFonts w:ascii="Times New Roman" w:eastAsia="Times New Roman" w:hAnsi="Times New Roman"/>
          <w:color w:val="000000"/>
          <w:sz w:val="28"/>
          <w:szCs w:val="28"/>
          <w:shd w:val="clear" w:color="auto" w:fill="FFFFFF"/>
          <w:lang w:val="uk-UA" w:eastAsia="uk-UA"/>
        </w:rPr>
        <w:t>Сільський голова                                                            Ігор ЧЕКАЛЕНКО</w:t>
      </w:r>
    </w:p>
    <w:p w:rsidR="00EE365D" w:rsidRPr="00EE365D" w:rsidRDefault="00EE365D" w:rsidP="00EE365D">
      <w:pPr>
        <w:spacing w:after="0" w:line="240" w:lineRule="auto"/>
        <w:jc w:val="both"/>
        <w:rPr>
          <w:rFonts w:ascii="Times New Roman" w:eastAsia="Times New Roman" w:hAnsi="Times New Roman"/>
          <w:b/>
          <w:sz w:val="28"/>
          <w:szCs w:val="28"/>
          <w:lang w:val="uk-UA" w:eastAsia="uk-UA"/>
        </w:rPr>
      </w:pPr>
    </w:p>
    <w:p w:rsidR="00EE365D" w:rsidRPr="00EE365D" w:rsidRDefault="00EE365D" w:rsidP="00EE365D">
      <w:pPr>
        <w:spacing w:after="0" w:line="240" w:lineRule="auto"/>
        <w:jc w:val="both"/>
        <w:rPr>
          <w:rFonts w:ascii="Times New Roman" w:eastAsia="Times New Roman" w:hAnsi="Times New Roman"/>
          <w:sz w:val="24"/>
          <w:szCs w:val="24"/>
          <w:lang w:val="uk-UA" w:eastAsia="uk-UA"/>
        </w:rPr>
      </w:pPr>
    </w:p>
    <w:p w:rsidR="00EE365D" w:rsidRPr="00EE365D" w:rsidRDefault="00EE365D" w:rsidP="00EE365D">
      <w:pPr>
        <w:spacing w:after="0" w:line="240" w:lineRule="auto"/>
        <w:jc w:val="both"/>
        <w:rPr>
          <w:rFonts w:ascii="Times New Roman" w:eastAsia="Times New Roman" w:hAnsi="Times New Roman"/>
          <w:sz w:val="24"/>
          <w:szCs w:val="24"/>
          <w:lang w:val="uk-UA" w:eastAsia="uk-UA"/>
        </w:rPr>
      </w:pPr>
    </w:p>
    <w:p w:rsidR="00EE365D" w:rsidRPr="00EE365D" w:rsidRDefault="00EE365D" w:rsidP="00EE365D">
      <w:pPr>
        <w:spacing w:after="0" w:line="240" w:lineRule="auto"/>
        <w:jc w:val="both"/>
        <w:rPr>
          <w:rFonts w:ascii="Times New Roman" w:eastAsia="Times New Roman" w:hAnsi="Times New Roman"/>
          <w:sz w:val="24"/>
          <w:szCs w:val="24"/>
          <w:lang w:val="uk-UA" w:eastAsia="uk-UA"/>
        </w:rPr>
      </w:pPr>
    </w:p>
    <w:p w:rsidR="00EE365D" w:rsidRPr="00EE365D" w:rsidRDefault="00EE365D" w:rsidP="00EE365D">
      <w:pPr>
        <w:spacing w:after="0" w:line="240" w:lineRule="auto"/>
        <w:jc w:val="both"/>
        <w:rPr>
          <w:rFonts w:ascii="Times New Roman" w:eastAsia="Times New Roman" w:hAnsi="Times New Roman"/>
          <w:sz w:val="24"/>
          <w:szCs w:val="24"/>
          <w:lang w:val="uk-UA" w:eastAsia="uk-UA"/>
        </w:rPr>
      </w:pPr>
    </w:p>
    <w:p w:rsidR="00EE365D" w:rsidRPr="00EE365D" w:rsidRDefault="00EE365D" w:rsidP="00EE365D">
      <w:pPr>
        <w:spacing w:after="0" w:line="240" w:lineRule="auto"/>
        <w:jc w:val="both"/>
        <w:rPr>
          <w:rFonts w:ascii="Times New Roman" w:eastAsia="Times New Roman" w:hAnsi="Times New Roman"/>
          <w:sz w:val="24"/>
          <w:szCs w:val="24"/>
          <w:lang w:val="uk-UA" w:eastAsia="uk-UA"/>
        </w:rPr>
      </w:pPr>
    </w:p>
    <w:p w:rsidR="00EE365D" w:rsidRPr="00EE365D" w:rsidRDefault="00EE365D" w:rsidP="00EE365D">
      <w:pPr>
        <w:spacing w:after="0" w:line="240" w:lineRule="auto"/>
        <w:jc w:val="both"/>
        <w:rPr>
          <w:rFonts w:ascii="Times New Roman" w:eastAsia="Times New Roman" w:hAnsi="Times New Roman"/>
          <w:sz w:val="24"/>
          <w:szCs w:val="24"/>
          <w:lang w:val="uk-UA" w:eastAsia="uk-UA"/>
        </w:rPr>
      </w:pPr>
    </w:p>
    <w:p w:rsidR="00EE365D" w:rsidRPr="00EE365D" w:rsidRDefault="00EE365D" w:rsidP="00EE365D">
      <w:pPr>
        <w:tabs>
          <w:tab w:val="left" w:pos="6521"/>
        </w:tabs>
        <w:suppressAutoHyphens/>
        <w:spacing w:after="0" w:line="240" w:lineRule="auto"/>
        <w:jc w:val="center"/>
        <w:rPr>
          <w:rFonts w:ascii="Times New Roman" w:eastAsia="Times New Roman" w:hAnsi="Times New Roman"/>
          <w:sz w:val="24"/>
          <w:szCs w:val="24"/>
          <w:lang w:eastAsia="zh-CN"/>
        </w:rPr>
      </w:pPr>
      <w:r w:rsidRPr="00EE365D">
        <w:rPr>
          <w:rFonts w:ascii="Times New Roman" w:eastAsia="Times New Roman" w:hAnsi="Times New Roman"/>
          <w:sz w:val="24"/>
          <w:szCs w:val="24"/>
          <w:lang w:eastAsia="zh-CN"/>
        </w:rPr>
        <w:lastRenderedPageBreak/>
        <w:t xml:space="preserve">                                                                               </w:t>
      </w:r>
      <w:proofErr w:type="spellStart"/>
      <w:r w:rsidRPr="00EE365D">
        <w:rPr>
          <w:rFonts w:ascii="Times New Roman" w:eastAsia="Times New Roman" w:hAnsi="Times New Roman"/>
          <w:sz w:val="24"/>
          <w:szCs w:val="24"/>
          <w:lang w:eastAsia="zh-CN"/>
        </w:rPr>
        <w:t>Додаток</w:t>
      </w:r>
      <w:proofErr w:type="spellEnd"/>
      <w:r w:rsidRPr="00EE365D">
        <w:rPr>
          <w:rFonts w:ascii="Times New Roman" w:eastAsia="Times New Roman" w:hAnsi="Times New Roman"/>
          <w:sz w:val="24"/>
          <w:szCs w:val="24"/>
          <w:lang w:eastAsia="zh-CN"/>
        </w:rPr>
        <w:t xml:space="preserve"> </w:t>
      </w:r>
    </w:p>
    <w:p w:rsidR="00EE365D" w:rsidRPr="00EE365D" w:rsidRDefault="00EE365D" w:rsidP="00EE365D">
      <w:pPr>
        <w:tabs>
          <w:tab w:val="left" w:pos="6521"/>
        </w:tabs>
        <w:suppressAutoHyphens/>
        <w:spacing w:after="0" w:line="240" w:lineRule="auto"/>
        <w:jc w:val="center"/>
        <w:rPr>
          <w:rFonts w:ascii="Times New Roman" w:eastAsia="Times New Roman" w:hAnsi="Times New Roman"/>
          <w:sz w:val="24"/>
          <w:szCs w:val="24"/>
          <w:lang w:val="uk-UA" w:eastAsia="zh-CN"/>
        </w:rPr>
      </w:pPr>
      <w:r w:rsidRPr="00EE365D">
        <w:rPr>
          <w:rFonts w:ascii="Times New Roman" w:eastAsia="Times New Roman" w:hAnsi="Times New Roman"/>
          <w:sz w:val="24"/>
          <w:szCs w:val="24"/>
          <w:lang w:val="uk-UA" w:eastAsia="zh-CN"/>
        </w:rPr>
        <w:t xml:space="preserve">                                                                                  </w:t>
      </w:r>
      <w:r w:rsidR="001578FF">
        <w:rPr>
          <w:rFonts w:ascii="Times New Roman" w:eastAsia="Times New Roman" w:hAnsi="Times New Roman"/>
          <w:sz w:val="24"/>
          <w:szCs w:val="24"/>
          <w:lang w:val="uk-UA" w:eastAsia="zh-CN"/>
        </w:rPr>
        <w:t xml:space="preserve">              </w:t>
      </w:r>
      <w:r w:rsidRPr="00EE365D">
        <w:rPr>
          <w:rFonts w:ascii="Times New Roman" w:eastAsia="Times New Roman" w:hAnsi="Times New Roman"/>
          <w:sz w:val="24"/>
          <w:szCs w:val="24"/>
          <w:lang w:val="uk-UA" w:eastAsia="zh-CN"/>
        </w:rPr>
        <w:t xml:space="preserve"> </w:t>
      </w:r>
      <w:proofErr w:type="gramStart"/>
      <w:r w:rsidRPr="00EE365D">
        <w:rPr>
          <w:rFonts w:ascii="Times New Roman" w:eastAsia="Times New Roman" w:hAnsi="Times New Roman"/>
          <w:sz w:val="24"/>
          <w:szCs w:val="24"/>
          <w:lang w:eastAsia="zh-CN"/>
        </w:rPr>
        <w:t xml:space="preserve">до </w:t>
      </w:r>
      <w:r w:rsidR="001578FF">
        <w:rPr>
          <w:rFonts w:ascii="Times New Roman" w:eastAsia="Times New Roman" w:hAnsi="Times New Roman"/>
          <w:sz w:val="24"/>
          <w:szCs w:val="24"/>
          <w:lang w:val="uk-UA" w:eastAsia="zh-CN"/>
        </w:rPr>
        <w:t>проекту</w:t>
      </w:r>
      <w:proofErr w:type="gramEnd"/>
      <w:r w:rsidR="001578FF">
        <w:rPr>
          <w:rFonts w:ascii="Times New Roman" w:eastAsia="Times New Roman" w:hAnsi="Times New Roman"/>
          <w:sz w:val="24"/>
          <w:szCs w:val="24"/>
          <w:lang w:val="uk-UA" w:eastAsia="zh-CN"/>
        </w:rPr>
        <w:t xml:space="preserve"> </w:t>
      </w:r>
      <w:proofErr w:type="spellStart"/>
      <w:r w:rsidRPr="00EE365D">
        <w:rPr>
          <w:rFonts w:ascii="Times New Roman" w:eastAsia="Times New Roman" w:hAnsi="Times New Roman"/>
          <w:sz w:val="24"/>
          <w:szCs w:val="24"/>
          <w:lang w:eastAsia="zh-CN"/>
        </w:rPr>
        <w:t>рішення</w:t>
      </w:r>
      <w:proofErr w:type="spellEnd"/>
      <w:r w:rsidRPr="00EE365D">
        <w:rPr>
          <w:rFonts w:ascii="Times New Roman" w:eastAsia="Times New Roman" w:hAnsi="Times New Roman"/>
          <w:sz w:val="24"/>
          <w:szCs w:val="24"/>
          <w:lang w:val="uk-UA" w:eastAsia="zh-CN"/>
        </w:rPr>
        <w:t xml:space="preserve"> </w:t>
      </w:r>
    </w:p>
    <w:p w:rsidR="00EE365D" w:rsidRPr="00EE365D" w:rsidRDefault="00EE365D" w:rsidP="00EE365D">
      <w:pPr>
        <w:tabs>
          <w:tab w:val="left" w:pos="6521"/>
        </w:tabs>
        <w:suppressAutoHyphens/>
        <w:spacing w:after="0" w:line="240" w:lineRule="auto"/>
        <w:jc w:val="center"/>
        <w:rPr>
          <w:rFonts w:ascii="Times New Roman" w:eastAsia="Times New Roman" w:hAnsi="Times New Roman"/>
          <w:sz w:val="24"/>
          <w:szCs w:val="24"/>
          <w:lang w:val="uk-UA" w:eastAsia="zh-CN"/>
        </w:rPr>
      </w:pPr>
      <w:r w:rsidRPr="00EE365D">
        <w:rPr>
          <w:rFonts w:ascii="Times New Roman" w:eastAsia="Times New Roman" w:hAnsi="Times New Roman"/>
          <w:sz w:val="24"/>
          <w:szCs w:val="24"/>
          <w:lang w:val="uk-UA" w:eastAsia="zh-CN"/>
        </w:rPr>
        <w:t xml:space="preserve">                                                                                                          Степанківської сільської                                  </w:t>
      </w:r>
    </w:p>
    <w:p w:rsidR="00EE365D" w:rsidRPr="00EE365D" w:rsidRDefault="00EE365D" w:rsidP="00EE365D">
      <w:pPr>
        <w:tabs>
          <w:tab w:val="left" w:pos="6521"/>
        </w:tabs>
        <w:suppressAutoHyphens/>
        <w:spacing w:after="0" w:line="240" w:lineRule="auto"/>
        <w:jc w:val="center"/>
        <w:rPr>
          <w:rFonts w:ascii="Times New Roman" w:eastAsia="Times New Roman" w:hAnsi="Times New Roman"/>
          <w:sz w:val="24"/>
          <w:szCs w:val="24"/>
          <w:lang w:val="uk-UA" w:eastAsia="zh-CN"/>
        </w:rPr>
      </w:pPr>
      <w:r w:rsidRPr="00EE365D">
        <w:rPr>
          <w:rFonts w:ascii="Times New Roman" w:eastAsia="Times New Roman" w:hAnsi="Times New Roman"/>
          <w:sz w:val="24"/>
          <w:szCs w:val="24"/>
          <w:lang w:val="uk-UA" w:eastAsia="zh-CN"/>
        </w:rPr>
        <w:t xml:space="preserve">                                                                                     </w:t>
      </w:r>
      <w:r w:rsidR="00154164">
        <w:rPr>
          <w:rFonts w:ascii="Times New Roman" w:eastAsia="Times New Roman" w:hAnsi="Times New Roman"/>
          <w:sz w:val="24"/>
          <w:szCs w:val="24"/>
          <w:lang w:val="uk-UA" w:eastAsia="zh-CN"/>
        </w:rPr>
        <w:t xml:space="preserve">                      </w:t>
      </w:r>
      <w:r w:rsidRPr="00EE365D">
        <w:rPr>
          <w:rFonts w:ascii="Times New Roman" w:eastAsia="Times New Roman" w:hAnsi="Times New Roman"/>
          <w:sz w:val="24"/>
          <w:szCs w:val="24"/>
          <w:lang w:val="uk-UA" w:eastAsia="zh-CN"/>
        </w:rPr>
        <w:t>ради від</w:t>
      </w:r>
      <w:r w:rsidR="00154164">
        <w:rPr>
          <w:rFonts w:ascii="Times New Roman" w:eastAsia="Times New Roman" w:hAnsi="Times New Roman"/>
          <w:sz w:val="24"/>
          <w:szCs w:val="24"/>
          <w:lang w:val="uk-UA" w:eastAsia="zh-CN"/>
        </w:rPr>
        <w:t xml:space="preserve"> 20.08.21 </w:t>
      </w:r>
      <w:r w:rsidRPr="00EE365D">
        <w:rPr>
          <w:rFonts w:ascii="Times New Roman" w:eastAsia="Times New Roman" w:hAnsi="Times New Roman"/>
          <w:sz w:val="24"/>
          <w:szCs w:val="24"/>
          <w:lang w:val="uk-UA" w:eastAsia="zh-CN"/>
        </w:rPr>
        <w:t>№</w:t>
      </w:r>
      <w:r w:rsidR="00154164">
        <w:rPr>
          <w:rFonts w:ascii="Times New Roman" w:eastAsia="Times New Roman" w:hAnsi="Times New Roman"/>
          <w:sz w:val="24"/>
          <w:szCs w:val="24"/>
          <w:lang w:val="uk-UA" w:eastAsia="zh-CN"/>
        </w:rPr>
        <w:t>13-00</w:t>
      </w:r>
    </w:p>
    <w:p w:rsidR="00EE365D" w:rsidRPr="00EE365D" w:rsidRDefault="00EE365D" w:rsidP="00EE365D">
      <w:pPr>
        <w:tabs>
          <w:tab w:val="left" w:pos="6521"/>
        </w:tabs>
        <w:suppressAutoHyphens/>
        <w:spacing w:after="0" w:line="240" w:lineRule="auto"/>
        <w:rPr>
          <w:rFonts w:ascii="Times New Roman" w:eastAsia="Times New Roman" w:hAnsi="Times New Roman"/>
          <w:sz w:val="24"/>
          <w:szCs w:val="24"/>
          <w:lang w:val="uk-UA" w:eastAsia="zh-CN"/>
        </w:rPr>
      </w:pPr>
      <w:r w:rsidRPr="00EE365D">
        <w:rPr>
          <w:rFonts w:ascii="Times New Roman" w:eastAsia="Times New Roman" w:hAnsi="Times New Roman"/>
          <w:sz w:val="24"/>
          <w:szCs w:val="24"/>
          <w:lang w:val="uk-UA" w:eastAsia="zh-CN"/>
        </w:rPr>
        <w:t xml:space="preserve">                                                                                                                   </w:t>
      </w:r>
    </w:p>
    <w:p w:rsidR="00EE365D" w:rsidRPr="00EE365D" w:rsidRDefault="00EE365D" w:rsidP="00EE365D">
      <w:pPr>
        <w:tabs>
          <w:tab w:val="left" w:pos="6521"/>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6521"/>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Бюджетний Регламент</w:t>
      </w:r>
      <w:r w:rsidRPr="00EE365D">
        <w:rPr>
          <w:rFonts w:ascii="Times New Roman" w:eastAsia="Times New Roman" w:hAnsi="Times New Roman"/>
          <w:sz w:val="20"/>
          <w:szCs w:val="20"/>
          <w:lang w:val="uk-UA" w:eastAsia="zh-CN"/>
        </w:rPr>
        <w:t xml:space="preserve"> </w:t>
      </w:r>
      <w:r w:rsidRPr="00EE365D">
        <w:rPr>
          <w:rFonts w:ascii="Times New Roman" w:eastAsia="Times New Roman" w:hAnsi="Times New Roman"/>
          <w:sz w:val="28"/>
          <w:szCs w:val="28"/>
          <w:lang w:val="uk-UA" w:eastAsia="zh-CN"/>
        </w:rPr>
        <w:t xml:space="preserve">проходження </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бюджетного процесу в Степанківській сільській територіальній громаді</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0"/>
          <w:szCs w:val="20"/>
          <w:lang w:val="uk-UA" w:eastAsia="zh-CN"/>
        </w:rPr>
      </w:pPr>
      <w:bookmarkStart w:id="0" w:name="_GoBack"/>
      <w:bookmarkEnd w:id="0"/>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І.    Загальні положення</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    Бюджетний Регламент регулює порядок здійснення процедур на кожній стадії бюджетного процесу з урахуванням норм і положень бюджетного законодавства і визначає терміни їх виконання та відповідальних учасників за своєчасне виконання відповідних заходів.</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2. Бюджетний Регламент: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визначає основні організаційні засади проходження бюджетного процесу під час складання, розгляду, затвердження, виконання бюджету сільської територіальної громади та звітування про його виконання;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забезпечує</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координацію</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узгодженість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дій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між</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усіма</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учасниками</w:t>
      </w:r>
      <w:proofErr w:type="spellEnd"/>
      <w:r w:rsidRPr="00EE365D">
        <w:rPr>
          <w:rFonts w:ascii="Times New Roman" w:eastAsia="Times New Roman" w:hAnsi="Times New Roman"/>
          <w:sz w:val="28"/>
          <w:szCs w:val="28"/>
          <w:lang w:eastAsia="zh-CN"/>
        </w:rPr>
        <w:t xml:space="preserve"> бюджетного </w:t>
      </w:r>
      <w:proofErr w:type="spellStart"/>
      <w:r w:rsidRPr="00EE365D">
        <w:rPr>
          <w:rFonts w:ascii="Times New Roman" w:eastAsia="Times New Roman" w:hAnsi="Times New Roman"/>
          <w:sz w:val="28"/>
          <w:szCs w:val="28"/>
          <w:lang w:eastAsia="zh-CN"/>
        </w:rPr>
        <w:t>процесу</w:t>
      </w:r>
      <w:proofErr w:type="spellEnd"/>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забезпечує</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прозорість</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публічність</w:t>
      </w:r>
      <w:proofErr w:type="spellEnd"/>
      <w:r w:rsidRPr="00EE365D">
        <w:rPr>
          <w:rFonts w:ascii="Times New Roman" w:eastAsia="Times New Roman" w:hAnsi="Times New Roman"/>
          <w:sz w:val="28"/>
          <w:szCs w:val="28"/>
          <w:lang w:eastAsia="zh-CN"/>
        </w:rPr>
        <w:t xml:space="preserve"> бюджетного </w:t>
      </w:r>
      <w:proofErr w:type="spellStart"/>
      <w:r w:rsidRPr="00EE365D">
        <w:rPr>
          <w:rFonts w:ascii="Times New Roman" w:eastAsia="Times New Roman" w:hAnsi="Times New Roman"/>
          <w:sz w:val="28"/>
          <w:szCs w:val="28"/>
          <w:lang w:eastAsia="zh-CN"/>
        </w:rPr>
        <w:t>процесу</w:t>
      </w:r>
      <w:proofErr w:type="spellEnd"/>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3. </w:t>
      </w:r>
      <w:proofErr w:type="spellStart"/>
      <w:r w:rsidRPr="00EE365D">
        <w:rPr>
          <w:rFonts w:ascii="Times New Roman" w:eastAsia="Times New Roman" w:hAnsi="Times New Roman"/>
          <w:sz w:val="28"/>
          <w:szCs w:val="28"/>
          <w:lang w:eastAsia="zh-CN"/>
        </w:rPr>
        <w:t>Бюджетний</w:t>
      </w:r>
      <w:proofErr w:type="spellEnd"/>
      <w:r w:rsidRPr="00EE365D">
        <w:rPr>
          <w:rFonts w:ascii="Times New Roman" w:eastAsia="Times New Roman" w:hAnsi="Times New Roman"/>
          <w:sz w:val="28"/>
          <w:szCs w:val="28"/>
          <w:lang w:eastAsia="zh-CN"/>
        </w:rPr>
        <w:t xml:space="preserve"> </w:t>
      </w:r>
      <w:r w:rsidRPr="00EE365D">
        <w:rPr>
          <w:rFonts w:ascii="Times New Roman" w:eastAsia="Times New Roman" w:hAnsi="Times New Roman"/>
          <w:sz w:val="28"/>
          <w:szCs w:val="28"/>
          <w:lang w:val="uk-UA" w:eastAsia="zh-CN"/>
        </w:rPr>
        <w:t>Р</w:t>
      </w:r>
      <w:proofErr w:type="spellStart"/>
      <w:r w:rsidRPr="00EE365D">
        <w:rPr>
          <w:rFonts w:ascii="Times New Roman" w:eastAsia="Times New Roman" w:hAnsi="Times New Roman"/>
          <w:sz w:val="28"/>
          <w:szCs w:val="28"/>
          <w:lang w:eastAsia="zh-CN"/>
        </w:rPr>
        <w:t>егламент</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складається</w:t>
      </w:r>
      <w:proofErr w:type="spellEnd"/>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наступних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розділів</w:t>
      </w:r>
      <w:proofErr w:type="spellEnd"/>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прогнозу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порядок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проєкту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організація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підготовка</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розгляд</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оприлюднення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річної</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звітності</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програм</w:t>
      </w:r>
      <w:proofErr w:type="spellEnd"/>
      <w:r w:rsidRPr="00EE365D">
        <w:rPr>
          <w:rFonts w:ascii="Times New Roman" w:eastAsia="Times New Roman" w:hAnsi="Times New Roman"/>
          <w:sz w:val="28"/>
          <w:szCs w:val="28"/>
          <w:lang w:eastAsia="zh-CN"/>
        </w:rPr>
        <w:t xml:space="preserve"> та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II.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прогнозу бюджету </w:t>
      </w:r>
      <w:r w:rsidRPr="00EE365D">
        <w:rPr>
          <w:rFonts w:ascii="Times New Roman" w:eastAsia="Times New Roman" w:hAnsi="Times New Roman"/>
          <w:sz w:val="28"/>
          <w:szCs w:val="28"/>
          <w:lang w:val="uk-UA" w:eastAsia="zh-CN"/>
        </w:rPr>
        <w:t>сільської територіальної громади</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1. </w:t>
      </w:r>
      <w:r w:rsidRPr="00EE365D">
        <w:rPr>
          <w:rFonts w:ascii="Times New Roman" w:eastAsia="Times New Roman" w:hAnsi="Times New Roman"/>
          <w:sz w:val="28"/>
          <w:szCs w:val="28"/>
          <w:lang w:val="uk-UA" w:eastAsia="zh-CN"/>
        </w:rPr>
        <w:t xml:space="preserve">Фінансовий відділ Степанківської сільської ради </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щороку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спільно</w:t>
      </w:r>
      <w:proofErr w:type="spellEnd"/>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головними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розпорядниками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 </w:t>
      </w:r>
      <w:proofErr w:type="spellStart"/>
      <w:r w:rsidRPr="00EE365D">
        <w:rPr>
          <w:rFonts w:ascii="Times New Roman" w:eastAsia="Times New Roman" w:hAnsi="Times New Roman"/>
          <w:sz w:val="28"/>
          <w:szCs w:val="28"/>
          <w:lang w:eastAsia="zh-CN"/>
        </w:rPr>
        <w:t>відповідно</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цілей</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пріоритетів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визначених</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прогнозних</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програмних</w:t>
      </w:r>
      <w:proofErr w:type="spellEnd"/>
      <w:r w:rsidRPr="00EE365D">
        <w:rPr>
          <w:rFonts w:ascii="Times New Roman" w:eastAsia="Times New Roman" w:hAnsi="Times New Roman"/>
          <w:sz w:val="28"/>
          <w:szCs w:val="28"/>
          <w:lang w:eastAsia="zh-CN"/>
        </w:rPr>
        <w:t xml:space="preserve"> документах </w:t>
      </w:r>
      <w:proofErr w:type="spellStart"/>
      <w:r w:rsidRPr="00EE365D">
        <w:rPr>
          <w:rFonts w:ascii="Times New Roman" w:eastAsia="Times New Roman" w:hAnsi="Times New Roman"/>
          <w:sz w:val="28"/>
          <w:szCs w:val="28"/>
          <w:lang w:eastAsia="zh-CN"/>
        </w:rPr>
        <w:t>економічного</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соціального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розвитку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основних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прогнозних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економічного</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соціального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розвитку</w:t>
      </w:r>
      <w:proofErr w:type="spellEnd"/>
      <w:r w:rsidRPr="00EE365D">
        <w:rPr>
          <w:rFonts w:ascii="Times New Roman" w:eastAsia="Times New Roman" w:hAnsi="Times New Roman"/>
          <w:sz w:val="28"/>
          <w:szCs w:val="28"/>
          <w:lang w:eastAsia="zh-CN"/>
        </w:rPr>
        <w:t xml:space="preserve"> </w:t>
      </w:r>
      <w:r w:rsidRPr="00EE365D">
        <w:rPr>
          <w:rFonts w:ascii="Times New Roman" w:eastAsia="Times New Roman" w:hAnsi="Times New Roman"/>
          <w:sz w:val="28"/>
          <w:szCs w:val="28"/>
          <w:lang w:val="uk-UA" w:eastAsia="zh-CN"/>
        </w:rPr>
        <w:t>громади</w:t>
      </w:r>
      <w:r w:rsidRPr="00EE365D">
        <w:rPr>
          <w:rFonts w:ascii="Times New Roman" w:eastAsia="Times New Roman" w:hAnsi="Times New Roman"/>
          <w:sz w:val="28"/>
          <w:szCs w:val="28"/>
          <w:lang w:eastAsia="zh-CN"/>
        </w:rPr>
        <w:t xml:space="preserve">, та з </w:t>
      </w:r>
      <w:proofErr w:type="spellStart"/>
      <w:r w:rsidRPr="00EE365D">
        <w:rPr>
          <w:rFonts w:ascii="Times New Roman" w:eastAsia="Times New Roman" w:hAnsi="Times New Roman"/>
          <w:sz w:val="28"/>
          <w:szCs w:val="28"/>
          <w:lang w:eastAsia="zh-CN"/>
        </w:rPr>
        <w:t>урахуванням</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Бюджетної</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декларації</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складає</w:t>
      </w:r>
      <w:proofErr w:type="spellEnd"/>
      <w:r w:rsidRPr="00EE365D">
        <w:rPr>
          <w:rFonts w:ascii="Times New Roman" w:eastAsia="Times New Roman" w:hAnsi="Times New Roman"/>
          <w:sz w:val="28"/>
          <w:szCs w:val="28"/>
          <w:lang w:eastAsia="zh-CN"/>
        </w:rPr>
        <w:t xml:space="preserve"> прогноз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 документ </w:t>
      </w:r>
      <w:proofErr w:type="spellStart"/>
      <w:r w:rsidRPr="00EE365D">
        <w:rPr>
          <w:rFonts w:ascii="Times New Roman" w:eastAsia="Times New Roman" w:hAnsi="Times New Roman"/>
          <w:sz w:val="28"/>
          <w:szCs w:val="28"/>
          <w:lang w:eastAsia="zh-CN"/>
        </w:rPr>
        <w:t>середньострокового</w:t>
      </w:r>
      <w:proofErr w:type="spellEnd"/>
      <w:r w:rsidRPr="00EE365D">
        <w:rPr>
          <w:rFonts w:ascii="Times New Roman" w:eastAsia="Times New Roman" w:hAnsi="Times New Roman"/>
          <w:sz w:val="28"/>
          <w:szCs w:val="28"/>
          <w:lang w:eastAsia="zh-CN"/>
        </w:rPr>
        <w:t xml:space="preserve"> бюджетного </w:t>
      </w:r>
      <w:proofErr w:type="spellStart"/>
      <w:r w:rsidRPr="00EE365D">
        <w:rPr>
          <w:rFonts w:ascii="Times New Roman" w:eastAsia="Times New Roman" w:hAnsi="Times New Roman"/>
          <w:sz w:val="28"/>
          <w:szCs w:val="28"/>
          <w:lang w:eastAsia="zh-CN"/>
        </w:rPr>
        <w:t>планування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що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визначає</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громади</w:t>
      </w:r>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середньостроковий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період</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плановий</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наступні</w:t>
      </w:r>
      <w:proofErr w:type="spellEnd"/>
      <w:r w:rsidRPr="00EE365D">
        <w:rPr>
          <w:rFonts w:ascii="Times New Roman" w:eastAsia="Times New Roman" w:hAnsi="Times New Roman"/>
          <w:sz w:val="28"/>
          <w:szCs w:val="28"/>
          <w:lang w:eastAsia="zh-CN"/>
        </w:rPr>
        <w:t xml:space="preserve"> за </w:t>
      </w:r>
      <w:proofErr w:type="spellStart"/>
      <w:r w:rsidRPr="00EE365D">
        <w:rPr>
          <w:rFonts w:ascii="Times New Roman" w:eastAsia="Times New Roman" w:hAnsi="Times New Roman"/>
          <w:sz w:val="28"/>
          <w:szCs w:val="28"/>
          <w:lang w:eastAsia="zh-CN"/>
        </w:rPr>
        <w:t>плановим</w:t>
      </w:r>
      <w:proofErr w:type="spellEnd"/>
      <w:r w:rsidRPr="00EE365D">
        <w:rPr>
          <w:rFonts w:ascii="Times New Roman" w:eastAsia="Times New Roman" w:hAnsi="Times New Roman"/>
          <w:sz w:val="28"/>
          <w:szCs w:val="28"/>
          <w:lang w:eastAsia="zh-CN"/>
        </w:rPr>
        <w:t xml:space="preserve"> два </w:t>
      </w:r>
      <w:proofErr w:type="spellStart"/>
      <w:r w:rsidRPr="00EE365D">
        <w:rPr>
          <w:rFonts w:ascii="Times New Roman" w:eastAsia="Times New Roman" w:hAnsi="Times New Roman"/>
          <w:sz w:val="28"/>
          <w:szCs w:val="28"/>
          <w:lang w:eastAsia="zh-CN"/>
        </w:rPr>
        <w:t>бюджетні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періоди</w:t>
      </w:r>
      <w:proofErr w:type="spellEnd"/>
      <w:r w:rsidRPr="00EE365D">
        <w:rPr>
          <w:rFonts w:ascii="Times New Roman" w:eastAsia="Times New Roman" w:hAnsi="Times New Roman"/>
          <w:sz w:val="28"/>
          <w:szCs w:val="28"/>
          <w:lang w:eastAsia="zh-CN"/>
        </w:rPr>
        <w:t xml:space="preserve">) і є основою для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проєкту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2. Прогноз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складається</w:t>
      </w:r>
      <w:proofErr w:type="spellEnd"/>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дотриманням</w:t>
      </w:r>
      <w:proofErr w:type="spellEnd"/>
      <w:r w:rsidRPr="00EE365D">
        <w:rPr>
          <w:rFonts w:ascii="Times New Roman" w:eastAsia="Times New Roman" w:hAnsi="Times New Roman"/>
          <w:sz w:val="28"/>
          <w:szCs w:val="28"/>
          <w:lang w:eastAsia="zh-CN"/>
        </w:rPr>
        <w:t xml:space="preserve"> норм Бюджетного кодексу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3.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прогнозу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формуються</w:t>
      </w:r>
      <w:proofErr w:type="spellEnd"/>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урахуванням</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положень</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показників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визначених</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відповідні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періоди</w:t>
      </w:r>
      <w:proofErr w:type="spellEnd"/>
      <w:r w:rsidRPr="00EE365D">
        <w:rPr>
          <w:rFonts w:ascii="Times New Roman" w:eastAsia="Times New Roman" w:hAnsi="Times New Roman"/>
          <w:sz w:val="28"/>
          <w:szCs w:val="28"/>
          <w:lang w:eastAsia="zh-CN"/>
        </w:rPr>
        <w:t xml:space="preserve"> Бюджетною </w:t>
      </w:r>
      <w:proofErr w:type="spellStart"/>
      <w:r w:rsidRPr="00EE365D">
        <w:rPr>
          <w:rFonts w:ascii="Times New Roman" w:eastAsia="Times New Roman" w:hAnsi="Times New Roman"/>
          <w:sz w:val="28"/>
          <w:szCs w:val="28"/>
          <w:lang w:eastAsia="zh-CN"/>
        </w:rPr>
        <w:t>декларацією</w:t>
      </w:r>
      <w:proofErr w:type="spellEnd"/>
      <w:r w:rsidRPr="00EE365D">
        <w:rPr>
          <w:rFonts w:ascii="Times New Roman" w:eastAsia="Times New Roman" w:hAnsi="Times New Roman"/>
          <w:sz w:val="28"/>
          <w:szCs w:val="28"/>
          <w:lang w:eastAsia="zh-CN"/>
        </w:rPr>
        <w:t xml:space="preserve"> та прогнозом бюджету </w:t>
      </w:r>
      <w:r w:rsidRPr="00EE365D">
        <w:rPr>
          <w:rFonts w:ascii="Times New Roman" w:eastAsia="Times New Roman" w:hAnsi="Times New Roman"/>
          <w:sz w:val="28"/>
          <w:szCs w:val="28"/>
          <w:lang w:val="uk-UA" w:eastAsia="zh-CN"/>
        </w:rPr>
        <w:t xml:space="preserve">сільської </w:t>
      </w:r>
      <w:r w:rsidRPr="00EE365D">
        <w:rPr>
          <w:rFonts w:ascii="Times New Roman" w:eastAsia="Times New Roman" w:hAnsi="Times New Roman"/>
          <w:sz w:val="28"/>
          <w:szCs w:val="28"/>
          <w:lang w:val="uk-UA" w:eastAsia="zh-CN"/>
        </w:rPr>
        <w:lastRenderedPageBreak/>
        <w:t>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схваленим</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попередньому</w:t>
      </w:r>
      <w:proofErr w:type="spellEnd"/>
      <w:r w:rsidRPr="00EE365D">
        <w:rPr>
          <w:rFonts w:ascii="Times New Roman" w:eastAsia="Times New Roman" w:hAnsi="Times New Roman"/>
          <w:sz w:val="28"/>
          <w:szCs w:val="28"/>
          <w:lang w:eastAsia="zh-CN"/>
        </w:rPr>
        <w:t xml:space="preserve"> бюджетному </w:t>
      </w:r>
      <w:proofErr w:type="spellStart"/>
      <w:r w:rsidRPr="00EE365D">
        <w:rPr>
          <w:rFonts w:ascii="Times New Roman" w:eastAsia="Times New Roman" w:hAnsi="Times New Roman"/>
          <w:sz w:val="28"/>
          <w:szCs w:val="28"/>
          <w:lang w:eastAsia="zh-CN"/>
        </w:rPr>
        <w:t>періоді</w:t>
      </w:r>
      <w:proofErr w:type="spellEnd"/>
      <w:r w:rsidRPr="00EE365D">
        <w:rPr>
          <w:rFonts w:ascii="Times New Roman" w:eastAsia="Times New Roman" w:hAnsi="Times New Roman"/>
          <w:sz w:val="28"/>
          <w:szCs w:val="28"/>
          <w:lang w:eastAsia="zh-CN"/>
        </w:rPr>
        <w:t xml:space="preserve">. При </w:t>
      </w:r>
      <w:proofErr w:type="spellStart"/>
      <w:r w:rsidRPr="00EE365D">
        <w:rPr>
          <w:rFonts w:ascii="Times New Roman" w:eastAsia="Times New Roman" w:hAnsi="Times New Roman"/>
          <w:sz w:val="28"/>
          <w:szCs w:val="28"/>
          <w:lang w:eastAsia="zh-CN"/>
        </w:rPr>
        <w:t>цьому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прогнозу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можуть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відрізнятися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від</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визначених</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відповідні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періоди</w:t>
      </w:r>
      <w:proofErr w:type="spellEnd"/>
      <w:r w:rsidRPr="00EE365D">
        <w:rPr>
          <w:rFonts w:ascii="Times New Roman" w:eastAsia="Times New Roman" w:hAnsi="Times New Roman"/>
          <w:sz w:val="28"/>
          <w:szCs w:val="28"/>
          <w:lang w:eastAsia="zh-CN"/>
        </w:rPr>
        <w:t xml:space="preserve"> прогнозом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схваленим</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попередньому</w:t>
      </w:r>
      <w:proofErr w:type="spellEnd"/>
      <w:r w:rsidRPr="00EE365D">
        <w:rPr>
          <w:rFonts w:ascii="Times New Roman" w:eastAsia="Times New Roman" w:hAnsi="Times New Roman"/>
          <w:sz w:val="28"/>
          <w:szCs w:val="28"/>
          <w:lang w:eastAsia="zh-CN"/>
        </w:rPr>
        <w:t xml:space="preserve"> бюджетному </w:t>
      </w:r>
      <w:proofErr w:type="spellStart"/>
      <w:r w:rsidRPr="00EE365D">
        <w:rPr>
          <w:rFonts w:ascii="Times New Roman" w:eastAsia="Times New Roman" w:hAnsi="Times New Roman"/>
          <w:sz w:val="28"/>
          <w:szCs w:val="28"/>
          <w:lang w:eastAsia="zh-CN"/>
        </w:rPr>
        <w:t>періоді</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разі</w:t>
      </w:r>
      <w:proofErr w:type="spellEnd"/>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1) </w:t>
      </w:r>
      <w:proofErr w:type="spellStart"/>
      <w:r w:rsidRPr="00EE365D">
        <w:rPr>
          <w:rFonts w:ascii="Times New Roman" w:eastAsia="Times New Roman" w:hAnsi="Times New Roman"/>
          <w:sz w:val="28"/>
          <w:szCs w:val="28"/>
          <w:lang w:eastAsia="zh-CN"/>
        </w:rPr>
        <w:t>відхилення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оцінки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основних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прогнозних</w:t>
      </w:r>
      <w:proofErr w:type="spellEnd"/>
      <w:r w:rsidRPr="00EE365D">
        <w:rPr>
          <w:rFonts w:ascii="Times New Roman" w:eastAsia="Times New Roman" w:hAnsi="Times New Roman"/>
          <w:sz w:val="28"/>
          <w:szCs w:val="28"/>
          <w:lang w:eastAsia="zh-CN"/>
        </w:rPr>
        <w:t xml:space="preserve"> макропоказників </w:t>
      </w:r>
      <w:proofErr w:type="spellStart"/>
      <w:r w:rsidRPr="00EE365D">
        <w:rPr>
          <w:rFonts w:ascii="Times New Roman" w:eastAsia="Times New Roman" w:hAnsi="Times New Roman"/>
          <w:sz w:val="28"/>
          <w:szCs w:val="28"/>
          <w:lang w:eastAsia="zh-CN"/>
        </w:rPr>
        <w:t>економічного</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соціального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розвитку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основних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прогнозних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економічного</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соціального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розвитку</w:t>
      </w:r>
      <w:proofErr w:type="spellEnd"/>
      <w:r w:rsidRPr="00EE365D">
        <w:rPr>
          <w:rFonts w:ascii="Times New Roman" w:eastAsia="Times New Roman" w:hAnsi="Times New Roman"/>
          <w:sz w:val="28"/>
          <w:szCs w:val="28"/>
          <w:lang w:eastAsia="zh-CN"/>
        </w:rPr>
        <w:t xml:space="preserve">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від</w:t>
      </w:r>
      <w:proofErr w:type="spellEnd"/>
      <w:r w:rsidRPr="00EE365D">
        <w:rPr>
          <w:rFonts w:ascii="Times New Roman" w:eastAsia="Times New Roman" w:hAnsi="Times New Roman"/>
          <w:sz w:val="28"/>
          <w:szCs w:val="28"/>
          <w:lang w:eastAsia="zh-CN"/>
        </w:rPr>
        <w:t xml:space="preserve"> прогнозу, </w:t>
      </w:r>
      <w:proofErr w:type="spellStart"/>
      <w:r w:rsidRPr="00EE365D">
        <w:rPr>
          <w:rFonts w:ascii="Times New Roman" w:eastAsia="Times New Roman" w:hAnsi="Times New Roman"/>
          <w:sz w:val="28"/>
          <w:szCs w:val="28"/>
          <w:lang w:eastAsia="zh-CN"/>
        </w:rPr>
        <w:t>врахованого</w:t>
      </w:r>
      <w:proofErr w:type="spellEnd"/>
      <w:r w:rsidRPr="00EE365D">
        <w:rPr>
          <w:rFonts w:ascii="Times New Roman" w:eastAsia="Times New Roman" w:hAnsi="Times New Roman"/>
          <w:sz w:val="28"/>
          <w:szCs w:val="28"/>
          <w:lang w:eastAsia="zh-CN"/>
        </w:rPr>
        <w:t xml:space="preserve"> при </w:t>
      </w:r>
      <w:proofErr w:type="spellStart"/>
      <w:r w:rsidRPr="00EE365D">
        <w:rPr>
          <w:rFonts w:ascii="Times New Roman" w:eastAsia="Times New Roman" w:hAnsi="Times New Roman"/>
          <w:sz w:val="28"/>
          <w:szCs w:val="28"/>
          <w:lang w:eastAsia="zh-CN"/>
        </w:rPr>
        <w:t>складанні</w:t>
      </w:r>
      <w:proofErr w:type="spellEnd"/>
      <w:r w:rsidRPr="00EE365D">
        <w:rPr>
          <w:rFonts w:ascii="Times New Roman" w:eastAsia="Times New Roman" w:hAnsi="Times New Roman"/>
          <w:sz w:val="28"/>
          <w:szCs w:val="28"/>
          <w:lang w:eastAsia="zh-CN"/>
        </w:rPr>
        <w:t xml:space="preserve"> прогнозу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схваленого</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попередньому</w:t>
      </w:r>
      <w:proofErr w:type="spellEnd"/>
      <w:r w:rsidRPr="00EE365D">
        <w:rPr>
          <w:rFonts w:ascii="Times New Roman" w:eastAsia="Times New Roman" w:hAnsi="Times New Roman"/>
          <w:sz w:val="28"/>
          <w:szCs w:val="28"/>
          <w:lang w:eastAsia="zh-CN"/>
        </w:rPr>
        <w:t xml:space="preserve"> бюджетному </w:t>
      </w:r>
      <w:proofErr w:type="spellStart"/>
      <w:r w:rsidRPr="00EE365D">
        <w:rPr>
          <w:rFonts w:ascii="Times New Roman" w:eastAsia="Times New Roman" w:hAnsi="Times New Roman"/>
          <w:sz w:val="28"/>
          <w:szCs w:val="28"/>
          <w:lang w:eastAsia="zh-CN"/>
        </w:rPr>
        <w:t>періоді</w:t>
      </w:r>
      <w:proofErr w:type="spellEnd"/>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2) </w:t>
      </w:r>
      <w:proofErr w:type="spellStart"/>
      <w:r w:rsidRPr="00EE365D">
        <w:rPr>
          <w:rFonts w:ascii="Times New Roman" w:eastAsia="Times New Roman" w:hAnsi="Times New Roman"/>
          <w:sz w:val="28"/>
          <w:szCs w:val="28"/>
          <w:lang w:eastAsia="zh-CN"/>
        </w:rPr>
        <w:t>відхилення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визначених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рішенням</w:t>
      </w:r>
      <w:proofErr w:type="spellEnd"/>
      <w:r w:rsidRPr="00EE365D">
        <w:rPr>
          <w:rFonts w:ascii="Times New Roman" w:eastAsia="Times New Roman" w:hAnsi="Times New Roman"/>
          <w:sz w:val="28"/>
          <w:szCs w:val="28"/>
          <w:lang w:eastAsia="zh-CN"/>
        </w:rPr>
        <w:t xml:space="preserve"> про бюджет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від</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аналогічних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визначених</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прогнозі</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схваленому</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попередньому</w:t>
      </w:r>
      <w:proofErr w:type="spellEnd"/>
      <w:r w:rsidRPr="00EE365D">
        <w:rPr>
          <w:rFonts w:ascii="Times New Roman" w:eastAsia="Times New Roman" w:hAnsi="Times New Roman"/>
          <w:sz w:val="28"/>
          <w:szCs w:val="28"/>
          <w:lang w:eastAsia="zh-CN"/>
        </w:rPr>
        <w:t xml:space="preserve"> бюджетному </w:t>
      </w:r>
      <w:proofErr w:type="spellStart"/>
      <w:r w:rsidRPr="00EE365D">
        <w:rPr>
          <w:rFonts w:ascii="Times New Roman" w:eastAsia="Times New Roman" w:hAnsi="Times New Roman"/>
          <w:sz w:val="28"/>
          <w:szCs w:val="28"/>
          <w:lang w:eastAsia="zh-CN"/>
        </w:rPr>
        <w:t>періоді</w:t>
      </w:r>
      <w:proofErr w:type="spellEnd"/>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3) </w:t>
      </w:r>
      <w:proofErr w:type="spellStart"/>
      <w:r w:rsidRPr="00EE365D">
        <w:rPr>
          <w:rFonts w:ascii="Times New Roman" w:eastAsia="Times New Roman" w:hAnsi="Times New Roman"/>
          <w:sz w:val="28"/>
          <w:szCs w:val="28"/>
          <w:lang w:eastAsia="zh-CN"/>
        </w:rPr>
        <w:t>прийняття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нових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законодавчих</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інших</w:t>
      </w:r>
      <w:proofErr w:type="spellEnd"/>
      <w:r w:rsidRPr="00EE365D">
        <w:rPr>
          <w:rFonts w:ascii="Times New Roman" w:eastAsia="Times New Roman" w:hAnsi="Times New Roman"/>
          <w:sz w:val="28"/>
          <w:szCs w:val="28"/>
          <w:lang w:eastAsia="zh-CN"/>
        </w:rPr>
        <w:t xml:space="preserve"> нормативно-</w:t>
      </w:r>
      <w:proofErr w:type="spellStart"/>
      <w:r w:rsidRPr="00EE365D">
        <w:rPr>
          <w:rFonts w:ascii="Times New Roman" w:eastAsia="Times New Roman" w:hAnsi="Times New Roman"/>
          <w:sz w:val="28"/>
          <w:szCs w:val="28"/>
          <w:lang w:eastAsia="zh-CN"/>
        </w:rPr>
        <w:t>правових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актів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рішень</w:t>
      </w:r>
      <w:proofErr w:type="spellEnd"/>
      <w:r w:rsidRPr="00EE365D">
        <w:rPr>
          <w:rFonts w:ascii="Times New Roman" w:eastAsia="Times New Roman" w:hAnsi="Times New Roman"/>
          <w:sz w:val="28"/>
          <w:szCs w:val="28"/>
          <w:lang w:eastAsia="zh-CN"/>
        </w:rPr>
        <w:t xml:space="preserve"> </w:t>
      </w:r>
      <w:r w:rsidRPr="00EE365D">
        <w:rPr>
          <w:rFonts w:ascii="Times New Roman" w:eastAsia="Times New Roman" w:hAnsi="Times New Roman"/>
          <w:sz w:val="28"/>
          <w:szCs w:val="28"/>
          <w:lang w:val="uk-UA" w:eastAsia="zh-CN"/>
        </w:rPr>
        <w:t>сільської ради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виконавчого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комітету</w:t>
      </w:r>
      <w:proofErr w:type="spellEnd"/>
      <w:r w:rsidRPr="00EE365D">
        <w:rPr>
          <w:rFonts w:ascii="Times New Roman" w:eastAsia="Times New Roman" w:hAnsi="Times New Roman"/>
          <w:sz w:val="28"/>
          <w:szCs w:val="28"/>
          <w:lang w:eastAsia="zh-CN"/>
        </w:rPr>
        <w:t xml:space="preserve"> </w:t>
      </w:r>
      <w:r w:rsidRPr="00EE365D">
        <w:rPr>
          <w:rFonts w:ascii="Times New Roman" w:eastAsia="Times New Roman" w:hAnsi="Times New Roman"/>
          <w:sz w:val="28"/>
          <w:szCs w:val="28"/>
          <w:lang w:val="uk-UA" w:eastAsia="zh-CN"/>
        </w:rPr>
        <w:t>сільської</w:t>
      </w:r>
      <w:r w:rsidRPr="00EE365D">
        <w:rPr>
          <w:rFonts w:ascii="Times New Roman" w:eastAsia="Times New Roman" w:hAnsi="Times New Roman"/>
          <w:sz w:val="28"/>
          <w:szCs w:val="28"/>
          <w:lang w:eastAsia="zh-CN"/>
        </w:rPr>
        <w:t xml:space="preserve"> ради, </w:t>
      </w:r>
      <w:proofErr w:type="spellStart"/>
      <w:r w:rsidRPr="00EE365D">
        <w:rPr>
          <w:rFonts w:ascii="Times New Roman" w:eastAsia="Times New Roman" w:hAnsi="Times New Roman"/>
          <w:sz w:val="28"/>
          <w:szCs w:val="28"/>
          <w:lang w:eastAsia="zh-CN"/>
        </w:rPr>
        <w:t>що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впливають</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бюджету </w:t>
      </w:r>
      <w:proofErr w:type="spellStart"/>
      <w:r w:rsidRPr="00EE365D">
        <w:rPr>
          <w:rFonts w:ascii="Times New Roman" w:eastAsia="Times New Roman" w:hAnsi="Times New Roman"/>
          <w:sz w:val="28"/>
          <w:szCs w:val="28"/>
          <w:lang w:val="uk-UA" w:eastAsia="zh-CN"/>
        </w:rPr>
        <w:t>гроиади</w:t>
      </w:r>
      <w:proofErr w:type="spellEnd"/>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та у </w:t>
      </w:r>
      <w:proofErr w:type="spellStart"/>
      <w:r w:rsidRPr="00EE365D">
        <w:rPr>
          <w:rFonts w:ascii="Times New Roman" w:eastAsia="Times New Roman" w:hAnsi="Times New Roman"/>
          <w:sz w:val="28"/>
          <w:szCs w:val="28"/>
          <w:lang w:eastAsia="zh-CN"/>
        </w:rPr>
        <w:t>середньостроковому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періоді</w:t>
      </w:r>
      <w:proofErr w:type="spellEnd"/>
      <w:r w:rsidRPr="00EE365D">
        <w:rPr>
          <w:rFonts w:ascii="Times New Roman" w:eastAsia="Times New Roman" w:hAnsi="Times New Roman"/>
          <w:sz w:val="28"/>
          <w:szCs w:val="28"/>
          <w:lang w:eastAsia="zh-CN"/>
        </w:rPr>
        <w:t>.</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4</w:t>
      </w:r>
      <w:r w:rsidRPr="00EE365D">
        <w:rPr>
          <w:rFonts w:ascii="Times New Roman" w:eastAsia="Times New Roman" w:hAnsi="Times New Roman"/>
          <w:sz w:val="28"/>
          <w:szCs w:val="28"/>
          <w:lang w:eastAsia="zh-CN"/>
        </w:rPr>
        <w:t xml:space="preserve">. Прогноз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повинен </w:t>
      </w:r>
      <w:proofErr w:type="spellStart"/>
      <w:r w:rsidRPr="00EE365D">
        <w:rPr>
          <w:rFonts w:ascii="Times New Roman" w:eastAsia="Times New Roman" w:hAnsi="Times New Roman"/>
          <w:sz w:val="28"/>
          <w:szCs w:val="28"/>
          <w:lang w:eastAsia="zh-CN"/>
        </w:rPr>
        <w:t>містити</w:t>
      </w:r>
      <w:proofErr w:type="spellEnd"/>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1)</w:t>
      </w: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основні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прогнозні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економічного</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соціального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розвитку</w:t>
      </w:r>
      <w:proofErr w:type="spellEnd"/>
      <w:r w:rsidRPr="00EE365D">
        <w:rPr>
          <w:rFonts w:ascii="Times New Roman" w:eastAsia="Times New Roman" w:hAnsi="Times New Roman"/>
          <w:sz w:val="28"/>
          <w:szCs w:val="28"/>
          <w:lang w:eastAsia="zh-CN"/>
        </w:rPr>
        <w:t xml:space="preserve">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2) </w:t>
      </w:r>
      <w:proofErr w:type="spellStart"/>
      <w:r w:rsidRPr="00EE365D">
        <w:rPr>
          <w:rFonts w:ascii="Times New Roman" w:eastAsia="Times New Roman" w:hAnsi="Times New Roman"/>
          <w:sz w:val="28"/>
          <w:szCs w:val="28"/>
          <w:lang w:eastAsia="zh-CN"/>
        </w:rPr>
        <w:t>загальні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доходів</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фінансування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 xml:space="preserve">сільської територіальної </w:t>
      </w:r>
      <w:proofErr w:type="gramStart"/>
      <w:r w:rsidRPr="00EE365D">
        <w:rPr>
          <w:rFonts w:ascii="Times New Roman" w:eastAsia="Times New Roman" w:hAnsi="Times New Roman"/>
          <w:sz w:val="28"/>
          <w:szCs w:val="28"/>
          <w:lang w:val="uk-UA" w:eastAsia="zh-CN"/>
        </w:rPr>
        <w:t>громади</w:t>
      </w:r>
      <w:r w:rsidRPr="00EE365D">
        <w:rPr>
          <w:rFonts w:ascii="Times New Roman" w:eastAsia="Times New Roman" w:hAnsi="Times New Roman"/>
          <w:sz w:val="28"/>
          <w:szCs w:val="28"/>
          <w:lang w:eastAsia="zh-CN"/>
        </w:rPr>
        <w:t xml:space="preserve"> ,</w:t>
      </w:r>
      <w:proofErr w:type="gram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повернення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кредитів</w:t>
      </w:r>
      <w:proofErr w:type="spellEnd"/>
      <w:r w:rsidRPr="00EE365D">
        <w:rPr>
          <w:rFonts w:ascii="Times New Roman" w:eastAsia="Times New Roman" w:hAnsi="Times New Roman"/>
          <w:sz w:val="28"/>
          <w:szCs w:val="28"/>
          <w:lang w:eastAsia="zh-CN"/>
        </w:rPr>
        <w:t xml:space="preserve"> до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загальні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граничні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видатків</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надання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кредитів</w:t>
      </w:r>
      <w:proofErr w:type="spellEnd"/>
      <w:r w:rsidRPr="00EE365D">
        <w:rPr>
          <w:rFonts w:ascii="Times New Roman" w:eastAsia="Times New Roman" w:hAnsi="Times New Roman"/>
          <w:sz w:val="28"/>
          <w:szCs w:val="28"/>
          <w:lang w:eastAsia="zh-CN"/>
        </w:rPr>
        <w:t xml:space="preserve"> з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розподілом</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загальний</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спеціальний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фонди</w:t>
      </w:r>
      <w:proofErr w:type="spellEnd"/>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3)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за </w:t>
      </w:r>
      <w:proofErr w:type="spellStart"/>
      <w:r w:rsidRPr="00EE365D">
        <w:rPr>
          <w:rFonts w:ascii="Times New Roman" w:eastAsia="Times New Roman" w:hAnsi="Times New Roman"/>
          <w:sz w:val="28"/>
          <w:szCs w:val="28"/>
          <w:lang w:eastAsia="zh-CN"/>
        </w:rPr>
        <w:t>основними</w:t>
      </w:r>
      <w:proofErr w:type="spellEnd"/>
      <w:r w:rsidRPr="00EE365D">
        <w:rPr>
          <w:rFonts w:ascii="Times New Roman" w:eastAsia="Times New Roman" w:hAnsi="Times New Roman"/>
          <w:sz w:val="28"/>
          <w:szCs w:val="28"/>
          <w:lang w:eastAsia="zh-CN"/>
        </w:rPr>
        <w:t xml:space="preserve"> видами </w:t>
      </w:r>
      <w:proofErr w:type="spellStart"/>
      <w:r w:rsidRPr="00EE365D">
        <w:rPr>
          <w:rFonts w:ascii="Times New Roman" w:eastAsia="Times New Roman" w:hAnsi="Times New Roman"/>
          <w:sz w:val="28"/>
          <w:szCs w:val="28"/>
          <w:lang w:eastAsia="zh-CN"/>
        </w:rPr>
        <w:t>доходів</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розподілом</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загальний</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спеціальний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фонди</w:t>
      </w:r>
      <w:proofErr w:type="spellEnd"/>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4)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дефіциту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профіциту</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за </w:t>
      </w:r>
      <w:proofErr w:type="spellStart"/>
      <w:r w:rsidRPr="00EE365D">
        <w:rPr>
          <w:rFonts w:ascii="Times New Roman" w:eastAsia="Times New Roman" w:hAnsi="Times New Roman"/>
          <w:sz w:val="28"/>
          <w:szCs w:val="28"/>
          <w:lang w:eastAsia="zh-CN"/>
        </w:rPr>
        <w:t>основними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джерелами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фінансування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розподілом</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загальний</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спеціальний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фонди</w:t>
      </w:r>
      <w:proofErr w:type="spellEnd"/>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5) </w:t>
      </w:r>
      <w:proofErr w:type="spellStart"/>
      <w:r w:rsidRPr="00EE365D">
        <w:rPr>
          <w:rFonts w:ascii="Times New Roman" w:eastAsia="Times New Roman" w:hAnsi="Times New Roman"/>
          <w:sz w:val="28"/>
          <w:szCs w:val="28"/>
          <w:lang w:eastAsia="zh-CN"/>
        </w:rPr>
        <w:t>граничні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видатків</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надання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кредитів</w:t>
      </w:r>
      <w:proofErr w:type="spellEnd"/>
      <w:r w:rsidRPr="00EE365D">
        <w:rPr>
          <w:rFonts w:ascii="Times New Roman" w:eastAsia="Times New Roman" w:hAnsi="Times New Roman"/>
          <w:sz w:val="28"/>
          <w:szCs w:val="28"/>
          <w:lang w:eastAsia="zh-CN"/>
        </w:rPr>
        <w:t xml:space="preserve"> з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головним</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розпорядникам</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 (з </w:t>
      </w:r>
      <w:proofErr w:type="spellStart"/>
      <w:r w:rsidRPr="00EE365D">
        <w:rPr>
          <w:rFonts w:ascii="Times New Roman" w:eastAsia="Times New Roman" w:hAnsi="Times New Roman"/>
          <w:sz w:val="28"/>
          <w:szCs w:val="28"/>
          <w:lang w:eastAsia="zh-CN"/>
        </w:rPr>
        <w:t>розподілом</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загальний</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спеціальний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фонди</w:t>
      </w:r>
      <w:proofErr w:type="spellEnd"/>
      <w:r w:rsidRPr="00EE365D">
        <w:rPr>
          <w:rFonts w:ascii="Times New Roman" w:eastAsia="Times New Roman" w:hAnsi="Times New Roman"/>
          <w:sz w:val="28"/>
          <w:szCs w:val="28"/>
          <w:lang w:eastAsia="zh-CN"/>
        </w:rPr>
        <w:t>);</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6) </w:t>
      </w:r>
      <w:proofErr w:type="spellStart"/>
      <w:r w:rsidRPr="00EE365D">
        <w:rPr>
          <w:rFonts w:ascii="Times New Roman" w:eastAsia="Times New Roman" w:hAnsi="Times New Roman"/>
          <w:sz w:val="28"/>
          <w:szCs w:val="28"/>
          <w:lang w:eastAsia="zh-CN"/>
        </w:rPr>
        <w:t>обсяги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капітальних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вкладень</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розрізі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інвестиційних</w:t>
      </w:r>
      <w:proofErr w:type="spellEnd"/>
      <w:r w:rsidRPr="00EE365D">
        <w:rPr>
          <w:rFonts w:ascii="Times New Roman" w:eastAsia="Times New Roman" w:hAnsi="Times New Roman"/>
          <w:sz w:val="28"/>
          <w:szCs w:val="28"/>
          <w:lang w:eastAsia="zh-CN"/>
        </w:rPr>
        <w:t xml:space="preserve"> проєктів, </w:t>
      </w:r>
      <w:proofErr w:type="spellStart"/>
      <w:r w:rsidRPr="00EE365D">
        <w:rPr>
          <w:rFonts w:ascii="Times New Roman" w:eastAsia="Times New Roman" w:hAnsi="Times New Roman"/>
          <w:sz w:val="28"/>
          <w:szCs w:val="28"/>
          <w:lang w:eastAsia="zh-CN"/>
        </w:rPr>
        <w:t>визначені</w:t>
      </w:r>
      <w:proofErr w:type="spellEnd"/>
      <w:r w:rsidRPr="00EE365D">
        <w:rPr>
          <w:rFonts w:ascii="Times New Roman" w:eastAsia="Times New Roman" w:hAnsi="Times New Roman"/>
          <w:sz w:val="28"/>
          <w:szCs w:val="28"/>
          <w:lang w:eastAsia="zh-CN"/>
        </w:rPr>
        <w:t xml:space="preserve"> в межах </w:t>
      </w:r>
      <w:proofErr w:type="spellStart"/>
      <w:r w:rsidRPr="00EE365D">
        <w:rPr>
          <w:rFonts w:ascii="Times New Roman" w:eastAsia="Times New Roman" w:hAnsi="Times New Roman"/>
          <w:sz w:val="28"/>
          <w:szCs w:val="28"/>
          <w:lang w:eastAsia="zh-CN"/>
        </w:rPr>
        <w:t>загальних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граничних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видатків</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надання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кредитів</w:t>
      </w:r>
      <w:proofErr w:type="spellEnd"/>
      <w:r w:rsidRPr="00EE365D">
        <w:rPr>
          <w:rFonts w:ascii="Times New Roman" w:eastAsia="Times New Roman" w:hAnsi="Times New Roman"/>
          <w:sz w:val="28"/>
          <w:szCs w:val="28"/>
          <w:lang w:eastAsia="zh-CN"/>
        </w:rPr>
        <w:t xml:space="preserve"> з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7) </w:t>
      </w:r>
      <w:proofErr w:type="spellStart"/>
      <w:r w:rsidRPr="00EE365D">
        <w:rPr>
          <w:rFonts w:ascii="Times New Roman" w:eastAsia="Times New Roman" w:hAnsi="Times New Roman"/>
          <w:sz w:val="28"/>
          <w:szCs w:val="28"/>
          <w:lang w:eastAsia="zh-CN"/>
        </w:rPr>
        <w:t>інші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положення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необхідні</w:t>
      </w:r>
      <w:proofErr w:type="spellEnd"/>
      <w:r w:rsidRPr="00EE365D">
        <w:rPr>
          <w:rFonts w:ascii="Times New Roman" w:eastAsia="Times New Roman" w:hAnsi="Times New Roman"/>
          <w:sz w:val="28"/>
          <w:szCs w:val="28"/>
          <w:lang w:eastAsia="zh-CN"/>
        </w:rPr>
        <w:t xml:space="preserve"> для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проєкту </w:t>
      </w:r>
      <w:proofErr w:type="spellStart"/>
      <w:r w:rsidRPr="00EE365D">
        <w:rPr>
          <w:rFonts w:ascii="Times New Roman" w:eastAsia="Times New Roman" w:hAnsi="Times New Roman"/>
          <w:sz w:val="28"/>
          <w:szCs w:val="28"/>
          <w:lang w:eastAsia="zh-CN"/>
        </w:rPr>
        <w:t>рішення</w:t>
      </w:r>
      <w:proofErr w:type="spellEnd"/>
      <w:r w:rsidRPr="00EE365D">
        <w:rPr>
          <w:rFonts w:ascii="Times New Roman" w:eastAsia="Times New Roman" w:hAnsi="Times New Roman"/>
          <w:sz w:val="28"/>
          <w:szCs w:val="28"/>
          <w:lang w:eastAsia="zh-CN"/>
        </w:rPr>
        <w:t xml:space="preserve"> про бюджет </w:t>
      </w:r>
      <w:r w:rsidRPr="00EE365D">
        <w:rPr>
          <w:rFonts w:ascii="Times New Roman" w:eastAsia="Times New Roman" w:hAnsi="Times New Roman"/>
          <w:sz w:val="28"/>
          <w:szCs w:val="28"/>
          <w:lang w:val="uk-UA" w:eastAsia="zh-CN"/>
        </w:rPr>
        <w:t>сільської територіальної громади.</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5. Складання прогнозу бюджету сільської територіальної громади передбачає виконання плану заходів згідно з додатком 1 до цього Бюджетного регламенту. В разі необхідності Фінансовий відділ  ради може уточнити терміни виконання окремих заходів плану, про що в письмовій формі повідомляє відповідних учасників бюджетного процесу.</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ІІІ. Порядок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проєкту бюджету </w:t>
      </w:r>
      <w:r w:rsidRPr="00EE365D">
        <w:rPr>
          <w:rFonts w:ascii="Times New Roman" w:eastAsia="Times New Roman" w:hAnsi="Times New Roman"/>
          <w:sz w:val="28"/>
          <w:szCs w:val="28"/>
          <w:lang w:val="uk-UA" w:eastAsia="zh-CN"/>
        </w:rPr>
        <w:t>сільської територіальної громади</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0"/>
          <w:szCs w:val="20"/>
          <w:lang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1. Проєкт </w:t>
      </w:r>
      <w:proofErr w:type="spellStart"/>
      <w:r w:rsidRPr="00EE365D">
        <w:rPr>
          <w:rFonts w:ascii="Times New Roman" w:eastAsia="Times New Roman" w:hAnsi="Times New Roman"/>
          <w:sz w:val="28"/>
          <w:szCs w:val="28"/>
          <w:lang w:eastAsia="zh-CN"/>
        </w:rPr>
        <w:t>рішенням</w:t>
      </w:r>
      <w:proofErr w:type="spellEnd"/>
      <w:r w:rsidRPr="00EE365D">
        <w:rPr>
          <w:rFonts w:ascii="Times New Roman" w:eastAsia="Times New Roman" w:hAnsi="Times New Roman"/>
          <w:sz w:val="28"/>
          <w:szCs w:val="28"/>
          <w:lang w:eastAsia="zh-CN"/>
        </w:rPr>
        <w:t xml:space="preserve"> про бюджет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має</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містити</w:t>
      </w:r>
      <w:proofErr w:type="spellEnd"/>
      <w:r w:rsidRPr="00EE365D">
        <w:rPr>
          <w:rFonts w:ascii="Times New Roman" w:eastAsia="Times New Roman" w:hAnsi="Times New Roman"/>
          <w:sz w:val="28"/>
          <w:szCs w:val="28"/>
          <w:lang w:eastAsia="zh-CN"/>
        </w:rPr>
        <w:t xml:space="preserve">: </w:t>
      </w:r>
    </w:p>
    <w:p w:rsid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1) </w:t>
      </w:r>
      <w:proofErr w:type="spellStart"/>
      <w:r w:rsidRPr="00EE365D">
        <w:rPr>
          <w:rFonts w:ascii="Times New Roman" w:eastAsia="Times New Roman" w:hAnsi="Times New Roman"/>
          <w:sz w:val="28"/>
          <w:szCs w:val="28"/>
          <w:lang w:eastAsia="zh-CN"/>
        </w:rPr>
        <w:t>загальні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суми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доходів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видатків</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кредитування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розподілом</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загальний</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спеціальний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фонди</w:t>
      </w:r>
      <w:proofErr w:type="spellEnd"/>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2</w:t>
      </w:r>
      <w:r w:rsidRPr="00EE365D">
        <w:rPr>
          <w:rFonts w:ascii="Times New Roman" w:eastAsia="Times New Roman" w:hAnsi="Times New Roman"/>
          <w:sz w:val="28"/>
          <w:szCs w:val="28"/>
          <w:lang w:eastAsia="zh-CN"/>
        </w:rPr>
        <w:t xml:space="preserve">) доходи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за бюджетною </w:t>
      </w:r>
      <w:proofErr w:type="spellStart"/>
      <w:r w:rsidRPr="00EE365D">
        <w:rPr>
          <w:rFonts w:ascii="Times New Roman" w:eastAsia="Times New Roman" w:hAnsi="Times New Roman"/>
          <w:sz w:val="28"/>
          <w:szCs w:val="28"/>
          <w:lang w:eastAsia="zh-CN"/>
        </w:rPr>
        <w:t>класифікацією</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додатку</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рішення</w:t>
      </w:r>
      <w:proofErr w:type="spellEnd"/>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3</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фінансування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за бюджетною </w:t>
      </w:r>
      <w:proofErr w:type="spellStart"/>
      <w:r w:rsidRPr="00EE365D">
        <w:rPr>
          <w:rFonts w:ascii="Times New Roman" w:eastAsia="Times New Roman" w:hAnsi="Times New Roman"/>
          <w:sz w:val="28"/>
          <w:szCs w:val="28"/>
          <w:lang w:eastAsia="zh-CN"/>
        </w:rPr>
        <w:t>класифікацією</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додатку</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рішення</w:t>
      </w:r>
      <w:proofErr w:type="spellEnd"/>
      <w:r w:rsidRPr="00EE365D">
        <w:rPr>
          <w:rFonts w:ascii="Times New Roman" w:eastAsia="Times New Roman" w:hAnsi="Times New Roman"/>
          <w:sz w:val="28"/>
          <w:szCs w:val="28"/>
          <w:lang w:eastAsia="zh-CN"/>
        </w:rPr>
        <w:t>);</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4</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призначення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головним</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розпорядникам</w:t>
      </w:r>
      <w:proofErr w:type="spellEnd"/>
      <w:r w:rsidRPr="00EE365D">
        <w:rPr>
          <w:rFonts w:ascii="Times New Roman" w:eastAsia="Times New Roman" w:hAnsi="Times New Roman"/>
          <w:sz w:val="28"/>
          <w:szCs w:val="28"/>
          <w:lang w:eastAsia="zh-CN"/>
        </w:rPr>
        <w:t xml:space="preserve"> коштів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за бюджетною </w:t>
      </w:r>
      <w:proofErr w:type="spellStart"/>
      <w:r w:rsidRPr="00EE365D">
        <w:rPr>
          <w:rFonts w:ascii="Times New Roman" w:eastAsia="Times New Roman" w:hAnsi="Times New Roman"/>
          <w:sz w:val="28"/>
          <w:szCs w:val="28"/>
          <w:lang w:eastAsia="zh-CN"/>
        </w:rPr>
        <w:t>класифікацією</w:t>
      </w:r>
      <w:proofErr w:type="spellEnd"/>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обов'язковим</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виділенням</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видатків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споживання</w:t>
      </w:r>
      <w:proofErr w:type="spellEnd"/>
      <w:r w:rsidRPr="00EE365D">
        <w:rPr>
          <w:rFonts w:ascii="Times New Roman" w:eastAsia="Times New Roman" w:hAnsi="Times New Roman"/>
          <w:sz w:val="28"/>
          <w:szCs w:val="28"/>
          <w:lang w:eastAsia="zh-CN"/>
        </w:rPr>
        <w:t xml:space="preserve"> (з них </w:t>
      </w:r>
      <w:proofErr w:type="spellStart"/>
      <w:r w:rsidRPr="00EE365D">
        <w:rPr>
          <w:rFonts w:ascii="Times New Roman" w:eastAsia="Times New Roman" w:hAnsi="Times New Roman"/>
          <w:sz w:val="28"/>
          <w:szCs w:val="28"/>
          <w:lang w:eastAsia="zh-CN"/>
        </w:rPr>
        <w:t>видатків</w:t>
      </w:r>
      <w:proofErr w:type="spellEnd"/>
      <w:r w:rsidRPr="00EE365D">
        <w:rPr>
          <w:rFonts w:ascii="Times New Roman" w:eastAsia="Times New Roman" w:hAnsi="Times New Roman"/>
          <w:sz w:val="28"/>
          <w:szCs w:val="28"/>
          <w:lang w:eastAsia="zh-CN"/>
        </w:rPr>
        <w:t xml:space="preserve"> на оплату </w:t>
      </w:r>
      <w:proofErr w:type="spellStart"/>
      <w:r w:rsidRPr="00EE365D">
        <w:rPr>
          <w:rFonts w:ascii="Times New Roman" w:eastAsia="Times New Roman" w:hAnsi="Times New Roman"/>
          <w:sz w:val="28"/>
          <w:szCs w:val="28"/>
          <w:lang w:eastAsia="zh-CN"/>
        </w:rPr>
        <w:t>праці</w:t>
      </w:r>
      <w:proofErr w:type="spellEnd"/>
      <w:r w:rsidRPr="00EE365D">
        <w:rPr>
          <w:rFonts w:ascii="Times New Roman" w:eastAsia="Times New Roman" w:hAnsi="Times New Roman"/>
          <w:sz w:val="28"/>
          <w:szCs w:val="28"/>
          <w:lang w:eastAsia="zh-CN"/>
        </w:rPr>
        <w:t xml:space="preserve">, оплату </w:t>
      </w:r>
      <w:proofErr w:type="spellStart"/>
      <w:r w:rsidRPr="00EE365D">
        <w:rPr>
          <w:rFonts w:ascii="Times New Roman" w:eastAsia="Times New Roman" w:hAnsi="Times New Roman"/>
          <w:sz w:val="28"/>
          <w:szCs w:val="28"/>
          <w:lang w:eastAsia="zh-CN"/>
        </w:rPr>
        <w:t>комунальних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послуг</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енергоносіїв</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видатків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розвитку</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додатках</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рішення</w:t>
      </w:r>
      <w:proofErr w:type="spellEnd"/>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5</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призначення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міжбюджетних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трансфертів</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додатках</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рішення</w:t>
      </w:r>
      <w:proofErr w:type="spellEnd"/>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6</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розмір</w:t>
      </w:r>
      <w:proofErr w:type="spellEnd"/>
      <w:r w:rsidRPr="00EE365D">
        <w:rPr>
          <w:rFonts w:ascii="Times New Roman" w:eastAsia="Times New Roman" w:hAnsi="Times New Roman"/>
          <w:sz w:val="28"/>
          <w:szCs w:val="28"/>
          <w:lang w:eastAsia="zh-CN"/>
        </w:rPr>
        <w:t xml:space="preserve"> оборотного </w:t>
      </w:r>
      <w:proofErr w:type="spellStart"/>
      <w:r w:rsidRPr="00EE365D">
        <w:rPr>
          <w:rFonts w:ascii="Times New Roman" w:eastAsia="Times New Roman" w:hAnsi="Times New Roman"/>
          <w:sz w:val="28"/>
          <w:szCs w:val="28"/>
          <w:lang w:eastAsia="zh-CN"/>
        </w:rPr>
        <w:t>залишку</w:t>
      </w:r>
      <w:proofErr w:type="spellEnd"/>
      <w:r w:rsidRPr="00EE365D">
        <w:rPr>
          <w:rFonts w:ascii="Times New Roman" w:eastAsia="Times New Roman" w:hAnsi="Times New Roman"/>
          <w:sz w:val="28"/>
          <w:szCs w:val="28"/>
          <w:lang w:eastAsia="zh-CN"/>
        </w:rPr>
        <w:t xml:space="preserve"> коштів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7) </w:t>
      </w:r>
      <w:proofErr w:type="spellStart"/>
      <w:r w:rsidRPr="00EE365D">
        <w:rPr>
          <w:rFonts w:ascii="Times New Roman" w:eastAsia="Times New Roman" w:hAnsi="Times New Roman"/>
          <w:sz w:val="28"/>
          <w:szCs w:val="28"/>
          <w:lang w:eastAsia="zh-CN"/>
        </w:rPr>
        <w:t>додаткові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положення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що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регламентують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процес</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 2. </w:t>
      </w:r>
      <w:proofErr w:type="spellStart"/>
      <w:r w:rsidRPr="00EE365D">
        <w:rPr>
          <w:rFonts w:ascii="Times New Roman" w:eastAsia="Times New Roman" w:hAnsi="Times New Roman"/>
          <w:sz w:val="28"/>
          <w:szCs w:val="28"/>
          <w:lang w:eastAsia="zh-CN"/>
        </w:rPr>
        <w:t>Перелік</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захищених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видатків</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визначається</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відповідності</w:t>
      </w:r>
      <w:proofErr w:type="spellEnd"/>
      <w:r w:rsidRPr="00EE365D">
        <w:rPr>
          <w:rFonts w:ascii="Times New Roman" w:eastAsia="Times New Roman" w:hAnsi="Times New Roman"/>
          <w:sz w:val="28"/>
          <w:szCs w:val="28"/>
          <w:lang w:eastAsia="zh-CN"/>
        </w:rPr>
        <w:t xml:space="preserve"> до норм Бюджетного кодексу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3. У проєкті рішенні про бюджет сільської територіальної громади видатки та кредитування за головними розпорядниками бюджетних коштів деталізуються за програмною класифікацією видатків та кредитування бюджету сільської територіальної громади, за групами функціональної класифікації видатків та кредитування бюджету та окремими категоріями економічної класифікації видатків бюджету і класифікації кредитування бюджету.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4. Проєкт рішення про бюджет сільської територіальної громади перед його розглядом на сесії сільської ради схвалюється виконавчим комітетом сільської ради.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Разом з ним подаються: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 пояснювальна записка до проєкту рішення, яка має містити:</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 інформацію про соціально-економічний стан сільської територіальної громади і прогноз розвитку на наступний бюджетний період, покладені в основу проєкту бюджету сільської територіальної громади;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оцінку доходів бюджету сільської територіальної громади з урахуванням втрат доходів внаслідок наданих податкових пільг;</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пояснення до основних положень проєкту рішення про бюджет сільської територіальної громади, включаючи аналіз пропонованих обсягів видатків і кредитування за бюджетною класифікацією. Пояснення включають бюджетні показники за попередній, поточний, наступний бюджетні періоди в розрізі класифікації видатків та кредитування бюджету;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обґрунтування особливостей міжбюджетних взаємовідносин та надання субвенцій на виконання інвестиційних проєктів;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 xml:space="preserve">- інформацію щодо погашення місцевого боргу, обсягів та умов місцевих запозичень;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2) показники витрат бюджету громади, необхідних на наступні бюджетні періоди для завершення інвестиційних проєктів, що враховані в бюджеті, за умови якщо реалізація таких проєктів триває більше одного бюджетного періоду;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3) перелік інвестиційних проєктів на середньостроковий період;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4) переліки та обсяги довгострокових зобов’язань за </w:t>
      </w:r>
      <w:proofErr w:type="spellStart"/>
      <w:r w:rsidRPr="00EE365D">
        <w:rPr>
          <w:rFonts w:ascii="Times New Roman" w:eastAsia="Times New Roman" w:hAnsi="Times New Roman"/>
          <w:sz w:val="28"/>
          <w:szCs w:val="28"/>
          <w:lang w:val="uk-UA" w:eastAsia="zh-CN"/>
        </w:rPr>
        <w:t>енергосервісом</w:t>
      </w:r>
      <w:proofErr w:type="spellEnd"/>
      <w:r w:rsidRPr="00EE365D">
        <w:rPr>
          <w:rFonts w:ascii="Times New Roman" w:eastAsia="Times New Roman" w:hAnsi="Times New Roman"/>
          <w:sz w:val="28"/>
          <w:szCs w:val="28"/>
          <w:lang w:val="uk-UA" w:eastAsia="zh-CN"/>
        </w:rPr>
        <w:t xml:space="preserve"> за бюджетними програмами до повного завершення розрахунків з виконавцями </w:t>
      </w:r>
      <w:proofErr w:type="spellStart"/>
      <w:r w:rsidRPr="00EE365D">
        <w:rPr>
          <w:rFonts w:ascii="Times New Roman" w:eastAsia="Times New Roman" w:hAnsi="Times New Roman"/>
          <w:sz w:val="28"/>
          <w:szCs w:val="28"/>
          <w:lang w:val="uk-UA" w:eastAsia="zh-CN"/>
        </w:rPr>
        <w:t>енергосервісу</w:t>
      </w:r>
      <w:proofErr w:type="spellEnd"/>
      <w:r w:rsidRPr="00EE365D">
        <w:rPr>
          <w:rFonts w:ascii="Times New Roman" w:eastAsia="Times New Roman" w:hAnsi="Times New Roman"/>
          <w:sz w:val="28"/>
          <w:szCs w:val="28"/>
          <w:lang w:val="uk-UA"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5) інформація про хід виконання бюджету сільської територіальної громади у поточному бюджетному періоді;</w:t>
      </w:r>
    </w:p>
    <w:p w:rsidR="00EE365D" w:rsidRPr="00EE365D" w:rsidRDefault="00EE365D" w:rsidP="00EE365D">
      <w:pPr>
        <w:spacing w:before="60" w:after="0" w:line="240" w:lineRule="auto"/>
        <w:contextualSpacing/>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6) пояснення головних розпорядників бюджетних коштів до проєкту бюджету сільської територіальної громади (подаються постійній комісії сільської територіальної громади ради </w:t>
      </w:r>
      <w:r w:rsidRPr="00EE365D">
        <w:rPr>
          <w:rFonts w:ascii="Times New Roman" w:eastAsia="Times New Roman" w:hAnsi="Times New Roman"/>
          <w:bCs/>
          <w:sz w:val="28"/>
          <w:szCs w:val="28"/>
          <w:lang w:val="uk-UA" w:eastAsia="uk-UA"/>
        </w:rPr>
        <w:t xml:space="preserve">з питань </w:t>
      </w:r>
      <w:r w:rsidRPr="00EE365D">
        <w:rPr>
          <w:rFonts w:ascii="Times New Roman" w:eastAsia="Times New Roman" w:hAnsi="Times New Roman"/>
          <w:sz w:val="28"/>
          <w:szCs w:val="28"/>
          <w:lang w:val="uk-UA" w:eastAsia="uk-UA"/>
        </w:rPr>
        <w:t>фінансів, бюджету та планування соціально-економічного розвитку, інвестицій та міжнародного співробітництва);</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5. Складання проєкту бюджету сільської територіальної громади передбачає виконання плану заходів згідно з додатком 2 до цього Бюджетного регламенту.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6. В разі необхідності Фінансовий відділ сільської ради може уточнити терміни виконання окремих заходів плану, про що в письмовій формі повідомляє відповідних учасників бюджетного процесу.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7. Відповідно до </w:t>
      </w:r>
      <w:proofErr w:type="spellStart"/>
      <w:r w:rsidRPr="00EE365D">
        <w:rPr>
          <w:rFonts w:ascii="Times New Roman" w:eastAsia="Times New Roman" w:hAnsi="Times New Roman"/>
          <w:sz w:val="28"/>
          <w:szCs w:val="28"/>
          <w:lang w:eastAsia="zh-CN"/>
        </w:rPr>
        <w:t>положень</w:t>
      </w:r>
      <w:proofErr w:type="spellEnd"/>
      <w:r w:rsidRPr="00EE365D">
        <w:rPr>
          <w:rFonts w:ascii="Times New Roman" w:eastAsia="Times New Roman" w:hAnsi="Times New Roman"/>
          <w:sz w:val="28"/>
          <w:szCs w:val="28"/>
          <w:lang w:eastAsia="zh-CN"/>
        </w:rPr>
        <w:t xml:space="preserve"> Бюджетного кодексу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місцеві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затверджуються</w:t>
      </w:r>
      <w:proofErr w:type="spellEnd"/>
      <w:r w:rsidRPr="00EE365D">
        <w:rPr>
          <w:rFonts w:ascii="Times New Roman" w:eastAsia="Times New Roman" w:hAnsi="Times New Roman"/>
          <w:sz w:val="28"/>
          <w:szCs w:val="28"/>
          <w:lang w:eastAsia="zh-CN"/>
        </w:rPr>
        <w:t xml:space="preserve"> до 25 </w:t>
      </w:r>
      <w:proofErr w:type="spellStart"/>
      <w:r w:rsidRPr="00EE365D">
        <w:rPr>
          <w:rFonts w:ascii="Times New Roman" w:eastAsia="Times New Roman" w:hAnsi="Times New Roman"/>
          <w:sz w:val="28"/>
          <w:szCs w:val="28"/>
          <w:lang w:eastAsia="zh-CN"/>
        </w:rPr>
        <w:t>грудня</w:t>
      </w:r>
      <w:proofErr w:type="spellEnd"/>
      <w:r w:rsidRPr="00EE365D">
        <w:rPr>
          <w:rFonts w:ascii="Times New Roman" w:eastAsia="Times New Roman" w:hAnsi="Times New Roman"/>
          <w:sz w:val="28"/>
          <w:szCs w:val="28"/>
          <w:lang w:eastAsia="zh-CN"/>
        </w:rPr>
        <w:t xml:space="preserve"> року, </w:t>
      </w:r>
      <w:proofErr w:type="spellStart"/>
      <w:r w:rsidRPr="00EE365D">
        <w:rPr>
          <w:rFonts w:ascii="Times New Roman" w:eastAsia="Times New Roman" w:hAnsi="Times New Roman"/>
          <w:sz w:val="28"/>
          <w:szCs w:val="28"/>
          <w:lang w:eastAsia="zh-CN"/>
        </w:rPr>
        <w:t>що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передує</w:t>
      </w:r>
      <w:proofErr w:type="spellEnd"/>
      <w:r w:rsidRPr="00EE365D">
        <w:rPr>
          <w:rFonts w:ascii="Times New Roman" w:eastAsia="Times New Roman" w:hAnsi="Times New Roman"/>
          <w:sz w:val="28"/>
          <w:szCs w:val="28"/>
          <w:lang w:eastAsia="zh-CN"/>
        </w:rPr>
        <w:t xml:space="preserve"> плановому.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IV. </w:t>
      </w:r>
      <w:proofErr w:type="spellStart"/>
      <w:r w:rsidRPr="00EE365D">
        <w:rPr>
          <w:rFonts w:ascii="Times New Roman" w:eastAsia="Times New Roman" w:hAnsi="Times New Roman"/>
          <w:sz w:val="28"/>
          <w:szCs w:val="28"/>
          <w:lang w:eastAsia="zh-CN"/>
        </w:rPr>
        <w:t>Організація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1. </w:t>
      </w:r>
      <w:r w:rsidRPr="00EE365D">
        <w:rPr>
          <w:rFonts w:ascii="Times New Roman" w:eastAsia="Times New Roman" w:hAnsi="Times New Roman"/>
          <w:sz w:val="28"/>
          <w:szCs w:val="28"/>
          <w:lang w:val="uk-UA" w:eastAsia="zh-CN"/>
        </w:rPr>
        <w:t>Фінансовий відділ</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здійснює</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загальну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організацію</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управління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виконанням</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координує</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діяльність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учасників</w:t>
      </w:r>
      <w:proofErr w:type="spellEnd"/>
      <w:r w:rsidRPr="00EE365D">
        <w:rPr>
          <w:rFonts w:ascii="Times New Roman" w:eastAsia="Times New Roman" w:hAnsi="Times New Roman"/>
          <w:sz w:val="28"/>
          <w:szCs w:val="28"/>
          <w:lang w:eastAsia="zh-CN"/>
        </w:rPr>
        <w:t xml:space="preserve"> бюджетного </w:t>
      </w:r>
      <w:proofErr w:type="spellStart"/>
      <w:r w:rsidRPr="00EE365D">
        <w:rPr>
          <w:rFonts w:ascii="Times New Roman" w:eastAsia="Times New Roman" w:hAnsi="Times New Roman"/>
          <w:sz w:val="28"/>
          <w:szCs w:val="28"/>
          <w:lang w:eastAsia="zh-CN"/>
        </w:rPr>
        <w:t>процесу</w:t>
      </w:r>
      <w:proofErr w:type="spellEnd"/>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питань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бюджету.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2. </w:t>
      </w:r>
      <w:proofErr w:type="spellStart"/>
      <w:r w:rsidRPr="00EE365D">
        <w:rPr>
          <w:rFonts w:ascii="Times New Roman" w:eastAsia="Times New Roman" w:hAnsi="Times New Roman"/>
          <w:sz w:val="28"/>
          <w:szCs w:val="28"/>
          <w:lang w:eastAsia="zh-CN"/>
        </w:rPr>
        <w:t>Казначейське</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обслуговування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здійснюється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територіальними</w:t>
      </w:r>
      <w:proofErr w:type="spellEnd"/>
      <w:r w:rsidRPr="00EE365D">
        <w:rPr>
          <w:rFonts w:ascii="Times New Roman" w:eastAsia="Times New Roman" w:hAnsi="Times New Roman"/>
          <w:sz w:val="28"/>
          <w:szCs w:val="28"/>
          <w:lang w:eastAsia="zh-CN"/>
        </w:rPr>
        <w:t xml:space="preserve"> органами Казначейства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відповідно</w:t>
      </w:r>
      <w:proofErr w:type="spellEnd"/>
      <w:r w:rsidRPr="00EE365D">
        <w:rPr>
          <w:rFonts w:ascii="Times New Roman" w:eastAsia="Times New Roman" w:hAnsi="Times New Roman"/>
          <w:sz w:val="28"/>
          <w:szCs w:val="28"/>
          <w:lang w:eastAsia="zh-CN"/>
        </w:rPr>
        <w:t xml:space="preserve"> до норм Бюджетного кодексу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згідно</w:t>
      </w:r>
      <w:proofErr w:type="spellEnd"/>
      <w:r w:rsidRPr="00EE365D">
        <w:rPr>
          <w:rFonts w:ascii="Times New Roman" w:eastAsia="Times New Roman" w:hAnsi="Times New Roman"/>
          <w:sz w:val="28"/>
          <w:szCs w:val="28"/>
          <w:lang w:eastAsia="zh-CN"/>
        </w:rPr>
        <w:t xml:space="preserve"> з Порядком </w:t>
      </w:r>
      <w:proofErr w:type="spellStart"/>
      <w:r w:rsidRPr="00EE365D">
        <w:rPr>
          <w:rFonts w:ascii="Times New Roman" w:eastAsia="Times New Roman" w:hAnsi="Times New Roman"/>
          <w:sz w:val="28"/>
          <w:szCs w:val="28"/>
          <w:lang w:eastAsia="zh-CN"/>
        </w:rPr>
        <w:t>казначейського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обслуговування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місцевих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затвердженим</w:t>
      </w:r>
      <w:proofErr w:type="spellEnd"/>
      <w:r w:rsidRPr="00EE365D">
        <w:rPr>
          <w:rFonts w:ascii="Times New Roman" w:eastAsia="Times New Roman" w:hAnsi="Times New Roman"/>
          <w:sz w:val="28"/>
          <w:szCs w:val="28"/>
          <w:lang w:eastAsia="zh-CN"/>
        </w:rPr>
        <w:t xml:space="preserve"> наказом </w:t>
      </w:r>
      <w:proofErr w:type="spellStart"/>
      <w:r w:rsidRPr="00EE365D">
        <w:rPr>
          <w:rFonts w:ascii="Times New Roman" w:eastAsia="Times New Roman" w:hAnsi="Times New Roman"/>
          <w:sz w:val="28"/>
          <w:szCs w:val="28"/>
          <w:lang w:eastAsia="zh-CN"/>
        </w:rPr>
        <w:t>Міністерства</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фінансів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від</w:t>
      </w:r>
      <w:proofErr w:type="spellEnd"/>
      <w:r w:rsidRPr="00EE365D">
        <w:rPr>
          <w:rFonts w:ascii="Times New Roman" w:eastAsia="Times New Roman" w:hAnsi="Times New Roman"/>
          <w:sz w:val="28"/>
          <w:szCs w:val="28"/>
          <w:lang w:eastAsia="zh-CN"/>
        </w:rPr>
        <w:t xml:space="preserve"> 23.08.2012 №938</w:t>
      </w:r>
      <w:r w:rsidRPr="00EE365D">
        <w:rPr>
          <w:rFonts w:ascii="Times New Roman" w:eastAsia="Times New Roman" w:hAnsi="Times New Roman"/>
          <w:sz w:val="28"/>
          <w:szCs w:val="28"/>
          <w:lang w:val="uk-UA" w:eastAsia="zh-CN"/>
        </w:rPr>
        <w:t>(зі змінами)</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3. Внесення змін до рішення про бюджет сільської територіальної громади може </w:t>
      </w:r>
      <w:proofErr w:type="spellStart"/>
      <w:r w:rsidRPr="00EE365D">
        <w:rPr>
          <w:rFonts w:ascii="Times New Roman" w:eastAsia="Times New Roman" w:hAnsi="Times New Roman"/>
          <w:sz w:val="28"/>
          <w:szCs w:val="28"/>
          <w:lang w:val="uk-UA" w:eastAsia="zh-CN"/>
        </w:rPr>
        <w:t>здійснюватись</w:t>
      </w:r>
      <w:proofErr w:type="spellEnd"/>
      <w:r w:rsidRPr="00EE365D">
        <w:rPr>
          <w:rFonts w:ascii="Times New Roman" w:eastAsia="Times New Roman" w:hAnsi="Times New Roman"/>
          <w:sz w:val="28"/>
          <w:szCs w:val="28"/>
          <w:lang w:val="uk-UA"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на підставі офіційного висновку Фінансового відділу сільської ради про перевиконання чи недовиконання дохідної частини загального фонду, про обсяг залишку коштів загального та спеціального фондів (крім власних надходжень бюджетних установ) бюджету сільської територіальної громади. Факт перевиконання дохідної частини загального фонду бюджету сільської територіальної громади визнається за підсумками першого півріччя та наступних звітних періодів з початку поточного бюджетного періоду за умови перевищення доходів загального фонду бюджету сільської територіальної </w:t>
      </w:r>
      <w:r w:rsidRPr="00EE365D">
        <w:rPr>
          <w:rFonts w:ascii="Times New Roman" w:eastAsia="Times New Roman" w:hAnsi="Times New Roman"/>
          <w:sz w:val="28"/>
          <w:szCs w:val="28"/>
          <w:lang w:val="uk-UA" w:eastAsia="zh-CN"/>
        </w:rPr>
        <w:lastRenderedPageBreak/>
        <w:t>громади (без урахування міжбюджетних трансфертів), врахованих у розписі бюджету на відповідний період, не менше ніж на 5 відсотків. Факт недоотримання доходів загального фонду бюджету сільської територіальної громади визнається за підсумками квартального звіту в разі недоотримання доходів загального фонду бюджету сільської територіальної громади, врахованих у розписі бюджету на відповідний період, більше ніж на 15 відсотків;</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 необхідності перерозподілу бюджетних призначень між головними розпорядниками бюджетних коштів (за наявності відповідного обґрунтування);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відхилення оцінки основних прогнозних макропоказників економічного і соціального розвитку України та/або громади від прогнозу, врахованого під час затвердження бюджету громади на відповідний бюджетний період;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перевищення очікуваного обсягу витрат на обслуговування та погашення місцевого боргу, витрат, пов’язаних з виконанням гарантійних зобов’язань територіальної громади, над обсягом коштів, визначеним рішенням про бюджет сільської територіальної громади на таку мету;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необхідності зменшення бюджетних асигнувань за порушення бюджетного законодавства.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4. Якщо до початку нового бюджетного періоду не прийнято рішення про бюджет сільської територіальної громади, витрати бюджету сільської територіальної громади здійснюються відповідно до норм Бюджетного кодексу.</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5. Виконання бюджету сільської територіальної громади передбачає виконання плану заходів згідно з додатком 3 до цього Бюджетного Регламенту.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V</w:t>
      </w:r>
      <w:r w:rsidRPr="00EE365D">
        <w:rPr>
          <w:rFonts w:ascii="Times New Roman" w:eastAsia="Times New Roman" w:hAnsi="Times New Roman"/>
          <w:sz w:val="28"/>
          <w:szCs w:val="28"/>
          <w:lang w:val="uk-UA" w:eastAsia="zh-CN"/>
        </w:rPr>
        <w:t>. Підготовка, розгляд та оприлюднення річної звітності про виконання бюджетних програм та бюджету сільської територіальної громади</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1. Зведення, складання та подання звітності про виконання бюджету сільської територіальної громади здійснюється територіальним органом Казначейства України за формами, визначеними Наказом Міністерства фінансів України від 17.01.2018 №12 «Про організацію роботи зі складання Державною казначейською службою України бюджетної звітності про виконання місцевих бюджетів»(зі змінами).</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2. Порядок складання бюджетної звітності розпорядниками та одержувачами бюджетних коштів регламентується наказом Міністерства фінансів України від 24.01.2012 № 44.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3. Інформація про бюджет оприлюднюється з додержанням вимог Закону України "Про доступ</w:t>
      </w:r>
      <w:r w:rsidRPr="00EE365D">
        <w:rPr>
          <w:rFonts w:ascii="Times New Roman" w:eastAsia="Times New Roman" w:hAnsi="Times New Roman"/>
          <w:sz w:val="20"/>
          <w:szCs w:val="20"/>
          <w:lang w:val="uk-UA" w:eastAsia="zh-CN"/>
        </w:rPr>
        <w:t xml:space="preserve"> </w:t>
      </w:r>
      <w:r w:rsidRPr="00EE365D">
        <w:rPr>
          <w:rFonts w:ascii="Times New Roman" w:eastAsia="Times New Roman" w:hAnsi="Times New Roman"/>
          <w:sz w:val="28"/>
          <w:szCs w:val="28"/>
          <w:lang w:val="uk-UA" w:eastAsia="zh-CN"/>
        </w:rPr>
        <w:t xml:space="preserve">до публічної інформації" в частині оприлюднення публічної інформації у формі відкритих даних. </w:t>
      </w:r>
      <w:proofErr w:type="spellStart"/>
      <w:r w:rsidRPr="00EE365D">
        <w:rPr>
          <w:rFonts w:ascii="Times New Roman" w:eastAsia="Times New Roman" w:hAnsi="Times New Roman"/>
          <w:sz w:val="28"/>
          <w:szCs w:val="28"/>
          <w:lang w:eastAsia="zh-CN"/>
        </w:rPr>
        <w:t>Умови</w:t>
      </w:r>
      <w:proofErr w:type="spellEnd"/>
      <w:r w:rsidRPr="00EE365D">
        <w:rPr>
          <w:rFonts w:ascii="Times New Roman" w:eastAsia="Times New Roman" w:hAnsi="Times New Roman"/>
          <w:sz w:val="28"/>
          <w:szCs w:val="28"/>
          <w:lang w:eastAsia="zh-CN"/>
        </w:rPr>
        <w:t xml:space="preserve"> та порядок </w:t>
      </w:r>
      <w:proofErr w:type="spellStart"/>
      <w:r w:rsidRPr="00EE365D">
        <w:rPr>
          <w:rFonts w:ascii="Times New Roman" w:eastAsia="Times New Roman" w:hAnsi="Times New Roman"/>
          <w:sz w:val="28"/>
          <w:szCs w:val="28"/>
          <w:lang w:eastAsia="zh-CN"/>
        </w:rPr>
        <w:t>забезпечення</w:t>
      </w:r>
      <w:proofErr w:type="spellEnd"/>
      <w:r w:rsidRPr="00EE365D">
        <w:rPr>
          <w:rFonts w:ascii="Times New Roman" w:eastAsia="Times New Roman" w:hAnsi="Times New Roman"/>
          <w:sz w:val="28"/>
          <w:szCs w:val="28"/>
          <w:lang w:eastAsia="zh-CN"/>
        </w:rPr>
        <w:t xml:space="preserve"> доступу до </w:t>
      </w:r>
      <w:proofErr w:type="spellStart"/>
      <w:r w:rsidRPr="00EE365D">
        <w:rPr>
          <w:rFonts w:ascii="Times New Roman" w:eastAsia="Times New Roman" w:hAnsi="Times New Roman"/>
          <w:sz w:val="28"/>
          <w:szCs w:val="28"/>
          <w:lang w:eastAsia="zh-CN"/>
        </w:rPr>
        <w:t>інформації</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використання</w:t>
      </w:r>
      <w:proofErr w:type="spellEnd"/>
      <w:r w:rsidRPr="00EE365D">
        <w:rPr>
          <w:rFonts w:ascii="Times New Roman" w:eastAsia="Times New Roman" w:hAnsi="Times New Roman"/>
          <w:sz w:val="28"/>
          <w:szCs w:val="28"/>
          <w:lang w:eastAsia="zh-CN"/>
        </w:rPr>
        <w:t xml:space="preserve"> коштів державного і </w:t>
      </w:r>
      <w:proofErr w:type="spellStart"/>
      <w:r w:rsidRPr="00EE365D">
        <w:rPr>
          <w:rFonts w:ascii="Times New Roman" w:eastAsia="Times New Roman" w:hAnsi="Times New Roman"/>
          <w:sz w:val="28"/>
          <w:szCs w:val="28"/>
          <w:lang w:eastAsia="zh-CN"/>
        </w:rPr>
        <w:t>місцевих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визначаються</w:t>
      </w:r>
      <w:proofErr w:type="spellEnd"/>
      <w:r w:rsidRPr="00EE365D">
        <w:rPr>
          <w:rFonts w:ascii="Times New Roman" w:eastAsia="Times New Roman" w:hAnsi="Times New Roman"/>
          <w:sz w:val="28"/>
          <w:szCs w:val="28"/>
          <w:lang w:eastAsia="zh-CN"/>
        </w:rPr>
        <w:t xml:space="preserve"> Законом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відкритість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використання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публічних</w:t>
      </w:r>
      <w:proofErr w:type="spellEnd"/>
      <w:r w:rsidRPr="00EE365D">
        <w:rPr>
          <w:rFonts w:ascii="Times New Roman" w:eastAsia="Times New Roman" w:hAnsi="Times New Roman"/>
          <w:sz w:val="28"/>
          <w:szCs w:val="28"/>
          <w:lang w:eastAsia="zh-CN"/>
        </w:rPr>
        <w:t xml:space="preserve"> коштів". </w:t>
      </w:r>
    </w:p>
    <w:p w:rsid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lastRenderedPageBreak/>
        <w:t xml:space="preserve">4. План </w:t>
      </w:r>
      <w:proofErr w:type="spellStart"/>
      <w:r w:rsidRPr="00EE365D">
        <w:rPr>
          <w:rFonts w:ascii="Times New Roman" w:eastAsia="Times New Roman" w:hAnsi="Times New Roman"/>
          <w:sz w:val="28"/>
          <w:szCs w:val="28"/>
          <w:lang w:eastAsia="zh-CN"/>
        </w:rPr>
        <w:t>заходів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щодо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підготовки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розгляду</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оприлюднення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звітності</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наведений у </w:t>
      </w:r>
      <w:proofErr w:type="spellStart"/>
      <w:r w:rsidRPr="00EE365D">
        <w:rPr>
          <w:rFonts w:ascii="Times New Roman" w:eastAsia="Times New Roman" w:hAnsi="Times New Roman"/>
          <w:sz w:val="28"/>
          <w:szCs w:val="28"/>
          <w:lang w:eastAsia="zh-CN"/>
        </w:rPr>
        <w:t>додатку</w:t>
      </w:r>
      <w:proofErr w:type="spellEnd"/>
      <w:r w:rsidRPr="00EE365D">
        <w:rPr>
          <w:rFonts w:ascii="Times New Roman" w:eastAsia="Times New Roman" w:hAnsi="Times New Roman"/>
          <w:sz w:val="28"/>
          <w:szCs w:val="28"/>
          <w:lang w:eastAsia="zh-CN"/>
        </w:rPr>
        <w:t xml:space="preserve"> 4 до </w:t>
      </w:r>
      <w:proofErr w:type="spellStart"/>
      <w:r w:rsidRPr="00EE365D">
        <w:rPr>
          <w:rFonts w:ascii="Times New Roman" w:eastAsia="Times New Roman" w:hAnsi="Times New Roman"/>
          <w:sz w:val="28"/>
          <w:szCs w:val="28"/>
          <w:lang w:eastAsia="zh-CN"/>
        </w:rPr>
        <w:t>цього</w:t>
      </w:r>
      <w:proofErr w:type="spellEnd"/>
      <w:r w:rsidRPr="00EE365D">
        <w:rPr>
          <w:rFonts w:ascii="Times New Roman" w:eastAsia="Times New Roman" w:hAnsi="Times New Roman"/>
          <w:sz w:val="28"/>
          <w:szCs w:val="28"/>
          <w:lang w:eastAsia="zh-CN"/>
        </w:rPr>
        <w:t xml:space="preserve"> Бюджетного Регламенту.</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en-US" w:eastAsia="zh-CN"/>
        </w:rPr>
        <w:t>VI</w:t>
      </w:r>
      <w:r w:rsidRPr="00EE365D">
        <w:rPr>
          <w:rFonts w:ascii="Times New Roman" w:eastAsia="Times New Roman" w:hAnsi="Times New Roman"/>
          <w:sz w:val="28"/>
          <w:szCs w:val="28"/>
          <w:lang w:eastAsia="zh-CN"/>
        </w:rPr>
        <w:t>.</w:t>
      </w:r>
      <w:r w:rsidRPr="00EE365D">
        <w:rPr>
          <w:rFonts w:ascii="Times New Roman" w:eastAsia="Times New Roman" w:hAnsi="Times New Roman"/>
          <w:sz w:val="28"/>
          <w:szCs w:val="28"/>
          <w:lang w:val="uk-UA" w:eastAsia="zh-CN"/>
        </w:rPr>
        <w:t xml:space="preserve"> Порядок фінансування видатків бюджету сільської територіальної громади</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numPr>
          <w:ilvl w:val="0"/>
          <w:numId w:val="6"/>
        </w:numPr>
        <w:shd w:val="clear" w:color="auto" w:fill="FFFFFF"/>
        <w:suppressAutoHyphens/>
        <w:spacing w:after="0" w:line="240" w:lineRule="auto"/>
        <w:ind w:left="0" w:firstLine="0"/>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Фінансування головних розпорядників здійснюється фінансовим відділом Степанківської сільської ради щомісяця протягом відповідного бюджетного року у межах, передбачених у бюджеті сільської територіальної громади бюджетних призначень згідно з додатками 5 та 6:</w:t>
      </w:r>
    </w:p>
    <w:p w:rsidR="00EE365D" w:rsidRPr="00EE365D" w:rsidRDefault="00EE365D" w:rsidP="00EE365D">
      <w:pPr>
        <w:numPr>
          <w:ilvl w:val="0"/>
          <w:numId w:val="5"/>
        </w:numPr>
        <w:shd w:val="clear" w:color="auto" w:fill="FFFFFF"/>
        <w:suppressAutoHyphens/>
        <w:spacing w:after="0" w:line="240" w:lineRule="auto"/>
        <w:ind w:left="709"/>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відповідно до помісячного розпису асигнувань загального фонду з урахуванням зареєстрованих фінансових зобов’язань (крім оплати праці та нарахування на оплату праці та виділення коштів для надання кредитів) в органах Державної казначейської служби України (далі – органи Казначейства) (додаток 5);</w:t>
      </w:r>
    </w:p>
    <w:p w:rsidR="00EE365D" w:rsidRPr="00EE365D" w:rsidRDefault="00EE365D" w:rsidP="00EE365D">
      <w:pPr>
        <w:numPr>
          <w:ilvl w:val="0"/>
          <w:numId w:val="5"/>
        </w:numPr>
        <w:shd w:val="clear" w:color="auto" w:fill="FFFFFF"/>
        <w:suppressAutoHyphens/>
        <w:spacing w:after="0" w:line="240" w:lineRule="auto"/>
        <w:ind w:left="709" w:hanging="283"/>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відповідно до помісячного розпису асигнувань спеціального фонду  (за винятком власних надходжень бюджетних установ та відповідних видатків) у межах фактичних надходжень до спеціального фонду згідно з заявками на фінансування головних розпорядників із зазначенням цільового спрямування (додаток 6).</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2. Прийняття заявок на фінансування від головних розпорядників здійснюється фінансовим відділом  щоденно. У випадках додаткової потреби у фінансуванні захищених статей видатків фінансовий відділ забезпечує позачергове опрацювання наданих головними розпорядниками заявок.</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3. У змісті заявки на фінансування поточних видатків відображається інформація у розрізі кодів програмної класифікації видатків та кредитування місцевих бюджетів (КПКВКМБ), бюджетних установ та одержувачів бюджетних коштів, кодів економічної класифікації видатків (КЕКВ). За кодами економічної класифікації видатків, а саме 2210, 2240, 2280, 2700, 3100, 3200 обов’язково зазначається деталізація видатків.</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4. Заявка на фінансування підписується керівником, головним бухгалтером головного розпорядника із скріпленням гербовою печаткою та подається до фінансового відділу. </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5.  Фінансовий відділ перевіряє надані головними розпорядниками заявки на фінансування та проводить фінансування головних розпорядників.</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6.   Головні розпорядники коштів бюджету в особі їх керівників:</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  здійснюють управління бюджетними коштами  у межах встановлених їх бюджетних повноважень та оцінку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w:t>
      </w:r>
      <w:r w:rsidRPr="00EE365D">
        <w:rPr>
          <w:rFonts w:ascii="Times New Roman" w:eastAsia="Times New Roman" w:hAnsi="Times New Roman"/>
          <w:sz w:val="28"/>
          <w:szCs w:val="28"/>
          <w:lang w:val="uk-UA" w:eastAsia="uk-UA"/>
        </w:rPr>
        <w:lastRenderedPageBreak/>
        <w:t>бюджетних коштів нижчого рівня та  одержувачів  бюджетних коштів у бюджетному процесі;</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враховують об’єктивну потребу в коштах кожної бюджетної установи, виходячи з її основних виробничих показників і контингентів, які встановлюються для установ, обсягу виконуваної роботи, штатної чисельності, необхідності погашення дебіторської і кредиторської заборгованості.</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забезпечують дотримання нормативно-правових актів з питань публічних закупівель.</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забезпечують контроль за своєчасною реєстрацією бюджетними установами та одержувачами бюджетних коштів фінансових зобов’язань в органах Казначейства з урахуванням пріоритетів.</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забезпечують надання заявок на фінансування до Фінансового відділу у визначені терміни;</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забезпечують розподіл коштів між розпорядниками коштів нижчого рівня та одержувачами коштів згідно з наданими заявками на фінансування та обґрунтуваннями необхідності здійснення видатків;</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проводять заходи з запобігання фактам незаконного, неефективного та нерезультативного використання бюджетних коштів, виникненню помилок чи інших недоліків у діяльності розпорядників коштів нижчого рівня та підвідомчих бюджетних установ, одержувачів бюджетних коштів; забезпечують внутрішній контроль.</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відповідно до статей 116, 121 Бюджетного кодексу України посадові особи, з вини яких допущено порушення бюджетного законодавства, несуть цивільну, дисциплінарну, адміністративну або кримінальну відповідальність згідно з законом.</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Начальник Фінансового відділу                                        Тамара ОВЧАРЕНКО</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Додаток</w:t>
      </w:r>
      <w:proofErr w:type="spellEnd"/>
      <w:r w:rsidRPr="00EE365D">
        <w:rPr>
          <w:rFonts w:ascii="Times New Roman" w:eastAsia="Times New Roman" w:hAnsi="Times New Roman"/>
          <w:sz w:val="28"/>
          <w:szCs w:val="28"/>
          <w:lang w:eastAsia="zh-CN"/>
        </w:rPr>
        <w:t xml:space="preserve"> 1 </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до Бюджетного </w:t>
      </w:r>
      <w:r w:rsidRPr="00EE365D">
        <w:rPr>
          <w:rFonts w:ascii="Times New Roman" w:eastAsia="Times New Roman" w:hAnsi="Times New Roman"/>
          <w:sz w:val="28"/>
          <w:szCs w:val="28"/>
          <w:lang w:val="uk-UA" w:eastAsia="zh-CN"/>
        </w:rPr>
        <w:t>Р</w:t>
      </w:r>
      <w:proofErr w:type="spellStart"/>
      <w:r w:rsidRPr="00EE365D">
        <w:rPr>
          <w:rFonts w:ascii="Times New Roman" w:eastAsia="Times New Roman" w:hAnsi="Times New Roman"/>
          <w:sz w:val="28"/>
          <w:szCs w:val="28"/>
          <w:lang w:eastAsia="zh-CN"/>
        </w:rPr>
        <w:t>егламенту</w:t>
      </w:r>
      <w:proofErr w:type="spellEnd"/>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проходження</w:t>
      </w:r>
      <w:proofErr w:type="spellEnd"/>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бюджетного </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процесу</w:t>
      </w:r>
      <w:proofErr w:type="spellEnd"/>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 xml:space="preserve">                                                                             в Степанківській сільській</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територіальній громаді</w:t>
      </w:r>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ПЛАН ЗАХОДІВ</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proofErr w:type="spellStart"/>
      <w:r w:rsidRPr="00EE365D">
        <w:rPr>
          <w:rFonts w:ascii="Times New Roman" w:eastAsia="Times New Roman" w:hAnsi="Times New Roman"/>
          <w:sz w:val="28"/>
          <w:szCs w:val="28"/>
          <w:lang w:eastAsia="zh-CN"/>
        </w:rPr>
        <w:t>щодо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прогнозу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середньостроковий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період</w:t>
      </w:r>
      <w:proofErr w:type="spellEnd"/>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p>
    <w:tbl>
      <w:tblPr>
        <w:tblW w:w="5234" w:type="pct"/>
        <w:tblInd w:w="-168"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387"/>
        <w:gridCol w:w="4792"/>
        <w:gridCol w:w="2200"/>
        <w:gridCol w:w="2397"/>
      </w:tblGrid>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jc w:val="center"/>
              <w:rPr>
                <w:rFonts w:ascii="Times New Roman" w:eastAsia="Times New Roman" w:hAnsi="Times New Roman"/>
                <w:sz w:val="28"/>
                <w:szCs w:val="28"/>
                <w:lang w:val="uk-UA" w:eastAsia="uk-UA"/>
              </w:rPr>
            </w:pPr>
            <w:bookmarkStart w:id="1" w:name="n71"/>
            <w:bookmarkEnd w:id="1"/>
            <w:r w:rsidRPr="00EE365D">
              <w:rPr>
                <w:rFonts w:ascii="Times New Roman" w:eastAsia="Times New Roman" w:hAnsi="Times New Roman"/>
                <w:sz w:val="28"/>
                <w:szCs w:val="28"/>
                <w:lang w:val="uk-UA" w:eastAsia="uk-UA"/>
              </w:rPr>
              <w:t>№ з/п</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Зміст заходів</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Термін виконання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Відповідальні за виконання</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Здійснення аналізу виконання бюджету сільської територіальної громади у попередніх та поточному бюджетних періодах, виявлення тенденцій у виконанні дохідної та видаткової частин бюджету</w:t>
            </w:r>
          </w:p>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eastAsia="uk-UA"/>
              </w:rPr>
            </w:pP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 липня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2.</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tabs>
                <w:tab w:val="left" w:pos="2880"/>
              </w:tabs>
              <w:spacing w:after="0"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Доведення до головних розпорядників бюджетних коштів організаційно-методологічних засад складання прогнозу бюджету сільської територіальної громади, визначених Міністерством фінансів України, та інструктивного листа щодо основних організаційних засад процесу підготовки пропозицій до прогнозу бюджету на два наступні за плановим бюджетні періоди</w:t>
            </w:r>
          </w:p>
          <w:p w:rsidR="00EE365D" w:rsidRPr="00EE365D" w:rsidRDefault="00EE365D" w:rsidP="00EE365D">
            <w:pPr>
              <w:tabs>
                <w:tab w:val="left" w:pos="2880"/>
              </w:tabs>
              <w:spacing w:after="0" w:line="240" w:lineRule="auto"/>
              <w:ind w:right="275"/>
              <w:jc w:val="both"/>
              <w:rPr>
                <w:rFonts w:ascii="Times New Roman" w:eastAsia="Times New Roman" w:hAnsi="Times New Roman"/>
                <w:sz w:val="28"/>
                <w:szCs w:val="28"/>
                <w:lang w:val="uk-UA"/>
              </w:rPr>
            </w:pP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 одноденний строк після отримання інформації від департаменту фінансів, після отримання відповідної інформації від Міністерства фінансів України</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3.</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275"/>
              <w:jc w:val="both"/>
              <w:rPr>
                <w:rFonts w:ascii="Times New Roman" w:eastAsia="Times New Roman" w:hAnsi="Times New Roman"/>
                <w:sz w:val="28"/>
                <w:szCs w:val="28"/>
                <w:lang w:val="uk-UA"/>
              </w:rPr>
            </w:pPr>
            <w:proofErr w:type="spellStart"/>
            <w:r w:rsidRPr="00EE365D">
              <w:rPr>
                <w:rFonts w:ascii="Times New Roman" w:eastAsia="Times New Roman" w:hAnsi="Times New Roman"/>
                <w:sz w:val="28"/>
                <w:szCs w:val="28"/>
              </w:rPr>
              <w:t>Надання</w:t>
            </w:r>
            <w:proofErr w:type="spellEnd"/>
            <w:r w:rsidRPr="00EE365D">
              <w:rPr>
                <w:rFonts w:ascii="Times New Roman" w:eastAsia="Times New Roman" w:hAnsi="Times New Roman"/>
                <w:sz w:val="28"/>
                <w:szCs w:val="28"/>
              </w:rPr>
              <w:t xml:space="preserve"> до </w:t>
            </w:r>
            <w:r w:rsidRPr="00EE365D">
              <w:rPr>
                <w:rFonts w:ascii="Times New Roman" w:eastAsia="Times New Roman" w:hAnsi="Times New Roman"/>
                <w:sz w:val="28"/>
                <w:szCs w:val="28"/>
                <w:lang w:val="uk-UA"/>
              </w:rPr>
              <w:t>фінансового відділу</w:t>
            </w:r>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основних</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прогнозних</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показників</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економічного</w:t>
            </w:r>
            <w:proofErr w:type="spellEnd"/>
            <w:r w:rsidRPr="00EE365D">
              <w:rPr>
                <w:rFonts w:ascii="Times New Roman" w:eastAsia="Times New Roman" w:hAnsi="Times New Roman"/>
                <w:sz w:val="28"/>
                <w:szCs w:val="28"/>
              </w:rPr>
              <w:t xml:space="preserve"> і </w:t>
            </w:r>
            <w:proofErr w:type="spellStart"/>
            <w:r w:rsidRPr="00EE365D">
              <w:rPr>
                <w:rFonts w:ascii="Times New Roman" w:eastAsia="Times New Roman" w:hAnsi="Times New Roman"/>
                <w:sz w:val="28"/>
                <w:szCs w:val="28"/>
              </w:rPr>
              <w:t>соціального</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розвитку</w:t>
            </w:r>
            <w:proofErr w:type="spellEnd"/>
            <w:r w:rsidRPr="00EE365D">
              <w:rPr>
                <w:rFonts w:ascii="Times New Roman" w:eastAsia="Times New Roman" w:hAnsi="Times New Roman"/>
                <w:sz w:val="28"/>
                <w:szCs w:val="28"/>
              </w:rPr>
              <w:t xml:space="preserve"> </w:t>
            </w:r>
            <w:r w:rsidRPr="00EE365D">
              <w:rPr>
                <w:rFonts w:ascii="Times New Roman" w:eastAsia="Times New Roman" w:hAnsi="Times New Roman"/>
                <w:sz w:val="28"/>
                <w:szCs w:val="28"/>
                <w:lang w:val="uk-UA"/>
              </w:rPr>
              <w:t xml:space="preserve">сільської територіальної </w:t>
            </w:r>
            <w:r w:rsidRPr="00EE365D">
              <w:rPr>
                <w:rFonts w:ascii="Times New Roman" w:eastAsia="Times New Roman" w:hAnsi="Times New Roman"/>
                <w:sz w:val="28"/>
                <w:szCs w:val="28"/>
              </w:rPr>
              <w:t xml:space="preserve">громади і </w:t>
            </w:r>
            <w:proofErr w:type="spellStart"/>
            <w:r w:rsidRPr="00EE365D">
              <w:rPr>
                <w:rFonts w:ascii="Times New Roman" w:eastAsia="Times New Roman" w:hAnsi="Times New Roman"/>
                <w:sz w:val="28"/>
                <w:szCs w:val="28"/>
              </w:rPr>
              <w:t>соціального</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розвитку</w:t>
            </w:r>
            <w:proofErr w:type="spellEnd"/>
            <w:r w:rsidRPr="00EE365D">
              <w:rPr>
                <w:rFonts w:ascii="Times New Roman" w:eastAsia="Times New Roman" w:hAnsi="Times New Roman"/>
                <w:sz w:val="28"/>
                <w:szCs w:val="28"/>
              </w:rPr>
              <w:t xml:space="preserve"> на </w:t>
            </w:r>
            <w:r w:rsidRPr="00EE365D">
              <w:rPr>
                <w:rFonts w:ascii="Times New Roman" w:eastAsia="Times New Roman" w:hAnsi="Times New Roman"/>
                <w:sz w:val="28"/>
                <w:szCs w:val="28"/>
                <w:lang w:val="uk-UA" w:eastAsia="zh-CN"/>
              </w:rPr>
              <w:t>середньостроковий період</w:t>
            </w:r>
            <w:r w:rsidRPr="00EE365D">
              <w:rPr>
                <w:rFonts w:ascii="Times New Roman" w:eastAsia="Times New Roman" w:hAnsi="Times New Roman"/>
                <w:sz w:val="28"/>
                <w:szCs w:val="28"/>
              </w:rPr>
              <w:t xml:space="preserve"> та </w:t>
            </w:r>
            <w:proofErr w:type="spellStart"/>
            <w:r w:rsidRPr="00EE365D">
              <w:rPr>
                <w:rFonts w:ascii="Times New Roman" w:eastAsia="Times New Roman" w:hAnsi="Times New Roman"/>
                <w:sz w:val="28"/>
                <w:szCs w:val="28"/>
              </w:rPr>
              <w:t>пояснювальну</w:t>
            </w:r>
            <w:proofErr w:type="spellEnd"/>
            <w:r w:rsidRPr="00EE365D">
              <w:rPr>
                <w:rFonts w:ascii="Times New Roman" w:eastAsia="Times New Roman" w:hAnsi="Times New Roman"/>
                <w:sz w:val="28"/>
                <w:szCs w:val="28"/>
              </w:rPr>
              <w:t xml:space="preserve"> записку до них</w:t>
            </w:r>
            <w:r w:rsidRPr="00EE365D">
              <w:rPr>
                <w:rFonts w:ascii="Times New Roman" w:eastAsia="Times New Roman" w:hAnsi="Times New Roman"/>
                <w:sz w:val="28"/>
                <w:szCs w:val="28"/>
                <w:lang w:val="uk-UA"/>
              </w:rPr>
              <w:t>.</w:t>
            </w:r>
          </w:p>
          <w:p w:rsidR="00EE365D" w:rsidRPr="00EE365D" w:rsidRDefault="00EE365D" w:rsidP="00EE365D">
            <w:pPr>
              <w:spacing w:after="0" w:line="240" w:lineRule="auto"/>
              <w:ind w:right="275"/>
              <w:jc w:val="both"/>
              <w:rPr>
                <w:rFonts w:ascii="Times New Roman" w:eastAsia="Times New Roman" w:hAnsi="Times New Roman"/>
                <w:sz w:val="28"/>
                <w:szCs w:val="28"/>
              </w:rPr>
            </w:pP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15 червня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proofErr w:type="spellStart"/>
            <w:r w:rsidRPr="00EE365D">
              <w:rPr>
                <w:rFonts w:ascii="Times New Roman" w:eastAsia="Times New Roman" w:hAnsi="Times New Roman"/>
                <w:sz w:val="28"/>
                <w:szCs w:val="28"/>
              </w:rPr>
              <w:t>Відділ</w:t>
            </w:r>
            <w:proofErr w:type="spellEnd"/>
            <w:r w:rsidRPr="00EE365D">
              <w:rPr>
                <w:rFonts w:ascii="Times New Roman" w:eastAsia="Times New Roman" w:hAnsi="Times New Roman"/>
                <w:sz w:val="28"/>
                <w:szCs w:val="28"/>
              </w:rPr>
              <w:t xml:space="preserve">  </w:t>
            </w:r>
            <w:r w:rsidRPr="00EE365D">
              <w:rPr>
                <w:rFonts w:ascii="Times New Roman" w:eastAsia="Times New Roman" w:hAnsi="Times New Roman"/>
                <w:sz w:val="28"/>
                <w:szCs w:val="28"/>
                <w:lang w:val="uk-UA"/>
              </w:rPr>
              <w:t>економічного</w:t>
            </w:r>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розвитку</w:t>
            </w:r>
            <w:proofErr w:type="spellEnd"/>
            <w:r w:rsidRPr="00EE365D">
              <w:rPr>
                <w:rFonts w:ascii="Times New Roman" w:eastAsia="Times New Roman" w:hAnsi="Times New Roman"/>
                <w:sz w:val="28"/>
                <w:szCs w:val="28"/>
                <w:lang w:val="uk-UA"/>
              </w:rPr>
              <w:t xml:space="preserve">, інвестицій та житлово-комунального господарства </w:t>
            </w:r>
            <w:proofErr w:type="spellStart"/>
            <w:r w:rsidRPr="00EE365D">
              <w:rPr>
                <w:rFonts w:ascii="Times New Roman" w:eastAsia="Times New Roman" w:hAnsi="Times New Roman"/>
                <w:sz w:val="28"/>
                <w:szCs w:val="28"/>
              </w:rPr>
              <w:t>виконавчого</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комітету</w:t>
            </w:r>
            <w:proofErr w:type="spellEnd"/>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4.</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eastAsia="uk-UA"/>
              </w:rPr>
            </w:pPr>
            <w:proofErr w:type="spellStart"/>
            <w:r w:rsidRPr="00EE365D">
              <w:rPr>
                <w:rFonts w:ascii="Times New Roman" w:eastAsia="Times New Roman" w:hAnsi="Times New Roman"/>
                <w:sz w:val="28"/>
                <w:szCs w:val="28"/>
              </w:rPr>
              <w:t>Надання</w:t>
            </w:r>
            <w:proofErr w:type="spellEnd"/>
            <w:r w:rsidRPr="00EE365D">
              <w:rPr>
                <w:rFonts w:ascii="Times New Roman" w:eastAsia="Times New Roman" w:hAnsi="Times New Roman"/>
                <w:sz w:val="28"/>
                <w:szCs w:val="28"/>
                <w:lang w:val="uk-UA"/>
              </w:rPr>
              <w:t xml:space="preserve"> фінансовому відділу</w:t>
            </w:r>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інформації</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щодо</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чисельності</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населення</w:t>
            </w:r>
            <w:proofErr w:type="spellEnd"/>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15 червня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 xml:space="preserve">Загальний відділ, Центр надання адміністративних послуг </w:t>
            </w:r>
            <w:proofErr w:type="spellStart"/>
            <w:r w:rsidRPr="00EE365D">
              <w:rPr>
                <w:rFonts w:ascii="Times New Roman" w:eastAsia="Times New Roman" w:hAnsi="Times New Roman"/>
                <w:sz w:val="28"/>
                <w:szCs w:val="28"/>
              </w:rPr>
              <w:t>виконавчого</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комітету</w:t>
            </w:r>
            <w:proofErr w:type="spellEnd"/>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5</w:t>
            </w:r>
            <w:r w:rsidRPr="00EE365D">
              <w:rPr>
                <w:rFonts w:ascii="Times New Roman" w:eastAsia="Times New Roman" w:hAnsi="Times New Roman"/>
                <w:b/>
                <w:sz w:val="28"/>
                <w:szCs w:val="28"/>
                <w:lang w:val="uk-UA" w:eastAsia="uk-UA"/>
              </w:rPr>
              <w:t>.</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Підготовка та подання фінансовому відділу разом з поясненнями (зокрема в частині</w:t>
            </w:r>
            <w:r w:rsidRPr="00EE365D">
              <w:rPr>
                <w:rFonts w:ascii="Times New Roman" w:eastAsia="Times New Roman" w:hAnsi="Times New Roman"/>
                <w:sz w:val="28"/>
                <w:szCs w:val="28"/>
                <w:lang w:val="uk-UA" w:eastAsia="uk-UA"/>
              </w:rPr>
              <w:t xml:space="preserve"> фіскальних ризиків у майбутніх періодах)</w:t>
            </w:r>
            <w:r w:rsidRPr="00EE365D">
              <w:rPr>
                <w:rFonts w:ascii="Times New Roman" w:eastAsia="Times New Roman" w:hAnsi="Times New Roman"/>
                <w:sz w:val="28"/>
                <w:szCs w:val="28"/>
                <w:lang w:val="uk-UA"/>
              </w:rPr>
              <w:t xml:space="preserve"> прогнозних обсягів доходів бюджету на середньостроковий період відповідно до типової форми прогнозу місцевого бюджету.</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15 червня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Головне управління державної податкової служби у Черкаській області (за згодою), головний розпорядник бюджетних коштів</w:t>
            </w:r>
          </w:p>
        </w:tc>
      </w:tr>
      <w:tr w:rsidR="00EE365D" w:rsidRPr="00EE365D" w:rsidTr="00EE365D">
        <w:trPr>
          <w:trHeight w:val="5489"/>
        </w:trPr>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6.</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Прогнозування обсягів доходів бюджету сільської територіальної громади, визначення обсягів фінансування бюджету сільської територіальної громади, повернення кредитів до  бюджету сільської територіальної громади та орієнтовних граничних показників видатків  бюджету сільської територіальної громади та надання кредитів з бюджету сільської територіальної громади на середньостроковий період  на підставі прогнозу економічного і соціального розвитку України та території, аналізу виконання сільського бюджету в попередніх та поточному бюджетних періодах.</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25 червня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7.</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Підготовка та внесення змін до показників прогнозу бюджету сільської територіальної громади на середньостроковий період на підставі інформації, визначеної відповідно до пункту 6.</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01 липня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8.</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 xml:space="preserve">Розроблення та доведення до головних розпорядників бюджетних коштів інструкцій з підготовки пропозицій до прогнозу бюджету сільської територіальної громади та орієнтовних граничних показників видатків та надання кредитів з бюджету сільської територіальної </w:t>
            </w:r>
            <w:r w:rsidRPr="00EE365D">
              <w:rPr>
                <w:rFonts w:ascii="Times New Roman" w:eastAsia="Times New Roman" w:hAnsi="Times New Roman"/>
                <w:sz w:val="28"/>
                <w:szCs w:val="28"/>
                <w:lang w:val="uk-UA"/>
              </w:rPr>
              <w:lastRenderedPageBreak/>
              <w:t>громади на середньостроковий період</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До 15 липня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9.</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eastAsia="uk-UA"/>
              </w:rPr>
            </w:pPr>
            <w:proofErr w:type="spellStart"/>
            <w:r w:rsidRPr="00EE365D">
              <w:rPr>
                <w:rFonts w:ascii="Times New Roman" w:eastAsia="Times New Roman" w:hAnsi="Times New Roman"/>
                <w:sz w:val="28"/>
                <w:szCs w:val="28"/>
              </w:rPr>
              <w:t>Надання</w:t>
            </w:r>
            <w:proofErr w:type="spellEnd"/>
            <w:r w:rsidRPr="00EE365D">
              <w:rPr>
                <w:rFonts w:ascii="Times New Roman" w:eastAsia="Times New Roman" w:hAnsi="Times New Roman"/>
                <w:sz w:val="28"/>
                <w:szCs w:val="28"/>
              </w:rPr>
              <w:t xml:space="preserve"> </w:t>
            </w:r>
            <w:r w:rsidRPr="00EE365D">
              <w:rPr>
                <w:rFonts w:ascii="Times New Roman" w:eastAsia="Times New Roman" w:hAnsi="Times New Roman"/>
                <w:sz w:val="28"/>
                <w:szCs w:val="28"/>
                <w:lang w:val="uk-UA"/>
              </w:rPr>
              <w:t>фінансовому відділу</w:t>
            </w:r>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пропозицій</w:t>
            </w:r>
            <w:proofErr w:type="spellEnd"/>
            <w:r w:rsidRPr="00EE365D">
              <w:rPr>
                <w:rFonts w:ascii="Times New Roman" w:eastAsia="Times New Roman" w:hAnsi="Times New Roman"/>
                <w:sz w:val="28"/>
                <w:szCs w:val="28"/>
              </w:rPr>
              <w:t xml:space="preserve"> до</w:t>
            </w:r>
            <w:r w:rsidRPr="00EE365D">
              <w:rPr>
                <w:rFonts w:ascii="Times New Roman" w:eastAsia="Times New Roman" w:hAnsi="Times New Roman"/>
                <w:sz w:val="28"/>
                <w:szCs w:val="28"/>
                <w:lang w:val="uk-UA"/>
              </w:rPr>
              <w:t xml:space="preserve"> </w:t>
            </w:r>
            <w:r w:rsidRPr="00EE365D">
              <w:rPr>
                <w:rFonts w:ascii="Times New Roman" w:eastAsia="Times New Roman" w:hAnsi="Times New Roman"/>
                <w:sz w:val="28"/>
                <w:szCs w:val="28"/>
              </w:rPr>
              <w:t>прогнозу  бюджету</w:t>
            </w:r>
            <w:r w:rsidRPr="00EE365D">
              <w:rPr>
                <w:rFonts w:ascii="Times New Roman" w:eastAsia="Times New Roman" w:hAnsi="Times New Roman"/>
                <w:sz w:val="28"/>
                <w:szCs w:val="28"/>
                <w:lang w:val="uk-UA"/>
              </w:rPr>
              <w:t xml:space="preserve"> сільської територіальної громади на </w:t>
            </w:r>
            <w:r w:rsidRPr="00EE365D">
              <w:rPr>
                <w:rFonts w:ascii="Times New Roman" w:eastAsia="Times New Roman" w:hAnsi="Times New Roman"/>
                <w:sz w:val="28"/>
                <w:szCs w:val="28"/>
                <w:lang w:val="uk-UA" w:eastAsia="zh-CN"/>
              </w:rPr>
              <w:t>середньостроковий період</w:t>
            </w:r>
            <w:r w:rsidRPr="00EE365D">
              <w:rPr>
                <w:rFonts w:ascii="Times New Roman" w:eastAsia="Times New Roman" w:hAnsi="Times New Roman"/>
                <w:sz w:val="28"/>
                <w:szCs w:val="28"/>
                <w:lang w:val="uk-UA" w:eastAsia="uk-UA"/>
              </w:rPr>
              <w:t xml:space="preserve"> </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30 липня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Головні розпорядники бюджетних коштів</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10.</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Здійснення аналізу поданих головними розпорядниками бюджетних коштів пропозицій до прогнозу бюджету сільської територіальної громади на відповідність доведеним орієнтовним граничним показникам видатків бюджету сільської територіальної громади та надання кредитів з бюджету сільської територіальної громади і вимогам доведених інструкцій</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10 серпня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11.</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rPr>
            </w:pPr>
            <w:proofErr w:type="spellStart"/>
            <w:r w:rsidRPr="00EE365D">
              <w:rPr>
                <w:rFonts w:ascii="Times New Roman" w:eastAsia="Times New Roman" w:hAnsi="Times New Roman"/>
                <w:sz w:val="28"/>
                <w:szCs w:val="28"/>
              </w:rPr>
              <w:t>Проведення</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погоджувальних</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нарад</w:t>
            </w:r>
            <w:proofErr w:type="spellEnd"/>
            <w:r w:rsidRPr="00EE365D">
              <w:rPr>
                <w:rFonts w:ascii="Times New Roman" w:eastAsia="Times New Roman" w:hAnsi="Times New Roman"/>
                <w:sz w:val="28"/>
                <w:szCs w:val="28"/>
              </w:rPr>
              <w:t xml:space="preserve"> з </w:t>
            </w:r>
            <w:proofErr w:type="spellStart"/>
            <w:r w:rsidRPr="00EE365D">
              <w:rPr>
                <w:rFonts w:ascii="Times New Roman" w:eastAsia="Times New Roman" w:hAnsi="Times New Roman"/>
                <w:sz w:val="28"/>
                <w:szCs w:val="28"/>
              </w:rPr>
              <w:t>головними</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розпорядниками</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бюджетних</w:t>
            </w:r>
            <w:proofErr w:type="spellEnd"/>
            <w:r w:rsidRPr="00EE365D">
              <w:rPr>
                <w:rFonts w:ascii="Times New Roman" w:eastAsia="Times New Roman" w:hAnsi="Times New Roman"/>
                <w:sz w:val="28"/>
                <w:szCs w:val="28"/>
              </w:rPr>
              <w:t xml:space="preserve"> коштів </w:t>
            </w:r>
            <w:proofErr w:type="spellStart"/>
            <w:r w:rsidRPr="00EE365D">
              <w:rPr>
                <w:rFonts w:ascii="Times New Roman" w:eastAsia="Times New Roman" w:hAnsi="Times New Roman"/>
                <w:sz w:val="28"/>
                <w:szCs w:val="28"/>
              </w:rPr>
              <w:t>щодо</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узгодження</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показників</w:t>
            </w:r>
            <w:proofErr w:type="spellEnd"/>
            <w:r w:rsidRPr="00EE365D">
              <w:rPr>
                <w:rFonts w:ascii="Times New Roman" w:eastAsia="Times New Roman" w:hAnsi="Times New Roman"/>
                <w:sz w:val="28"/>
                <w:szCs w:val="28"/>
              </w:rPr>
              <w:t xml:space="preserve"> прогнозу бюджету</w:t>
            </w:r>
            <w:r w:rsidRPr="00EE365D">
              <w:rPr>
                <w:rFonts w:ascii="Times New Roman" w:eastAsia="Times New Roman" w:hAnsi="Times New Roman"/>
                <w:sz w:val="28"/>
                <w:szCs w:val="28"/>
                <w:lang w:val="uk-UA"/>
              </w:rPr>
              <w:t xml:space="preserve"> сільської  територіальної громади (за необхідністю)</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12 серпня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12.</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Доопрацювання прогнозу бюджету сільської територіальної громади за результатами проведених погоджувальних нарад та інформації, отриманої від головних розпорядників  бюджетних коштів</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15 серпня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13.</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 xml:space="preserve">Подання прогнозу бюджету сільської територіальної громади на середньостроковий період до виконавчого комітету Степанківської сільської ради </w:t>
            </w:r>
          </w:p>
          <w:p w:rsidR="00EE365D" w:rsidRPr="00EE365D" w:rsidRDefault="00EE365D" w:rsidP="00EE365D">
            <w:pPr>
              <w:spacing w:after="0" w:line="240" w:lineRule="auto"/>
              <w:ind w:right="275"/>
              <w:jc w:val="both"/>
              <w:rPr>
                <w:rFonts w:ascii="Times New Roman" w:eastAsia="Times New Roman" w:hAnsi="Times New Roman"/>
                <w:sz w:val="28"/>
                <w:szCs w:val="28"/>
                <w:lang w:val="uk-UA" w:eastAsia="uk-UA"/>
              </w:rPr>
            </w:pP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01вересня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14.</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eastAsia="uk-UA"/>
              </w:rPr>
            </w:pPr>
            <w:proofErr w:type="spellStart"/>
            <w:r w:rsidRPr="00EE365D">
              <w:rPr>
                <w:rFonts w:ascii="Times New Roman" w:eastAsia="Times New Roman" w:hAnsi="Times New Roman"/>
                <w:sz w:val="28"/>
                <w:szCs w:val="28"/>
              </w:rPr>
              <w:t>Розгляд</w:t>
            </w:r>
            <w:proofErr w:type="spellEnd"/>
            <w:r w:rsidRPr="00EE365D">
              <w:rPr>
                <w:rFonts w:ascii="Times New Roman" w:eastAsia="Times New Roman" w:hAnsi="Times New Roman"/>
                <w:sz w:val="28"/>
                <w:szCs w:val="28"/>
              </w:rPr>
              <w:t xml:space="preserve"> та </w:t>
            </w:r>
            <w:proofErr w:type="spellStart"/>
            <w:r w:rsidRPr="00EE365D">
              <w:rPr>
                <w:rFonts w:ascii="Times New Roman" w:eastAsia="Times New Roman" w:hAnsi="Times New Roman"/>
                <w:sz w:val="28"/>
                <w:szCs w:val="28"/>
              </w:rPr>
              <w:t>схвалення</w:t>
            </w:r>
            <w:proofErr w:type="spellEnd"/>
            <w:r w:rsidRPr="00EE365D">
              <w:rPr>
                <w:rFonts w:ascii="Times New Roman" w:eastAsia="Times New Roman" w:hAnsi="Times New Roman"/>
                <w:sz w:val="28"/>
                <w:szCs w:val="28"/>
              </w:rPr>
              <w:t xml:space="preserve"> прогнозу бюджету</w:t>
            </w:r>
            <w:r w:rsidRPr="00EE365D">
              <w:rPr>
                <w:rFonts w:ascii="Times New Roman" w:eastAsia="Times New Roman" w:hAnsi="Times New Roman"/>
                <w:sz w:val="28"/>
                <w:szCs w:val="28"/>
                <w:lang w:val="uk-UA"/>
              </w:rPr>
              <w:t xml:space="preserve">  сільської територіальної громади на середньостроковий період </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01вересня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Виконавчий  комітет</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15.</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 xml:space="preserve">Подання прогнозу бюджету сільської територіальної громади разом із фінансово-економічним обґрунтуванням до Степанківської </w:t>
            </w:r>
            <w:r w:rsidRPr="00EE365D">
              <w:rPr>
                <w:rFonts w:ascii="Times New Roman" w:eastAsia="Times New Roman" w:hAnsi="Times New Roman"/>
                <w:sz w:val="28"/>
                <w:szCs w:val="28"/>
                <w:lang w:val="uk-UA"/>
              </w:rPr>
              <w:lastRenderedPageBreak/>
              <w:t>сільської ради Черкаського району Черкаської області</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27"/>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 xml:space="preserve">У п’ятиденний термін після схвалення рішення </w:t>
            </w:r>
            <w:r w:rsidRPr="00EE365D">
              <w:rPr>
                <w:rFonts w:ascii="Times New Roman" w:eastAsia="Times New Roman" w:hAnsi="Times New Roman"/>
                <w:sz w:val="28"/>
                <w:szCs w:val="28"/>
                <w:lang w:val="uk-UA" w:eastAsia="uk-UA"/>
              </w:rPr>
              <w:lastRenderedPageBreak/>
              <w:t>виконавчим комітетом</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Виконавчий  комітет</w:t>
            </w:r>
          </w:p>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16.</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Супровід розгляду питання щодо прогнозу  бюджету сільської територіальної громади постійною комісією  з питань фінансів, бюджету, планування соціально-економічного розвитку, інвестицій та міжнародного співробітництва Степанківської сільської ради.</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За регламентом ради</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Головні розпорядники бюджетних коштів</w:t>
            </w:r>
          </w:p>
        </w:tc>
      </w:tr>
    </w:tbl>
    <w:p w:rsidR="00EE365D" w:rsidRPr="00EE365D" w:rsidRDefault="00EE365D" w:rsidP="00EE365D">
      <w:pPr>
        <w:spacing w:after="0" w:line="240" w:lineRule="auto"/>
        <w:contextualSpacing/>
        <w:jc w:val="both"/>
        <w:rPr>
          <w:rFonts w:ascii="Times New Roman" w:eastAsia="Times New Roman" w:hAnsi="Times New Roman"/>
          <w:sz w:val="24"/>
          <w:szCs w:val="24"/>
          <w:lang w:val="uk-UA"/>
        </w:rPr>
      </w:pPr>
    </w:p>
    <w:p w:rsidR="00EE365D" w:rsidRPr="00EE365D" w:rsidRDefault="00EE365D" w:rsidP="00EE365D">
      <w:pPr>
        <w:spacing w:after="0" w:line="240" w:lineRule="auto"/>
        <w:contextualSpacing/>
        <w:jc w:val="both"/>
        <w:rPr>
          <w:rFonts w:ascii="Times New Roman" w:eastAsia="Times New Roman" w:hAnsi="Times New Roman"/>
          <w:sz w:val="24"/>
          <w:szCs w:val="24"/>
          <w:lang w:val="uk-UA"/>
        </w:rPr>
      </w:pPr>
    </w:p>
    <w:p w:rsidR="00EE365D" w:rsidRPr="00EE365D" w:rsidRDefault="00EE365D" w:rsidP="00EE365D">
      <w:pPr>
        <w:spacing w:after="0" w:line="240" w:lineRule="auto"/>
        <w:contextualSpacing/>
        <w:jc w:val="both"/>
        <w:rPr>
          <w:rFonts w:ascii="Times New Roman" w:eastAsia="Times New Roman" w:hAnsi="Times New Roman"/>
          <w:sz w:val="24"/>
          <w:szCs w:val="24"/>
          <w:lang w:val="uk-UA"/>
        </w:rPr>
      </w:pPr>
    </w:p>
    <w:p w:rsidR="00EE365D" w:rsidRPr="00EE365D" w:rsidRDefault="00EE365D" w:rsidP="00EE365D">
      <w:pPr>
        <w:spacing w:after="0" w:line="240" w:lineRule="auto"/>
        <w:contextualSpacing/>
        <w:jc w:val="both"/>
        <w:rPr>
          <w:rFonts w:ascii="Times New Roman" w:eastAsia="Times New Roman" w:hAnsi="Times New Roman"/>
          <w:sz w:val="24"/>
          <w:szCs w:val="24"/>
          <w:lang w:val="uk-UA"/>
        </w:rPr>
      </w:pPr>
    </w:p>
    <w:p w:rsidR="00EE365D" w:rsidRPr="00EE365D" w:rsidRDefault="00EE365D" w:rsidP="00EE365D">
      <w:pPr>
        <w:spacing w:after="0" w:line="240" w:lineRule="auto"/>
        <w:contextualSpacing/>
        <w:jc w:val="both"/>
        <w:rPr>
          <w:rFonts w:ascii="Times New Roman" w:eastAsia="Times New Roman" w:hAnsi="Times New Roman"/>
          <w:sz w:val="24"/>
          <w:szCs w:val="24"/>
          <w:lang w:val="uk-UA"/>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right"/>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Додаток</w:t>
      </w:r>
      <w:proofErr w:type="spellEnd"/>
      <w:r w:rsidRPr="00EE365D">
        <w:rPr>
          <w:rFonts w:ascii="Times New Roman" w:eastAsia="Times New Roman" w:hAnsi="Times New Roman"/>
          <w:sz w:val="28"/>
          <w:szCs w:val="28"/>
          <w:lang w:eastAsia="zh-CN"/>
        </w:rPr>
        <w:t xml:space="preserve"> 2 </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до Бюджетного </w:t>
      </w:r>
      <w:r w:rsidRPr="00EE365D">
        <w:rPr>
          <w:rFonts w:ascii="Times New Roman" w:eastAsia="Times New Roman" w:hAnsi="Times New Roman"/>
          <w:sz w:val="28"/>
          <w:szCs w:val="28"/>
          <w:lang w:val="uk-UA" w:eastAsia="zh-CN"/>
        </w:rPr>
        <w:t>Р</w:t>
      </w:r>
      <w:proofErr w:type="spellStart"/>
      <w:r w:rsidRPr="00EE365D">
        <w:rPr>
          <w:rFonts w:ascii="Times New Roman" w:eastAsia="Times New Roman" w:hAnsi="Times New Roman"/>
          <w:sz w:val="28"/>
          <w:szCs w:val="28"/>
          <w:lang w:eastAsia="zh-CN"/>
        </w:rPr>
        <w:t>егламенту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проходження</w:t>
      </w:r>
      <w:proofErr w:type="spellEnd"/>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бюджетного </w:t>
      </w:r>
      <w:proofErr w:type="spellStart"/>
      <w:r w:rsidRPr="00EE365D">
        <w:rPr>
          <w:rFonts w:ascii="Times New Roman" w:eastAsia="Times New Roman" w:hAnsi="Times New Roman"/>
          <w:sz w:val="28"/>
          <w:szCs w:val="28"/>
          <w:lang w:eastAsia="zh-CN"/>
        </w:rPr>
        <w:t>процесу</w:t>
      </w:r>
      <w:proofErr w:type="spellEnd"/>
      <w:r w:rsidRPr="00EE365D">
        <w:rPr>
          <w:rFonts w:ascii="Times New Roman" w:eastAsia="Times New Roman" w:hAnsi="Times New Roman"/>
          <w:sz w:val="28"/>
          <w:szCs w:val="28"/>
          <w:lang w:eastAsia="zh-CN"/>
        </w:rPr>
        <w:t xml:space="preserve"> в</w:t>
      </w:r>
      <w:r w:rsidRPr="00EE365D">
        <w:rPr>
          <w:rFonts w:ascii="Times New Roman" w:eastAsia="Times New Roman" w:hAnsi="Times New Roman"/>
          <w:sz w:val="28"/>
          <w:szCs w:val="28"/>
          <w:lang w:val="uk-UA" w:eastAsia="zh-CN"/>
        </w:rPr>
        <w:t xml:space="preserve"> Степанківській</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сільській територіальній громаді</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ПЛАН ЗАХОДІВ</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щодо складання проєкту бюджету сільської територіальної громади</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0A0" w:firstRow="1" w:lastRow="0" w:firstColumn="1" w:lastColumn="0" w:noHBand="0" w:noVBand="0"/>
      </w:tblPr>
      <w:tblGrid>
        <w:gridCol w:w="402"/>
        <w:gridCol w:w="4449"/>
        <w:gridCol w:w="2191"/>
        <w:gridCol w:w="2297"/>
      </w:tblGrid>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jc w:val="center"/>
              <w:rPr>
                <w:rFonts w:ascii="Times New Roman" w:eastAsia="Times New Roman" w:hAnsi="Times New Roman"/>
                <w:sz w:val="28"/>
                <w:szCs w:val="28"/>
                <w:lang w:val="uk-UA" w:eastAsia="uk-UA"/>
              </w:rPr>
            </w:pPr>
            <w:bookmarkStart w:id="2" w:name="n75"/>
            <w:bookmarkEnd w:id="2"/>
            <w:r w:rsidRPr="00EE365D">
              <w:rPr>
                <w:rFonts w:ascii="Times New Roman" w:eastAsia="Times New Roman" w:hAnsi="Times New Roman"/>
                <w:sz w:val="28"/>
                <w:szCs w:val="28"/>
                <w:lang w:val="uk-UA" w:eastAsia="uk-UA"/>
              </w:rPr>
              <w:t>№ з/п</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Зміст заходів</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Термін виконання</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Відповідальні за виконання</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Доведення до головних розпорядників та одержувачів  бюджетних коштів особливостей складання розрахунків до проекту бюджету та прогнозних обсягів міжбюджетних трансфертів на плановий рік, надісланих Міністерством фінансів України та методики їх визначення</w:t>
            </w:r>
          </w:p>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У 3-х денний термін з дня отримання показників від Міністерства фінансів України</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2.</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Доведення до головних розпорядників бюджетних коштів: </w:t>
            </w:r>
            <w:r w:rsidRPr="00EE365D">
              <w:rPr>
                <w:rFonts w:ascii="Times New Roman" w:eastAsia="Times New Roman" w:hAnsi="Times New Roman"/>
                <w:sz w:val="28"/>
                <w:szCs w:val="28"/>
                <w:lang w:val="uk-UA" w:eastAsia="uk-UA"/>
              </w:rPr>
              <w:br/>
              <w:t xml:space="preserve">- інструкції з підготовки бюджетних запитів; </w:t>
            </w:r>
            <w:r w:rsidRPr="00EE365D">
              <w:rPr>
                <w:rFonts w:ascii="Times New Roman" w:eastAsia="Times New Roman" w:hAnsi="Times New Roman"/>
                <w:sz w:val="28"/>
                <w:szCs w:val="28"/>
                <w:lang w:val="uk-UA" w:eastAsia="uk-UA"/>
              </w:rPr>
              <w:br/>
              <w:t>- граничних показників видатків бюджету</w:t>
            </w:r>
            <w:r w:rsidRPr="00EE365D">
              <w:rPr>
                <w:rFonts w:ascii="Times New Roman" w:eastAsia="Times New Roman" w:hAnsi="Times New Roman"/>
                <w:sz w:val="28"/>
                <w:szCs w:val="28"/>
                <w:lang w:val="uk-UA"/>
              </w:rPr>
              <w:t xml:space="preserve"> сільської територіальної громади</w:t>
            </w:r>
            <w:r w:rsidRPr="00EE365D">
              <w:rPr>
                <w:rFonts w:ascii="Times New Roman" w:eastAsia="Times New Roman" w:hAnsi="Times New Roman"/>
                <w:sz w:val="28"/>
                <w:szCs w:val="28"/>
                <w:lang w:val="uk-UA" w:eastAsia="uk-UA"/>
              </w:rPr>
              <w:t xml:space="preserve"> та надання кредитів з бюджету</w:t>
            </w:r>
            <w:r w:rsidRPr="00EE365D">
              <w:rPr>
                <w:rFonts w:ascii="Times New Roman" w:eastAsia="Times New Roman" w:hAnsi="Times New Roman"/>
                <w:sz w:val="28"/>
                <w:szCs w:val="28"/>
                <w:lang w:val="uk-UA"/>
              </w:rPr>
              <w:t xml:space="preserve"> сільської територіальної громади</w:t>
            </w:r>
            <w:r w:rsidRPr="00EE365D">
              <w:rPr>
                <w:rFonts w:ascii="Times New Roman" w:eastAsia="Times New Roman" w:hAnsi="Times New Roman"/>
                <w:sz w:val="28"/>
                <w:szCs w:val="28"/>
                <w:lang w:val="uk-UA" w:eastAsia="uk-UA"/>
              </w:rPr>
              <w:t xml:space="preserve">; </w:t>
            </w:r>
            <w:r w:rsidRPr="00EE365D">
              <w:rPr>
                <w:rFonts w:ascii="Times New Roman" w:eastAsia="Times New Roman" w:hAnsi="Times New Roman"/>
                <w:sz w:val="28"/>
                <w:szCs w:val="28"/>
                <w:lang w:val="uk-UA" w:eastAsia="uk-UA"/>
              </w:rPr>
              <w:br/>
              <w:t>- інструктивного листа щодо організаційних та інших вимог, яких зобов'язані дотримуватися всі розпорядники бюджетних коштів</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 жовтня</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3.</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Організація роботи з розробки бюджетних запитів</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Вересень-жовтень</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Головні розпорядники бюджетних коштів</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4.</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Подання бюджетних запитів фінансовому відділу</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15 жовтня</w:t>
            </w:r>
          </w:p>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Головні розпорядники бюджетних коштів</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5.</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eastAsia="uk-UA"/>
              </w:rPr>
              <w:t xml:space="preserve">Здійснення аналізу бюджетних запитів, отриманих від головних розпорядників бюджетних коштів, та прийняття рішення щодо включення їх до пропозиції </w:t>
            </w:r>
            <w:r w:rsidRPr="00EE365D">
              <w:rPr>
                <w:rFonts w:ascii="Times New Roman" w:eastAsia="Times New Roman" w:hAnsi="Times New Roman"/>
                <w:sz w:val="28"/>
                <w:szCs w:val="28"/>
                <w:lang w:val="uk-UA" w:eastAsia="uk-UA"/>
              </w:rPr>
              <w:lastRenderedPageBreak/>
              <w:t>проекту бюджету</w:t>
            </w:r>
            <w:r w:rsidRPr="00EE365D">
              <w:rPr>
                <w:rFonts w:ascii="Times New Roman" w:eastAsia="Times New Roman" w:hAnsi="Times New Roman"/>
                <w:sz w:val="28"/>
                <w:szCs w:val="28"/>
                <w:lang w:val="uk-UA"/>
              </w:rPr>
              <w:t xml:space="preserve"> сільської територіальної громади</w:t>
            </w:r>
          </w:p>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rPr>
            </w:pP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До</w:t>
            </w:r>
          </w:p>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 листопада</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6.</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Доведення до головних розпорядників бюджетних коштів обсягів міжбюджетних трансфертів, врахованих у проекті державного бюджету, прийнятого Верховною Радою України у другому читанні</w:t>
            </w:r>
          </w:p>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У триденний термін з дня отримання</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7.</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Доведення до головних розпорядників бюджетних коштів відповідних обсягів субвенцій на здійснення державних програм соціального захисту, додаткової дотації на здійснення переданих з державного бюджету видатків з утримання закладів освіти та охорони здоров'я</w:t>
            </w:r>
          </w:p>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У триденний термін з дня отримання</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8.</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Вжиття заходів щодо залучення громадськості до процесу складання проекту бюджету сільської територіальної громади </w:t>
            </w:r>
          </w:p>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жовтень</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9.</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Підготовка проекту рішення Степанківської сільської  ради "Про бюджет Степанківської сільської територіальної громади" з додатками згідно з типовою </w:t>
            </w:r>
            <w:proofErr w:type="spellStart"/>
            <w:r w:rsidRPr="00EE365D">
              <w:rPr>
                <w:rFonts w:ascii="Times New Roman" w:eastAsia="Times New Roman" w:hAnsi="Times New Roman"/>
                <w:sz w:val="28"/>
                <w:szCs w:val="28"/>
                <w:lang w:val="uk-UA" w:eastAsia="uk-UA"/>
              </w:rPr>
              <w:t>формою,затвердженою</w:t>
            </w:r>
            <w:proofErr w:type="spellEnd"/>
            <w:r w:rsidRPr="00EE365D">
              <w:rPr>
                <w:rFonts w:ascii="Times New Roman" w:eastAsia="Times New Roman" w:hAnsi="Times New Roman"/>
                <w:sz w:val="28"/>
                <w:szCs w:val="28"/>
                <w:lang w:val="uk-UA" w:eastAsia="uk-UA"/>
              </w:rPr>
              <w:t xml:space="preserve"> відповідним наказом Мінфіну, і матеріалів, передбачених </w:t>
            </w:r>
            <w:hyperlink r:id="rId6" w:anchor="n1239" w:tgtFrame="_blank" w:history="1">
              <w:r w:rsidRPr="00EE365D">
                <w:rPr>
                  <w:rFonts w:ascii="Times New Roman" w:eastAsia="Times New Roman" w:hAnsi="Times New Roman"/>
                  <w:color w:val="0000FF"/>
                  <w:sz w:val="28"/>
                  <w:szCs w:val="28"/>
                  <w:u w:val="single"/>
                  <w:lang w:val="uk-UA" w:eastAsia="uk-UA"/>
                </w:rPr>
                <w:t>статтею 76</w:t>
              </w:r>
            </w:hyperlink>
            <w:r w:rsidRPr="00EE365D">
              <w:rPr>
                <w:rFonts w:ascii="Times New Roman" w:eastAsia="Times New Roman" w:hAnsi="Times New Roman"/>
                <w:sz w:val="28"/>
                <w:szCs w:val="28"/>
                <w:lang w:val="uk-UA" w:eastAsia="uk-UA"/>
              </w:rPr>
              <w:t xml:space="preserve"> Бюджетного кодексу України, та його подання виконавчому комітету</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15 листопада</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10.</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Схвалення проекту рішення Степанківської сільської  ради "Про бюджет Степанківської сільської територіальної громади"</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29 листопада</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Виконавчий комітет</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11.</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Оприлюднення проекту рішення Степанківської сільської  ради "Про бюджет Степанківської сільської територіальної громади", схваленого виконавчим комітетом Степанківської сільської ради </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 терміни відповідно до чинного законодавства до дати його розгляду на сесії ради</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Виконавчий комітет</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12.</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Направлення схваленого проекту рішення Степанківської сільської  ради "Про бюджет Степанківської сільської територіальної громади" постійним комісіям Степанківської сільської ради для попереднього розгляду</w:t>
            </w:r>
          </w:p>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За 14 днів до подання рішення на розгляд Степанківської сільської ради</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Виконавчий комітет</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13.</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Обговорення показників проєкту бюджету сільської територіальної громади з громадськістю </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грудень</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 сільської ради, головні розпорядники бюджетних коштів</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14.</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Направлення схваленого проекту рішення "Про бюджет Степанківської сільської територіальної громади"  до Степанківської сільської ради </w:t>
            </w:r>
          </w:p>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Не пізніше наступного дня після схвалення</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Виконавчий комітет</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15.</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Розміщення бюджетних запитів на офіційних сайтах або оприлюднення їх в інший спосіб.</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Не пізніше ніж через три робочі дні після подання Степанківській сільській раді проекту рішення</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Головні розпорядники  бюджетних коштів</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16.</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eastAsia="uk-UA"/>
              </w:rPr>
            </w:pPr>
            <w:r w:rsidRPr="00EE365D">
              <w:rPr>
                <w:rFonts w:ascii="Times New Roman" w:eastAsia="Times New Roman" w:hAnsi="Times New Roman"/>
                <w:sz w:val="28"/>
                <w:szCs w:val="28"/>
                <w:lang w:val="uk-UA" w:eastAsia="uk-UA"/>
              </w:rPr>
              <w:t>Подання інформації що міститься в бюджетних запитах головних розпорядників  бюджетних коштів до програми "</w:t>
            </w:r>
            <w:proofErr w:type="spellStart"/>
            <w:r w:rsidRPr="00EE365D">
              <w:rPr>
                <w:rFonts w:ascii="Times New Roman" w:eastAsia="Times New Roman" w:hAnsi="Times New Roman"/>
                <w:sz w:val="28"/>
                <w:szCs w:val="28"/>
                <w:lang w:val="en-US" w:eastAsia="uk-UA"/>
              </w:rPr>
              <w:t>Logika</w:t>
            </w:r>
            <w:proofErr w:type="spellEnd"/>
            <w:r w:rsidRPr="00EE365D">
              <w:rPr>
                <w:rFonts w:ascii="Times New Roman" w:eastAsia="Times New Roman" w:hAnsi="Times New Roman"/>
                <w:sz w:val="28"/>
                <w:szCs w:val="28"/>
                <w:lang w:eastAsia="uk-UA"/>
              </w:rPr>
              <w:t>"</w:t>
            </w:r>
          </w:p>
        </w:tc>
        <w:tc>
          <w:tcPr>
            <w:tcW w:w="1173" w:type="pct"/>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не пізніше ніж через три робочі дні після схвалення проєкту рішення</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Головні розпорядники  бюджетних коштів</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17.</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Доопрацювання проекту рішення Степанківської сільської  ради "Про бюджет Степанківської сільської </w:t>
            </w:r>
            <w:r w:rsidRPr="00EE365D">
              <w:rPr>
                <w:rFonts w:ascii="Times New Roman" w:eastAsia="Times New Roman" w:hAnsi="Times New Roman"/>
                <w:sz w:val="28"/>
                <w:szCs w:val="28"/>
                <w:lang w:val="uk-UA" w:eastAsia="uk-UA"/>
              </w:rPr>
              <w:lastRenderedPageBreak/>
              <w:t>територіальної громади" з урахуванням показників обсягів міжбюджетних трансфертів, врахованих у проекті державного бюджету, прийнятому Верховною Радою України у другому читанні</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rPr>
              <w:lastRenderedPageBreak/>
              <w:t xml:space="preserve">У </w:t>
            </w:r>
            <w:proofErr w:type="spellStart"/>
            <w:r w:rsidRPr="00EE365D">
              <w:rPr>
                <w:rFonts w:ascii="Times New Roman" w:eastAsia="Times New Roman" w:hAnsi="Times New Roman"/>
                <w:sz w:val="28"/>
                <w:szCs w:val="28"/>
              </w:rPr>
              <w:t>двотижневий</w:t>
            </w:r>
            <w:proofErr w:type="spellEnd"/>
            <w:r w:rsidRPr="00EE365D">
              <w:rPr>
                <w:rFonts w:ascii="Times New Roman" w:eastAsia="Times New Roman" w:hAnsi="Times New Roman"/>
                <w:sz w:val="28"/>
                <w:szCs w:val="28"/>
              </w:rPr>
              <w:t xml:space="preserve"> строк з дня </w:t>
            </w:r>
            <w:proofErr w:type="spellStart"/>
            <w:r w:rsidRPr="00EE365D">
              <w:rPr>
                <w:rFonts w:ascii="Times New Roman" w:eastAsia="Times New Roman" w:hAnsi="Times New Roman"/>
                <w:sz w:val="28"/>
                <w:szCs w:val="28"/>
              </w:rPr>
              <w:t>офіційного</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lastRenderedPageBreak/>
              <w:t>опублікування</w:t>
            </w:r>
            <w:proofErr w:type="spellEnd"/>
            <w:r w:rsidRPr="00EE365D">
              <w:rPr>
                <w:rFonts w:ascii="Times New Roman" w:eastAsia="Times New Roman" w:hAnsi="Times New Roman"/>
                <w:sz w:val="28"/>
                <w:szCs w:val="28"/>
              </w:rPr>
              <w:t xml:space="preserve"> закону про </w:t>
            </w:r>
            <w:proofErr w:type="spellStart"/>
            <w:r w:rsidRPr="00EE365D">
              <w:rPr>
                <w:rFonts w:ascii="Times New Roman" w:eastAsia="Times New Roman" w:hAnsi="Times New Roman"/>
                <w:sz w:val="28"/>
                <w:szCs w:val="28"/>
              </w:rPr>
              <w:t>Державний</w:t>
            </w:r>
            <w:proofErr w:type="spellEnd"/>
            <w:r w:rsidRPr="00EE365D">
              <w:rPr>
                <w:rFonts w:ascii="Times New Roman" w:eastAsia="Times New Roman" w:hAnsi="Times New Roman"/>
                <w:sz w:val="28"/>
                <w:szCs w:val="28"/>
              </w:rPr>
              <w:t xml:space="preserve"> бюджет </w:t>
            </w:r>
            <w:proofErr w:type="spellStart"/>
            <w:r w:rsidRPr="00EE365D">
              <w:rPr>
                <w:rFonts w:ascii="Times New Roman" w:eastAsia="Times New Roman" w:hAnsi="Times New Roman"/>
                <w:sz w:val="28"/>
                <w:szCs w:val="28"/>
              </w:rPr>
              <w:t>України</w:t>
            </w:r>
            <w:proofErr w:type="spellEnd"/>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Фінансовий відділ</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18.</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Супровід розгляду проекту рішення Степанківської сільської ради «Про бюджет Степанківської сільської територіальної громади»  у Степанківській сільській раді </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На пленарному засіданні ради та під час розгляду постійними комісіями</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Представники виконавчого комітету, фінансового відділу, головні розпорядників бюджетних коштів</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19.</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 xml:space="preserve">Затвердження погодженого проекту рішення </w:t>
            </w:r>
            <w:r w:rsidRPr="00EE365D">
              <w:rPr>
                <w:rFonts w:ascii="Times New Roman" w:eastAsia="Times New Roman" w:hAnsi="Times New Roman"/>
                <w:sz w:val="28"/>
                <w:szCs w:val="28"/>
                <w:lang w:val="uk-UA" w:eastAsia="uk-UA"/>
              </w:rPr>
              <w:t xml:space="preserve">Степанківської сільської  ради «Про бюджет Степанківської сільської територіальної громади» </w:t>
            </w:r>
            <w:r w:rsidRPr="00EE365D">
              <w:rPr>
                <w:rFonts w:ascii="Times New Roman" w:eastAsia="Times New Roman" w:hAnsi="Times New Roman"/>
                <w:sz w:val="28"/>
                <w:szCs w:val="28"/>
                <w:lang w:val="uk-UA"/>
              </w:rPr>
              <w:t>з додатками та пояснювальною запискою на пленарному засіданні сесії Степанківської сільської ради</w:t>
            </w:r>
            <w:r w:rsidRPr="00EE365D">
              <w:rPr>
                <w:rFonts w:ascii="Times New Roman" w:eastAsia="Times New Roman" w:hAnsi="Times New Roman"/>
                <w:sz w:val="28"/>
                <w:szCs w:val="28"/>
                <w:lang w:val="uk-UA" w:eastAsia="uk-UA"/>
              </w:rPr>
              <w:t xml:space="preserve"> </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rPr>
              <w:t xml:space="preserve">До 25 </w:t>
            </w:r>
            <w:proofErr w:type="spellStart"/>
            <w:r w:rsidRPr="00EE365D">
              <w:rPr>
                <w:rFonts w:ascii="Times New Roman" w:eastAsia="Times New Roman" w:hAnsi="Times New Roman"/>
                <w:sz w:val="28"/>
                <w:szCs w:val="28"/>
              </w:rPr>
              <w:t>грудня</w:t>
            </w:r>
            <w:proofErr w:type="spellEnd"/>
            <w:r w:rsidRPr="00EE365D">
              <w:rPr>
                <w:rFonts w:ascii="Times New Roman" w:eastAsia="Times New Roman" w:hAnsi="Times New Roman"/>
                <w:sz w:val="28"/>
                <w:szCs w:val="28"/>
              </w:rPr>
              <w:t xml:space="preserve"> року, </w:t>
            </w:r>
            <w:proofErr w:type="spellStart"/>
            <w:r w:rsidRPr="00EE365D">
              <w:rPr>
                <w:rFonts w:ascii="Times New Roman" w:eastAsia="Times New Roman" w:hAnsi="Times New Roman"/>
                <w:sz w:val="28"/>
                <w:szCs w:val="28"/>
              </w:rPr>
              <w:t>що</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передує</w:t>
            </w:r>
            <w:proofErr w:type="spellEnd"/>
            <w:r w:rsidRPr="00EE365D">
              <w:rPr>
                <w:rFonts w:ascii="Times New Roman" w:eastAsia="Times New Roman" w:hAnsi="Times New Roman"/>
                <w:sz w:val="28"/>
                <w:szCs w:val="28"/>
              </w:rPr>
              <w:t xml:space="preserve"> плановому</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Степанківська сільська рада</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20.</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Подання інформації, що міститься в затвердженому Степанківською сільською радою рішенні "Про бюджет Степанківської сільської</w:t>
            </w:r>
            <w:r w:rsidRPr="00EE365D">
              <w:rPr>
                <w:rFonts w:ascii="Times New Roman" w:eastAsia="Times New Roman" w:hAnsi="Times New Roman"/>
                <w:sz w:val="28"/>
                <w:szCs w:val="28"/>
                <w:lang w:val="uk-UA" w:eastAsia="uk-UA"/>
              </w:rPr>
              <w:t xml:space="preserve"> територіальної громади" до програми "</w:t>
            </w:r>
            <w:proofErr w:type="spellStart"/>
            <w:r w:rsidRPr="00EE365D">
              <w:rPr>
                <w:rFonts w:ascii="Times New Roman" w:eastAsia="Times New Roman" w:hAnsi="Times New Roman"/>
                <w:sz w:val="28"/>
                <w:szCs w:val="28"/>
                <w:lang w:val="en-US" w:eastAsia="uk-UA"/>
              </w:rPr>
              <w:t>Logika</w:t>
            </w:r>
            <w:proofErr w:type="spellEnd"/>
            <w:r w:rsidRPr="00EE365D">
              <w:rPr>
                <w:rFonts w:ascii="Times New Roman" w:eastAsia="Times New Roman" w:hAnsi="Times New Roman"/>
                <w:sz w:val="28"/>
                <w:szCs w:val="28"/>
                <w:lang w:val="uk-UA" w:eastAsia="uk-UA"/>
              </w:rPr>
              <w:t>"</w:t>
            </w:r>
          </w:p>
          <w:p w:rsidR="00EE365D" w:rsidRPr="00EE365D" w:rsidRDefault="00EE365D" w:rsidP="00EE365D">
            <w:pPr>
              <w:spacing w:after="0" w:line="240" w:lineRule="auto"/>
              <w:ind w:right="175"/>
              <w:jc w:val="both"/>
              <w:rPr>
                <w:rFonts w:ascii="Times New Roman" w:eastAsia="Times New Roman" w:hAnsi="Times New Roman"/>
                <w:sz w:val="28"/>
                <w:szCs w:val="28"/>
                <w:lang w:val="uk-UA"/>
              </w:rPr>
            </w:pP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До 31 грудня</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21.</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Оприлюднення рішення Степанківської сільської  ради «Про бюджет Степанківської сільської територіальної громади»</w:t>
            </w:r>
            <w:r w:rsidRPr="00EE365D">
              <w:rPr>
                <w:rFonts w:ascii="Times New Roman" w:eastAsia="Times New Roman" w:hAnsi="Times New Roman"/>
                <w:sz w:val="28"/>
                <w:szCs w:val="28"/>
                <w:lang w:val="uk-UA"/>
              </w:rPr>
              <w:t xml:space="preserve"> у засобах масової інформації</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rPr>
              <w:t xml:space="preserve">Не </w:t>
            </w:r>
            <w:proofErr w:type="spellStart"/>
            <w:r w:rsidRPr="00EE365D">
              <w:rPr>
                <w:rFonts w:ascii="Times New Roman" w:eastAsia="Times New Roman" w:hAnsi="Times New Roman"/>
                <w:sz w:val="28"/>
                <w:szCs w:val="28"/>
              </w:rPr>
              <w:t>пізніше</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ніж</w:t>
            </w:r>
            <w:proofErr w:type="spellEnd"/>
            <w:r w:rsidRPr="00EE365D">
              <w:rPr>
                <w:rFonts w:ascii="Times New Roman" w:eastAsia="Times New Roman" w:hAnsi="Times New Roman"/>
                <w:sz w:val="28"/>
                <w:szCs w:val="28"/>
              </w:rPr>
              <w:t xml:space="preserve"> через десять </w:t>
            </w:r>
            <w:proofErr w:type="spellStart"/>
            <w:r w:rsidRPr="00EE365D">
              <w:rPr>
                <w:rFonts w:ascii="Times New Roman" w:eastAsia="Times New Roman" w:hAnsi="Times New Roman"/>
                <w:sz w:val="28"/>
                <w:szCs w:val="28"/>
              </w:rPr>
              <w:t>днів</w:t>
            </w:r>
            <w:proofErr w:type="spellEnd"/>
            <w:r w:rsidRPr="00EE365D">
              <w:rPr>
                <w:rFonts w:ascii="Times New Roman" w:eastAsia="Times New Roman" w:hAnsi="Times New Roman"/>
                <w:sz w:val="28"/>
                <w:szCs w:val="28"/>
              </w:rPr>
              <w:t xml:space="preserve"> з дня </w:t>
            </w:r>
            <w:proofErr w:type="spellStart"/>
            <w:r w:rsidRPr="00EE365D">
              <w:rPr>
                <w:rFonts w:ascii="Times New Roman" w:eastAsia="Times New Roman" w:hAnsi="Times New Roman"/>
                <w:sz w:val="28"/>
                <w:szCs w:val="28"/>
              </w:rPr>
              <w:t>прийняття</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рішення</w:t>
            </w:r>
            <w:proofErr w:type="spellEnd"/>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Секретар Степанківської сільської ради</w:t>
            </w:r>
          </w:p>
        </w:tc>
      </w:tr>
    </w:tbl>
    <w:p w:rsidR="00EE365D" w:rsidRPr="00EE365D" w:rsidRDefault="00EE365D" w:rsidP="00EE365D">
      <w:pPr>
        <w:spacing w:after="0" w:line="240" w:lineRule="auto"/>
        <w:contextualSpacing/>
        <w:jc w:val="both"/>
        <w:rPr>
          <w:rFonts w:ascii="Times New Roman" w:eastAsia="Times New Roman" w:hAnsi="Times New Roman"/>
          <w:sz w:val="24"/>
          <w:szCs w:val="24"/>
          <w:lang w:val="uk-UA"/>
        </w:rPr>
      </w:pPr>
    </w:p>
    <w:p w:rsidR="00EE365D" w:rsidRPr="00EE365D" w:rsidRDefault="00EE365D" w:rsidP="00EE365D">
      <w:pPr>
        <w:spacing w:after="0" w:line="240" w:lineRule="auto"/>
        <w:contextualSpacing/>
        <w:jc w:val="both"/>
        <w:rPr>
          <w:rFonts w:ascii="Times New Roman" w:eastAsia="Times New Roman" w:hAnsi="Times New Roman"/>
          <w:sz w:val="24"/>
          <w:szCs w:val="24"/>
          <w:lang w:val="uk-UA"/>
        </w:rPr>
      </w:pPr>
    </w:p>
    <w:p w:rsidR="00EE365D" w:rsidRPr="00EE365D" w:rsidRDefault="00EE365D" w:rsidP="00EE365D">
      <w:pPr>
        <w:spacing w:after="0" w:line="240" w:lineRule="auto"/>
        <w:contextualSpacing/>
        <w:jc w:val="both"/>
        <w:rPr>
          <w:rFonts w:ascii="Times New Roman" w:eastAsia="Times New Roman" w:hAnsi="Times New Roman"/>
          <w:sz w:val="24"/>
          <w:szCs w:val="24"/>
          <w:lang w:val="uk-UA"/>
        </w:rPr>
      </w:pPr>
    </w:p>
    <w:p w:rsidR="00EE365D" w:rsidRPr="00EE365D" w:rsidRDefault="00EE365D" w:rsidP="00EE365D">
      <w:pPr>
        <w:spacing w:after="0" w:line="240" w:lineRule="auto"/>
        <w:contextualSpacing/>
        <w:jc w:val="both"/>
        <w:rPr>
          <w:rFonts w:ascii="Times New Roman" w:eastAsia="Times New Roman" w:hAnsi="Times New Roman"/>
          <w:sz w:val="24"/>
          <w:szCs w:val="24"/>
          <w:lang w:val="uk-UA"/>
        </w:rPr>
      </w:pPr>
    </w:p>
    <w:p w:rsidR="00EE365D" w:rsidRPr="00EE365D" w:rsidRDefault="00EE365D" w:rsidP="00EE365D">
      <w:pPr>
        <w:spacing w:after="0" w:line="240" w:lineRule="auto"/>
        <w:contextualSpacing/>
        <w:jc w:val="both"/>
        <w:rPr>
          <w:rFonts w:ascii="Times New Roman" w:eastAsia="Times New Roman" w:hAnsi="Times New Roman"/>
          <w:sz w:val="24"/>
          <w:szCs w:val="24"/>
          <w:lang w:val="uk-UA" w:eastAsia="uk-UA"/>
        </w:rPr>
      </w:pPr>
      <w:bookmarkStart w:id="3" w:name="n78"/>
      <w:bookmarkEnd w:id="3"/>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Додаток 3</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до Бюджетного Регламенту                    </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проходження</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бюджетного процесу в Степанківській  </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сільській територіальній громаді</w:t>
      </w:r>
    </w:p>
    <w:p w:rsidR="00EE365D" w:rsidRPr="00EE365D" w:rsidRDefault="00EE365D" w:rsidP="00EE365D">
      <w:pPr>
        <w:tabs>
          <w:tab w:val="left" w:pos="4035"/>
        </w:tabs>
        <w:suppressAutoHyphens/>
        <w:spacing w:after="0" w:line="240" w:lineRule="auto"/>
        <w:jc w:val="right"/>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ПЛАН ЗАХОДІВ</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щодо організації виконання бюджету сільської територіальної громади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268"/>
        <w:gridCol w:w="2694"/>
      </w:tblGrid>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right"/>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з/п</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Зміст заходів</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Термін виконання</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Відповідальні за виконання</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Визначення мережі розпорядників нижчого рівня та одержувачів бюджетних коштів, які згідно з проектом рішенням сільської ради про бюджет сільської територіальної громади на плановий бюджетний період уповноважені на виконання програм та заходів, що проводяться за рахунок коштів бюджету. Погодження мережі в Фінансовому відділі Степанківської сільської ради  та подача до територіальних органів казначейства за місцем обслуговування</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до 15 грудня року, що передує плановому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Головні розпорядники бюджетних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2.</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Затвердження</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направлення</w:t>
            </w:r>
            <w:proofErr w:type="spellEnd"/>
            <w:r w:rsidRPr="00EE365D">
              <w:rPr>
                <w:rFonts w:ascii="Times New Roman" w:eastAsia="Times New Roman" w:hAnsi="Times New Roman"/>
                <w:sz w:val="28"/>
                <w:szCs w:val="28"/>
                <w:lang w:eastAsia="zh-CN"/>
              </w:rPr>
              <w:t xml:space="preserve"> </w:t>
            </w:r>
            <w:proofErr w:type="gramStart"/>
            <w:r w:rsidRPr="00EE365D">
              <w:rPr>
                <w:rFonts w:ascii="Times New Roman" w:eastAsia="Times New Roman" w:hAnsi="Times New Roman"/>
                <w:sz w:val="28"/>
                <w:szCs w:val="28"/>
                <w:lang w:eastAsia="zh-CN"/>
              </w:rPr>
              <w:t>до органу</w:t>
            </w:r>
            <w:proofErr w:type="gramEnd"/>
            <w:r w:rsidRPr="00EE365D">
              <w:rPr>
                <w:rFonts w:ascii="Times New Roman" w:eastAsia="Times New Roman" w:hAnsi="Times New Roman"/>
                <w:sz w:val="28"/>
                <w:szCs w:val="28"/>
                <w:lang w:eastAsia="zh-CN"/>
              </w:rPr>
              <w:t xml:space="preserve"> Казначейства </w:t>
            </w:r>
            <w:proofErr w:type="spellStart"/>
            <w:r w:rsidRPr="00EE365D">
              <w:rPr>
                <w:rFonts w:ascii="Times New Roman" w:eastAsia="Times New Roman" w:hAnsi="Times New Roman"/>
                <w:sz w:val="28"/>
                <w:szCs w:val="28"/>
                <w:lang w:eastAsia="zh-CN"/>
              </w:rPr>
              <w:t>тимчасового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розпису</w:t>
            </w:r>
            <w:proofErr w:type="spellEnd"/>
            <w:r w:rsidRPr="00EE365D">
              <w:rPr>
                <w:rFonts w:ascii="Times New Roman" w:eastAsia="Times New Roman" w:hAnsi="Times New Roman"/>
                <w:sz w:val="28"/>
                <w:szCs w:val="28"/>
                <w:lang w:eastAsia="zh-CN"/>
              </w:rPr>
              <w:t xml:space="preserve"> бюджету (</w:t>
            </w:r>
            <w:proofErr w:type="spellStart"/>
            <w:r w:rsidRPr="00EE365D">
              <w:rPr>
                <w:rFonts w:ascii="Times New Roman" w:eastAsia="Times New Roman" w:hAnsi="Times New Roman"/>
                <w:sz w:val="28"/>
                <w:szCs w:val="28"/>
                <w:lang w:eastAsia="zh-CN"/>
              </w:rPr>
              <w:t>якщо</w:t>
            </w:r>
            <w:proofErr w:type="spellEnd"/>
            <w:r w:rsidRPr="00EE365D">
              <w:rPr>
                <w:rFonts w:ascii="Times New Roman" w:eastAsia="Times New Roman" w:hAnsi="Times New Roman"/>
                <w:sz w:val="28"/>
                <w:szCs w:val="28"/>
                <w:lang w:eastAsia="zh-CN"/>
              </w:rPr>
              <w:t xml:space="preserve"> до початку бюджетного </w:t>
            </w:r>
            <w:proofErr w:type="spellStart"/>
            <w:r w:rsidRPr="00EE365D">
              <w:rPr>
                <w:rFonts w:ascii="Times New Roman" w:eastAsia="Times New Roman" w:hAnsi="Times New Roman"/>
                <w:sz w:val="28"/>
                <w:szCs w:val="28"/>
                <w:lang w:eastAsia="zh-CN"/>
              </w:rPr>
              <w:t>періоду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розпис</w:t>
            </w:r>
            <w:proofErr w:type="spellEnd"/>
            <w:r w:rsidRPr="00EE365D">
              <w:rPr>
                <w:rFonts w:ascii="Times New Roman" w:eastAsia="Times New Roman" w:hAnsi="Times New Roman"/>
                <w:sz w:val="28"/>
                <w:szCs w:val="28"/>
                <w:lang w:eastAsia="zh-CN"/>
              </w:rPr>
              <w:t xml:space="preserve"> бюджету не </w:t>
            </w:r>
            <w:proofErr w:type="spellStart"/>
            <w:r w:rsidRPr="00EE365D">
              <w:rPr>
                <w:rFonts w:ascii="Times New Roman" w:eastAsia="Times New Roman" w:hAnsi="Times New Roman"/>
                <w:sz w:val="28"/>
                <w:szCs w:val="28"/>
                <w:lang w:eastAsia="zh-CN"/>
              </w:rPr>
              <w:t>затверджено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Доведення</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головних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витягів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із</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тимчасового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розпису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тимчасових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кошторисів</w:t>
            </w:r>
            <w:proofErr w:type="spellEnd"/>
            <w:r w:rsidRPr="00EE365D">
              <w:rPr>
                <w:rFonts w:ascii="Times New Roman" w:eastAsia="Times New Roman" w:hAnsi="Times New Roman"/>
                <w:sz w:val="28"/>
                <w:szCs w:val="28"/>
                <w:lang w:eastAsia="zh-CN"/>
              </w:rPr>
              <w:t xml:space="preserve"> та</w:t>
            </w: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подання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їх</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територіальних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органів</w:t>
            </w:r>
            <w:proofErr w:type="spellEnd"/>
            <w:r w:rsidRPr="00EE365D">
              <w:rPr>
                <w:rFonts w:ascii="Times New Roman" w:eastAsia="Times New Roman" w:hAnsi="Times New Roman"/>
                <w:sz w:val="28"/>
                <w:szCs w:val="28"/>
                <w:lang w:eastAsia="zh-CN"/>
              </w:rPr>
              <w:t xml:space="preserve"> Казначейства</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до 31 </w:t>
            </w:r>
            <w:proofErr w:type="spellStart"/>
            <w:r w:rsidRPr="00EE365D">
              <w:rPr>
                <w:rFonts w:ascii="Times New Roman" w:eastAsia="Times New Roman" w:hAnsi="Times New Roman"/>
                <w:sz w:val="28"/>
                <w:szCs w:val="28"/>
                <w:lang w:eastAsia="zh-CN"/>
              </w:rPr>
              <w:t>грудня</w:t>
            </w:r>
            <w:proofErr w:type="spellEnd"/>
            <w:r w:rsidRPr="00EE365D">
              <w:rPr>
                <w:rFonts w:ascii="Times New Roman" w:eastAsia="Times New Roman" w:hAnsi="Times New Roman"/>
                <w:sz w:val="28"/>
                <w:szCs w:val="28"/>
                <w:lang w:eastAsia="zh-CN"/>
              </w:rPr>
              <w:t xml:space="preserve"> року, </w:t>
            </w:r>
            <w:proofErr w:type="spellStart"/>
            <w:r w:rsidRPr="00EE365D">
              <w:rPr>
                <w:rFonts w:ascii="Times New Roman" w:eastAsia="Times New Roman" w:hAnsi="Times New Roman"/>
                <w:sz w:val="28"/>
                <w:szCs w:val="28"/>
                <w:lang w:eastAsia="zh-CN"/>
              </w:rPr>
              <w:t>що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передує</w:t>
            </w:r>
            <w:proofErr w:type="spellEnd"/>
            <w:r w:rsidRPr="00EE365D">
              <w:rPr>
                <w:rFonts w:ascii="Times New Roman" w:eastAsia="Times New Roman" w:hAnsi="Times New Roman"/>
                <w:sz w:val="28"/>
                <w:szCs w:val="28"/>
                <w:lang w:eastAsia="zh-CN"/>
              </w:rPr>
              <w:t xml:space="preserve"> плановому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 головні розпорядники бюджетних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3.</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Доведення до головних розпорядників лімітних довідок про бюджетні асигнування</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у двотижневий строк з дня прийняття рішення сільської ради про бюджет сільської територіальної громади</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4.</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Подання Фінансовому відділу уточнених проєктів зведених кошторисів та інших бюджетних документів, передбачених пунктом 30 Порядку складання, розгляду, затвердження та основні вимоги до виконання кошторисів бюджетних установ, затвердженого постановою </w:t>
            </w:r>
            <w:proofErr w:type="spellStart"/>
            <w:r w:rsidRPr="00EE365D">
              <w:rPr>
                <w:rFonts w:ascii="Times New Roman" w:eastAsia="Times New Roman" w:hAnsi="Times New Roman"/>
                <w:sz w:val="28"/>
                <w:szCs w:val="28"/>
                <w:lang w:eastAsia="zh-CN"/>
              </w:rPr>
              <w:t>Кабінету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Міністрів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від</w:t>
            </w:r>
            <w:proofErr w:type="spellEnd"/>
            <w:r w:rsidRPr="00EE365D">
              <w:rPr>
                <w:rFonts w:ascii="Times New Roman" w:eastAsia="Times New Roman" w:hAnsi="Times New Roman"/>
                <w:sz w:val="28"/>
                <w:szCs w:val="28"/>
                <w:lang w:eastAsia="zh-CN"/>
              </w:rPr>
              <w:t xml:space="preserve"> 28.02.2002 № 228.</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в </w:t>
            </w:r>
            <w:proofErr w:type="spellStart"/>
            <w:r w:rsidRPr="00EE365D">
              <w:rPr>
                <w:rFonts w:ascii="Times New Roman" w:eastAsia="Times New Roman" w:hAnsi="Times New Roman"/>
                <w:sz w:val="28"/>
                <w:szCs w:val="28"/>
                <w:lang w:eastAsia="zh-CN"/>
              </w:rPr>
              <w:t>термін</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встановлений</w:t>
            </w:r>
            <w:proofErr w:type="spellEnd"/>
            <w:r w:rsidRPr="00EE365D">
              <w:rPr>
                <w:rFonts w:ascii="Times New Roman" w:eastAsia="Times New Roman" w:hAnsi="Times New Roman"/>
                <w:sz w:val="28"/>
                <w:szCs w:val="28"/>
                <w:lang w:eastAsia="zh-CN"/>
              </w:rPr>
              <w:t xml:space="preserve"> в </w:t>
            </w:r>
            <w:proofErr w:type="spellStart"/>
            <w:r w:rsidRPr="00EE365D">
              <w:rPr>
                <w:rFonts w:ascii="Times New Roman" w:eastAsia="Times New Roman" w:hAnsi="Times New Roman"/>
                <w:sz w:val="28"/>
                <w:szCs w:val="28"/>
                <w:lang w:eastAsia="zh-CN"/>
              </w:rPr>
              <w:t>лімітних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довідках</w:t>
            </w:r>
            <w:proofErr w:type="spellEnd"/>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Головні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5.</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Затвердження розпису бюджету сільської територіальної громади, п</w:t>
            </w:r>
            <w:proofErr w:type="spellStart"/>
            <w:r w:rsidRPr="00EE365D">
              <w:rPr>
                <w:rFonts w:ascii="Times New Roman" w:eastAsia="Times New Roman" w:hAnsi="Times New Roman"/>
                <w:sz w:val="28"/>
                <w:szCs w:val="28"/>
                <w:lang w:eastAsia="zh-CN"/>
              </w:rPr>
              <w:t>одання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розпису</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територіального</w:t>
            </w:r>
            <w:proofErr w:type="spellEnd"/>
            <w:r w:rsidRPr="00EE365D">
              <w:rPr>
                <w:rFonts w:ascii="Times New Roman" w:eastAsia="Times New Roman" w:hAnsi="Times New Roman"/>
                <w:sz w:val="28"/>
                <w:szCs w:val="28"/>
                <w:lang w:eastAsia="zh-CN"/>
              </w:rPr>
              <w:t xml:space="preserve"> органу Казначейства</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не </w:t>
            </w:r>
            <w:proofErr w:type="spellStart"/>
            <w:r w:rsidRPr="00EE365D">
              <w:rPr>
                <w:rFonts w:ascii="Times New Roman" w:eastAsia="Times New Roman" w:hAnsi="Times New Roman"/>
                <w:sz w:val="28"/>
                <w:szCs w:val="28"/>
                <w:lang w:eastAsia="zh-CN"/>
              </w:rPr>
              <w:t>пізніше</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ніж</w:t>
            </w:r>
            <w:proofErr w:type="spellEnd"/>
            <w:r w:rsidRPr="00EE365D">
              <w:rPr>
                <w:rFonts w:ascii="Times New Roman" w:eastAsia="Times New Roman" w:hAnsi="Times New Roman"/>
                <w:sz w:val="28"/>
                <w:szCs w:val="28"/>
                <w:lang w:eastAsia="zh-CN"/>
              </w:rPr>
              <w:t xml:space="preserve"> через 30 </w:t>
            </w:r>
            <w:proofErr w:type="spellStart"/>
            <w:r w:rsidRPr="00EE365D">
              <w:rPr>
                <w:rFonts w:ascii="Times New Roman" w:eastAsia="Times New Roman" w:hAnsi="Times New Roman"/>
                <w:sz w:val="28"/>
                <w:szCs w:val="28"/>
                <w:lang w:eastAsia="zh-CN"/>
              </w:rPr>
              <w:t>днів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після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затвердження</w:t>
            </w:r>
            <w:proofErr w:type="spellEnd"/>
            <w:r w:rsidRPr="00EE365D">
              <w:rPr>
                <w:rFonts w:ascii="Times New Roman" w:eastAsia="Times New Roman" w:hAnsi="Times New Roman"/>
                <w:sz w:val="28"/>
                <w:szCs w:val="28"/>
                <w:lang w:eastAsia="zh-CN"/>
              </w:rPr>
              <w:t xml:space="preserve"> бюджету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6.</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Доведення</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головних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розпорядників</w:t>
            </w:r>
            <w:proofErr w:type="spellEnd"/>
            <w:r w:rsidRPr="00EE365D">
              <w:rPr>
                <w:rFonts w:ascii="Times New Roman" w:eastAsia="Times New Roman" w:hAnsi="Times New Roman"/>
                <w:sz w:val="28"/>
                <w:szCs w:val="28"/>
                <w:lang w:eastAsia="zh-CN"/>
              </w:rPr>
              <w:t xml:space="preserve"> коштів </w:t>
            </w:r>
            <w:proofErr w:type="spellStart"/>
            <w:r w:rsidRPr="00EE365D">
              <w:rPr>
                <w:rFonts w:ascii="Times New Roman" w:eastAsia="Times New Roman" w:hAnsi="Times New Roman"/>
                <w:sz w:val="28"/>
                <w:szCs w:val="28"/>
                <w:lang w:eastAsia="zh-CN"/>
              </w:rPr>
              <w:t>витягів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із</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розпису</w:t>
            </w:r>
            <w:proofErr w:type="spellEnd"/>
            <w:r w:rsidRPr="00EE365D">
              <w:rPr>
                <w:rFonts w:ascii="Times New Roman" w:eastAsia="Times New Roman" w:hAnsi="Times New Roman"/>
                <w:sz w:val="28"/>
                <w:szCs w:val="28"/>
                <w:lang w:eastAsia="zh-CN"/>
              </w:rPr>
              <w:t xml:space="preserve"> бюджету</w:t>
            </w:r>
            <w:r w:rsidRPr="00EE365D">
              <w:rPr>
                <w:rFonts w:ascii="Times New Roman" w:eastAsia="Times New Roman" w:hAnsi="Times New Roman"/>
                <w:sz w:val="28"/>
                <w:szCs w:val="28"/>
                <w:lang w:val="uk-UA" w:eastAsia="zh-CN"/>
              </w:rPr>
              <w:t xml:space="preserve"> сільської територіальної громади</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протягом 3-х робочих днів з дня затвердження розпису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7.</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Подання територіальним органам Казначейства розподілу показників зведених кошторисів та зведених планів асигнувань у розрізі розпорядників нижчого рівня та одержувачів бюджетних коштів відповідно до мережі</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протягом трьох робочих днів після отримання витягу з розпису бюджету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Розпорядники бюджетних коштів, що мають власну мережу</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8.</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Затвердження кошторисів, планів асигнувань загального фонду бюджету, планів надання кредитів із загального фонду бюджету, планів спеціального фонду, помісячних планів використання бюджетних коштів та планів використання бюджетних коштів.</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Подання їх до територіального органу Казначейства</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протягом 30-ти календарних днів після затвердження розпису бюджету</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lastRenderedPageBreak/>
              <w:t xml:space="preserve">в 5-ти-денний </w:t>
            </w:r>
            <w:proofErr w:type="spellStart"/>
            <w:r w:rsidRPr="00EE365D">
              <w:rPr>
                <w:rFonts w:ascii="Times New Roman" w:eastAsia="Times New Roman" w:hAnsi="Times New Roman"/>
                <w:sz w:val="28"/>
                <w:szCs w:val="28"/>
                <w:lang w:eastAsia="zh-CN"/>
              </w:rPr>
              <w:t>термін</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після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затвердження</w:t>
            </w:r>
            <w:proofErr w:type="spellEnd"/>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Розпорядники та одержувачі бюджетних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9.</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Подання</w:t>
            </w:r>
            <w:proofErr w:type="spellEnd"/>
            <w:r w:rsidRPr="00EE365D">
              <w:rPr>
                <w:rFonts w:ascii="Times New Roman" w:eastAsia="Times New Roman" w:hAnsi="Times New Roman"/>
                <w:sz w:val="28"/>
                <w:szCs w:val="28"/>
                <w:lang w:eastAsia="zh-CN"/>
              </w:rPr>
              <w:t xml:space="preserve"> проєктів </w:t>
            </w:r>
            <w:proofErr w:type="spellStart"/>
            <w:r w:rsidRPr="00EE365D">
              <w:rPr>
                <w:rFonts w:ascii="Times New Roman" w:eastAsia="Times New Roman" w:hAnsi="Times New Roman"/>
                <w:sz w:val="28"/>
                <w:szCs w:val="28"/>
                <w:lang w:eastAsia="zh-CN"/>
              </w:rPr>
              <w:t>паспортів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програм</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погодження</w:t>
            </w:r>
            <w:proofErr w:type="spellEnd"/>
            <w:r w:rsidRPr="00EE365D">
              <w:rPr>
                <w:rFonts w:ascii="Times New Roman" w:eastAsia="Times New Roman" w:hAnsi="Times New Roman"/>
                <w:sz w:val="28"/>
                <w:szCs w:val="28"/>
                <w:lang w:eastAsia="zh-CN"/>
              </w:rPr>
              <w:t xml:space="preserve"> до </w:t>
            </w:r>
            <w:r w:rsidRPr="00EE365D">
              <w:rPr>
                <w:rFonts w:ascii="Times New Roman" w:eastAsia="Times New Roman" w:hAnsi="Times New Roman"/>
                <w:sz w:val="28"/>
                <w:szCs w:val="28"/>
                <w:lang w:val="uk-UA" w:eastAsia="zh-CN"/>
              </w:rPr>
              <w:t>Фінансового відділу</w:t>
            </w:r>
            <w:r w:rsidRPr="00EE365D">
              <w:rPr>
                <w:rFonts w:ascii="Times New Roman" w:eastAsia="Times New Roman" w:hAnsi="Times New Roman"/>
                <w:sz w:val="28"/>
                <w:szCs w:val="28"/>
                <w:lang w:eastAsia="zh-CN"/>
              </w:rPr>
              <w:t xml:space="preserve"> </w:t>
            </w:r>
            <w:r w:rsidRPr="00EE365D">
              <w:rPr>
                <w:rFonts w:ascii="Times New Roman" w:eastAsia="Times New Roman" w:hAnsi="Times New Roman"/>
                <w:sz w:val="28"/>
                <w:szCs w:val="28"/>
                <w:lang w:val="uk-UA" w:eastAsia="zh-CN"/>
              </w:rPr>
              <w:t>сільської</w:t>
            </w:r>
            <w:r w:rsidRPr="00EE365D">
              <w:rPr>
                <w:rFonts w:ascii="Times New Roman" w:eastAsia="Times New Roman" w:hAnsi="Times New Roman"/>
                <w:sz w:val="28"/>
                <w:szCs w:val="28"/>
                <w:lang w:eastAsia="zh-CN"/>
              </w:rPr>
              <w:t xml:space="preserve"> ради. </w:t>
            </w:r>
            <w:proofErr w:type="spellStart"/>
            <w:r w:rsidRPr="00EE365D">
              <w:rPr>
                <w:rFonts w:ascii="Times New Roman" w:eastAsia="Times New Roman" w:hAnsi="Times New Roman"/>
                <w:sz w:val="28"/>
                <w:szCs w:val="28"/>
                <w:lang w:eastAsia="zh-CN"/>
              </w:rPr>
              <w:t>Затвердження</w:t>
            </w:r>
            <w:proofErr w:type="spellEnd"/>
            <w:r w:rsidRPr="00EE365D">
              <w:rPr>
                <w:rFonts w:ascii="Times New Roman" w:eastAsia="Times New Roman" w:hAnsi="Times New Roman"/>
                <w:sz w:val="28"/>
                <w:szCs w:val="28"/>
                <w:lang w:eastAsia="zh-CN"/>
              </w:rPr>
              <w:t xml:space="preserve"> за </w:t>
            </w:r>
            <w:proofErr w:type="spellStart"/>
            <w:r w:rsidRPr="00EE365D">
              <w:rPr>
                <w:rFonts w:ascii="Times New Roman" w:eastAsia="Times New Roman" w:hAnsi="Times New Roman"/>
                <w:sz w:val="28"/>
                <w:szCs w:val="28"/>
                <w:lang w:eastAsia="zh-CN"/>
              </w:rPr>
              <w:t>погодженням</w:t>
            </w:r>
            <w:proofErr w:type="spellEnd"/>
            <w:r w:rsidRPr="00EE365D">
              <w:rPr>
                <w:rFonts w:ascii="Times New Roman" w:eastAsia="Times New Roman" w:hAnsi="Times New Roman"/>
                <w:sz w:val="28"/>
                <w:szCs w:val="28"/>
                <w:lang w:eastAsia="zh-CN"/>
              </w:rPr>
              <w:t xml:space="preserve"> з </w:t>
            </w:r>
            <w:r w:rsidRPr="00EE365D">
              <w:rPr>
                <w:rFonts w:ascii="Times New Roman" w:eastAsia="Times New Roman" w:hAnsi="Times New Roman"/>
                <w:sz w:val="28"/>
                <w:szCs w:val="28"/>
                <w:lang w:val="uk-UA" w:eastAsia="zh-CN"/>
              </w:rPr>
              <w:t>Фінансовим відділом сільської</w:t>
            </w:r>
            <w:r w:rsidRPr="00EE365D">
              <w:rPr>
                <w:rFonts w:ascii="Times New Roman" w:eastAsia="Times New Roman" w:hAnsi="Times New Roman"/>
                <w:sz w:val="28"/>
                <w:szCs w:val="28"/>
                <w:lang w:eastAsia="zh-CN"/>
              </w:rPr>
              <w:t xml:space="preserve"> ради </w:t>
            </w:r>
            <w:proofErr w:type="spellStart"/>
            <w:r w:rsidRPr="00EE365D">
              <w:rPr>
                <w:rFonts w:ascii="Times New Roman" w:eastAsia="Times New Roman" w:hAnsi="Times New Roman"/>
                <w:sz w:val="28"/>
                <w:szCs w:val="28"/>
                <w:lang w:eastAsia="zh-CN"/>
              </w:rPr>
              <w:t>паспортів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програм</w:t>
            </w:r>
            <w:proofErr w:type="spellEnd"/>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proofErr w:type="spellStart"/>
            <w:r w:rsidRPr="00EE365D">
              <w:rPr>
                <w:rFonts w:ascii="Times New Roman" w:eastAsia="Times New Roman" w:hAnsi="Times New Roman"/>
                <w:sz w:val="28"/>
                <w:szCs w:val="28"/>
                <w:lang w:eastAsia="zh-CN"/>
              </w:rPr>
              <w:t>протягом</w:t>
            </w:r>
            <w:proofErr w:type="spellEnd"/>
            <w:r w:rsidRPr="00EE365D">
              <w:rPr>
                <w:rFonts w:ascii="Times New Roman" w:eastAsia="Times New Roman" w:hAnsi="Times New Roman"/>
                <w:sz w:val="28"/>
                <w:szCs w:val="28"/>
                <w:lang w:eastAsia="zh-CN"/>
              </w:rPr>
              <w:t xml:space="preserve"> 30- </w:t>
            </w:r>
            <w:proofErr w:type="spellStart"/>
            <w:r w:rsidRPr="00EE365D">
              <w:rPr>
                <w:rFonts w:ascii="Times New Roman" w:eastAsia="Times New Roman" w:hAnsi="Times New Roman"/>
                <w:sz w:val="28"/>
                <w:szCs w:val="28"/>
                <w:lang w:eastAsia="zh-CN"/>
              </w:rPr>
              <w:t>ти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днів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після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прийняття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рішення</w:t>
            </w:r>
            <w:proofErr w:type="spellEnd"/>
            <w:r w:rsidRPr="00EE365D">
              <w:rPr>
                <w:rFonts w:ascii="Times New Roman" w:eastAsia="Times New Roman" w:hAnsi="Times New Roman"/>
                <w:sz w:val="28"/>
                <w:szCs w:val="28"/>
                <w:lang w:eastAsia="zh-CN"/>
              </w:rPr>
              <w:t xml:space="preserve"> про бюджет</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proofErr w:type="spellStart"/>
            <w:r w:rsidRPr="00EE365D">
              <w:rPr>
                <w:rFonts w:ascii="Times New Roman" w:eastAsia="Times New Roman" w:hAnsi="Times New Roman"/>
                <w:sz w:val="28"/>
                <w:szCs w:val="28"/>
                <w:lang w:eastAsia="zh-CN"/>
              </w:rPr>
              <w:t>протягом</w:t>
            </w:r>
            <w:proofErr w:type="spellEnd"/>
            <w:r w:rsidRPr="00EE365D">
              <w:rPr>
                <w:rFonts w:ascii="Times New Roman" w:eastAsia="Times New Roman" w:hAnsi="Times New Roman"/>
                <w:sz w:val="28"/>
                <w:szCs w:val="28"/>
                <w:lang w:eastAsia="zh-CN"/>
              </w:rPr>
              <w:t xml:space="preserve"> 45- </w:t>
            </w:r>
            <w:proofErr w:type="spellStart"/>
            <w:r w:rsidRPr="00EE365D">
              <w:rPr>
                <w:rFonts w:ascii="Times New Roman" w:eastAsia="Times New Roman" w:hAnsi="Times New Roman"/>
                <w:sz w:val="28"/>
                <w:szCs w:val="28"/>
                <w:lang w:eastAsia="zh-CN"/>
              </w:rPr>
              <w:t>ти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днів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після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прийняття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рішення</w:t>
            </w:r>
            <w:proofErr w:type="spellEnd"/>
            <w:r w:rsidRPr="00EE365D">
              <w:rPr>
                <w:rFonts w:ascii="Times New Roman" w:eastAsia="Times New Roman" w:hAnsi="Times New Roman"/>
                <w:sz w:val="28"/>
                <w:szCs w:val="28"/>
                <w:lang w:eastAsia="zh-CN"/>
              </w:rPr>
              <w:t xml:space="preserve"> про бюджет</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Головні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w:t>
            </w:r>
            <w:r w:rsidRPr="00EE365D">
              <w:rPr>
                <w:rFonts w:ascii="Times New Roman" w:eastAsia="Times New Roman" w:hAnsi="Times New Roman"/>
                <w:sz w:val="28"/>
                <w:szCs w:val="28"/>
                <w:lang w:val="uk-UA" w:eastAsia="zh-CN"/>
              </w:rPr>
              <w:t>,</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10.</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proofErr w:type="spellStart"/>
            <w:r w:rsidRPr="00EE365D">
              <w:rPr>
                <w:rFonts w:ascii="Times New Roman" w:eastAsia="Times New Roman" w:hAnsi="Times New Roman"/>
                <w:sz w:val="28"/>
                <w:szCs w:val="28"/>
                <w:lang w:eastAsia="zh-CN"/>
              </w:rPr>
              <w:t>Зведення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планових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показників</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у грошовому </w:t>
            </w:r>
            <w:proofErr w:type="spellStart"/>
            <w:r w:rsidRPr="00EE365D">
              <w:rPr>
                <w:rFonts w:ascii="Times New Roman" w:eastAsia="Times New Roman" w:hAnsi="Times New Roman"/>
                <w:sz w:val="28"/>
                <w:szCs w:val="28"/>
                <w:lang w:eastAsia="zh-CN"/>
              </w:rPr>
              <w:t>виразі</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планів</w:t>
            </w:r>
            <w:proofErr w:type="spellEnd"/>
            <w:r w:rsidRPr="00EE365D">
              <w:rPr>
                <w:rFonts w:ascii="Times New Roman" w:eastAsia="Times New Roman" w:hAnsi="Times New Roman"/>
                <w:sz w:val="28"/>
                <w:szCs w:val="28"/>
                <w:lang w:eastAsia="zh-CN"/>
              </w:rPr>
              <w:t xml:space="preserve"> по </w:t>
            </w:r>
            <w:proofErr w:type="spellStart"/>
            <w:r w:rsidRPr="00EE365D">
              <w:rPr>
                <w:rFonts w:ascii="Times New Roman" w:eastAsia="Times New Roman" w:hAnsi="Times New Roman"/>
                <w:sz w:val="28"/>
                <w:szCs w:val="28"/>
                <w:lang w:eastAsia="zh-CN"/>
              </w:rPr>
              <w:t>мережі</w:t>
            </w:r>
            <w:proofErr w:type="spellEnd"/>
            <w:r w:rsidRPr="00EE365D">
              <w:rPr>
                <w:rFonts w:ascii="Times New Roman" w:eastAsia="Times New Roman" w:hAnsi="Times New Roman"/>
                <w:sz w:val="28"/>
                <w:szCs w:val="28"/>
                <w:lang w:eastAsia="zh-CN"/>
              </w:rPr>
              <w:t xml:space="preserve">, штатах і контингентах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установ</w:t>
            </w:r>
            <w:proofErr w:type="spellEnd"/>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до 1 </w:t>
            </w:r>
            <w:proofErr w:type="spellStart"/>
            <w:r w:rsidRPr="00EE365D">
              <w:rPr>
                <w:rFonts w:ascii="Times New Roman" w:eastAsia="Times New Roman" w:hAnsi="Times New Roman"/>
                <w:sz w:val="28"/>
                <w:szCs w:val="28"/>
                <w:lang w:eastAsia="zh-CN"/>
              </w:rPr>
              <w:t>березня</w:t>
            </w:r>
            <w:proofErr w:type="spellEnd"/>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Фінансовий відділ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11.</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proofErr w:type="spellStart"/>
            <w:r w:rsidRPr="00EE365D">
              <w:rPr>
                <w:rFonts w:ascii="Times New Roman" w:eastAsia="Times New Roman" w:hAnsi="Times New Roman"/>
                <w:sz w:val="28"/>
                <w:szCs w:val="28"/>
                <w:lang w:eastAsia="zh-CN"/>
              </w:rPr>
              <w:t>Включення</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мережі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установ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які</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кінець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попереднього</w:t>
            </w:r>
            <w:proofErr w:type="spellEnd"/>
            <w:r w:rsidRPr="00EE365D">
              <w:rPr>
                <w:rFonts w:ascii="Times New Roman" w:eastAsia="Times New Roman" w:hAnsi="Times New Roman"/>
                <w:sz w:val="28"/>
                <w:szCs w:val="28"/>
                <w:lang w:eastAsia="zh-CN"/>
              </w:rPr>
              <w:t xml:space="preserve"> бюджетного </w:t>
            </w:r>
            <w:proofErr w:type="spellStart"/>
            <w:r w:rsidRPr="00EE365D">
              <w:rPr>
                <w:rFonts w:ascii="Times New Roman" w:eastAsia="Times New Roman" w:hAnsi="Times New Roman"/>
                <w:sz w:val="28"/>
                <w:szCs w:val="28"/>
                <w:lang w:eastAsia="zh-CN"/>
              </w:rPr>
              <w:t>періоду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перебували</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мережі</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мали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заборгованість</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здійснення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заходів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щодо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впорядкування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заборгованості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минулих</w:t>
            </w:r>
            <w:proofErr w:type="spellEnd"/>
            <w:r w:rsidRPr="00EE365D">
              <w:rPr>
                <w:rFonts w:ascii="Times New Roman" w:eastAsia="Times New Roman" w:hAnsi="Times New Roman"/>
                <w:sz w:val="28"/>
                <w:szCs w:val="28"/>
                <w:lang w:eastAsia="zh-CN"/>
              </w:rPr>
              <w:t xml:space="preserve"> років </w:t>
            </w:r>
            <w:proofErr w:type="spellStart"/>
            <w:r w:rsidRPr="00EE365D">
              <w:rPr>
                <w:rFonts w:ascii="Times New Roman" w:eastAsia="Times New Roman" w:hAnsi="Times New Roman"/>
                <w:sz w:val="28"/>
                <w:szCs w:val="28"/>
                <w:lang w:eastAsia="zh-CN"/>
              </w:rPr>
              <w:t>відповідно</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призначень</w:t>
            </w:r>
            <w:proofErr w:type="spellEnd"/>
            <w:r w:rsidRPr="00EE365D">
              <w:rPr>
                <w:rFonts w:ascii="Times New Roman" w:eastAsia="Times New Roman" w:hAnsi="Times New Roman"/>
                <w:sz w:val="28"/>
                <w:szCs w:val="28"/>
                <w:lang w:eastAsia="zh-CN"/>
              </w:rPr>
              <w:t xml:space="preserve"> поточного бюджетного </w:t>
            </w:r>
            <w:proofErr w:type="spellStart"/>
            <w:r w:rsidRPr="00EE365D">
              <w:rPr>
                <w:rFonts w:ascii="Times New Roman" w:eastAsia="Times New Roman" w:hAnsi="Times New Roman"/>
                <w:sz w:val="28"/>
                <w:szCs w:val="28"/>
                <w:lang w:eastAsia="zh-CN"/>
              </w:rPr>
              <w:t>періоду</w:t>
            </w:r>
            <w:proofErr w:type="spellEnd"/>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до 1 </w:t>
            </w:r>
            <w:proofErr w:type="spellStart"/>
            <w:r w:rsidRPr="00EE365D">
              <w:rPr>
                <w:rFonts w:ascii="Times New Roman" w:eastAsia="Times New Roman" w:hAnsi="Times New Roman"/>
                <w:sz w:val="28"/>
                <w:szCs w:val="28"/>
                <w:lang w:eastAsia="zh-CN"/>
              </w:rPr>
              <w:t>березня</w:t>
            </w:r>
            <w:proofErr w:type="spellEnd"/>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proofErr w:type="spellStart"/>
            <w:r w:rsidRPr="00EE365D">
              <w:rPr>
                <w:rFonts w:ascii="Times New Roman" w:eastAsia="Times New Roman" w:hAnsi="Times New Roman"/>
                <w:sz w:val="28"/>
                <w:szCs w:val="28"/>
                <w:lang w:eastAsia="zh-CN"/>
              </w:rPr>
              <w:t>Розпорядники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12.</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Перевірка правильності складання і затвердження кошторисів та планів використання коштів установами і організаціями, які фінансуються з бюджету сільської територіальної громади</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протягом року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13.</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Взяття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зобов’язань</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здійснення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платежів</w:t>
            </w:r>
            <w:proofErr w:type="spellEnd"/>
            <w:r w:rsidRPr="00EE365D">
              <w:rPr>
                <w:rFonts w:ascii="Times New Roman" w:eastAsia="Times New Roman" w:hAnsi="Times New Roman"/>
                <w:sz w:val="28"/>
                <w:szCs w:val="28"/>
                <w:lang w:eastAsia="zh-CN"/>
              </w:rPr>
              <w:t xml:space="preserve"> в межах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асигнувань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встановлених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кошторисами</w:t>
            </w:r>
            <w:proofErr w:type="spellEnd"/>
            <w:r w:rsidRPr="00EE365D">
              <w:rPr>
                <w:rFonts w:ascii="Times New Roman" w:eastAsia="Times New Roman" w:hAnsi="Times New Roman"/>
                <w:sz w:val="28"/>
                <w:szCs w:val="28"/>
                <w:lang w:eastAsia="zh-CN"/>
              </w:rPr>
              <w:t xml:space="preserve">, за </w:t>
            </w:r>
            <w:proofErr w:type="spellStart"/>
            <w:r w:rsidRPr="00EE365D">
              <w:rPr>
                <w:rFonts w:ascii="Times New Roman" w:eastAsia="Times New Roman" w:hAnsi="Times New Roman"/>
                <w:sz w:val="28"/>
                <w:szCs w:val="28"/>
                <w:lang w:eastAsia="zh-CN"/>
              </w:rPr>
              <w:t>спеціальним</w:t>
            </w:r>
            <w:proofErr w:type="spellEnd"/>
            <w:r w:rsidRPr="00EE365D">
              <w:rPr>
                <w:rFonts w:ascii="Times New Roman" w:eastAsia="Times New Roman" w:hAnsi="Times New Roman"/>
                <w:sz w:val="28"/>
                <w:szCs w:val="28"/>
                <w:lang w:eastAsia="zh-CN"/>
              </w:rPr>
              <w:t xml:space="preserve"> фондом – в межах </w:t>
            </w:r>
            <w:proofErr w:type="spellStart"/>
            <w:r w:rsidRPr="00EE365D">
              <w:rPr>
                <w:rFonts w:ascii="Times New Roman" w:eastAsia="Times New Roman" w:hAnsi="Times New Roman"/>
                <w:sz w:val="28"/>
                <w:szCs w:val="28"/>
                <w:lang w:eastAsia="zh-CN"/>
              </w:rPr>
              <w:lastRenderedPageBreak/>
              <w:t>відповідних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фактичних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надходжень</w:t>
            </w:r>
            <w:proofErr w:type="spellEnd"/>
            <w:r w:rsidRPr="00EE365D">
              <w:rPr>
                <w:rFonts w:ascii="Times New Roman" w:eastAsia="Times New Roman" w:hAnsi="Times New Roman"/>
                <w:sz w:val="28"/>
                <w:szCs w:val="28"/>
                <w:lang w:eastAsia="zh-CN"/>
              </w:rPr>
              <w:t xml:space="preserve">, за </w:t>
            </w:r>
            <w:proofErr w:type="spellStart"/>
            <w:r w:rsidRPr="00EE365D">
              <w:rPr>
                <w:rFonts w:ascii="Times New Roman" w:eastAsia="Times New Roman" w:hAnsi="Times New Roman"/>
                <w:sz w:val="28"/>
                <w:szCs w:val="28"/>
                <w:lang w:eastAsia="zh-CN"/>
              </w:rPr>
              <w:t>напрямами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затвердженими</w:t>
            </w:r>
            <w:proofErr w:type="spellEnd"/>
            <w:r w:rsidRPr="00EE365D">
              <w:rPr>
                <w:rFonts w:ascii="Times New Roman" w:eastAsia="Times New Roman" w:hAnsi="Times New Roman"/>
                <w:sz w:val="28"/>
                <w:szCs w:val="28"/>
                <w:lang w:eastAsia="zh-CN"/>
              </w:rPr>
              <w:t xml:space="preserve"> у паспортах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програм</w:t>
            </w:r>
            <w:proofErr w:type="spellEnd"/>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lastRenderedPageBreak/>
              <w:t>протягом</w:t>
            </w:r>
            <w:proofErr w:type="spellEnd"/>
            <w:r w:rsidRPr="00EE365D">
              <w:rPr>
                <w:rFonts w:ascii="Times New Roman" w:eastAsia="Times New Roman" w:hAnsi="Times New Roman"/>
                <w:sz w:val="28"/>
                <w:szCs w:val="28"/>
                <w:lang w:eastAsia="zh-CN"/>
              </w:rPr>
              <w:t xml:space="preserve"> року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Розпорядники</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одержувачі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14.</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Подання</w:t>
            </w:r>
            <w:proofErr w:type="spellEnd"/>
            <w:r w:rsidRPr="00EE365D">
              <w:rPr>
                <w:rFonts w:ascii="Times New Roman" w:eastAsia="Times New Roman" w:hAnsi="Times New Roman"/>
                <w:sz w:val="28"/>
                <w:szCs w:val="28"/>
                <w:lang w:eastAsia="zh-CN"/>
              </w:rPr>
              <w:t xml:space="preserve"> заявок на </w:t>
            </w:r>
            <w:proofErr w:type="spellStart"/>
            <w:r w:rsidRPr="00EE365D">
              <w:rPr>
                <w:rFonts w:ascii="Times New Roman" w:eastAsia="Times New Roman" w:hAnsi="Times New Roman"/>
                <w:sz w:val="28"/>
                <w:szCs w:val="28"/>
                <w:lang w:eastAsia="zh-CN"/>
              </w:rPr>
              <w:t>виділення</w:t>
            </w:r>
            <w:proofErr w:type="spellEnd"/>
            <w:r w:rsidRPr="00EE365D">
              <w:rPr>
                <w:rFonts w:ascii="Times New Roman" w:eastAsia="Times New Roman" w:hAnsi="Times New Roman"/>
                <w:sz w:val="28"/>
                <w:szCs w:val="28"/>
                <w:lang w:eastAsia="zh-CN"/>
              </w:rPr>
              <w:t xml:space="preserve"> коштів  </w:t>
            </w:r>
            <w:proofErr w:type="spellStart"/>
            <w:r w:rsidRPr="00EE365D">
              <w:rPr>
                <w:rFonts w:ascii="Times New Roman" w:eastAsia="Times New Roman" w:hAnsi="Times New Roman"/>
                <w:sz w:val="28"/>
                <w:szCs w:val="28"/>
                <w:lang w:eastAsia="zh-CN"/>
              </w:rPr>
              <w:t>відповідно</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зареєстрованих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зобов’язань</w:t>
            </w:r>
            <w:proofErr w:type="spellEnd"/>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протягом</w:t>
            </w:r>
            <w:proofErr w:type="spellEnd"/>
            <w:r w:rsidRPr="00EE365D">
              <w:rPr>
                <w:rFonts w:ascii="Times New Roman" w:eastAsia="Times New Roman" w:hAnsi="Times New Roman"/>
                <w:sz w:val="28"/>
                <w:szCs w:val="28"/>
                <w:lang w:eastAsia="zh-CN"/>
              </w:rPr>
              <w:t xml:space="preserve"> року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Головні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15.</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Підготовка</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розпоряджень</w:t>
            </w:r>
            <w:proofErr w:type="spellEnd"/>
            <w:r w:rsidRPr="00EE365D">
              <w:rPr>
                <w:rFonts w:ascii="Times New Roman" w:eastAsia="Times New Roman" w:hAnsi="Times New Roman"/>
                <w:sz w:val="28"/>
                <w:szCs w:val="28"/>
                <w:lang w:val="uk-UA" w:eastAsia="zh-CN"/>
              </w:rPr>
              <w:t>/</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платіжних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доручень</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виділення</w:t>
            </w:r>
            <w:proofErr w:type="spellEnd"/>
            <w:r w:rsidRPr="00EE365D">
              <w:rPr>
                <w:rFonts w:ascii="Times New Roman" w:eastAsia="Times New Roman" w:hAnsi="Times New Roman"/>
                <w:sz w:val="28"/>
                <w:szCs w:val="28"/>
                <w:lang w:eastAsia="zh-CN"/>
              </w:rPr>
              <w:t xml:space="preserve"> коштів </w:t>
            </w:r>
            <w:proofErr w:type="spellStart"/>
            <w:r w:rsidRPr="00EE365D">
              <w:rPr>
                <w:rFonts w:ascii="Times New Roman" w:eastAsia="Times New Roman" w:hAnsi="Times New Roman"/>
                <w:sz w:val="28"/>
                <w:szCs w:val="28"/>
                <w:lang w:eastAsia="zh-CN"/>
              </w:rPr>
              <w:t>загального</w:t>
            </w:r>
            <w:proofErr w:type="spellEnd"/>
            <w:r w:rsidRPr="00EE365D">
              <w:rPr>
                <w:rFonts w:ascii="Times New Roman" w:eastAsia="Times New Roman" w:hAnsi="Times New Roman"/>
                <w:sz w:val="28"/>
                <w:szCs w:val="28"/>
                <w:lang w:eastAsia="zh-CN"/>
              </w:rPr>
              <w:t>/</w:t>
            </w:r>
            <w:proofErr w:type="spellStart"/>
            <w:r w:rsidRPr="00EE365D">
              <w:rPr>
                <w:rFonts w:ascii="Times New Roman" w:eastAsia="Times New Roman" w:hAnsi="Times New Roman"/>
                <w:sz w:val="28"/>
                <w:szCs w:val="28"/>
                <w:lang w:eastAsia="zh-CN"/>
              </w:rPr>
              <w:t>спеціального</w:t>
            </w:r>
            <w:proofErr w:type="spellEnd"/>
            <w:r w:rsidRPr="00EE365D">
              <w:rPr>
                <w:rFonts w:ascii="Times New Roman" w:eastAsia="Times New Roman" w:hAnsi="Times New Roman"/>
                <w:sz w:val="28"/>
                <w:szCs w:val="28"/>
                <w:lang w:eastAsia="zh-CN"/>
              </w:rPr>
              <w:t xml:space="preserve"> фонду бюджету </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протягом</w:t>
            </w:r>
            <w:proofErr w:type="spellEnd"/>
            <w:r w:rsidRPr="00EE365D">
              <w:rPr>
                <w:rFonts w:ascii="Times New Roman" w:eastAsia="Times New Roman" w:hAnsi="Times New Roman"/>
                <w:sz w:val="28"/>
                <w:szCs w:val="28"/>
                <w:lang w:eastAsia="zh-CN"/>
              </w:rPr>
              <w:t xml:space="preserve"> року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16.</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Здійснення щомісячного аналізу виконання дохідної частини бюджету та уточнення її прогнозного обсягу</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протягом</w:t>
            </w:r>
            <w:proofErr w:type="spellEnd"/>
            <w:r w:rsidRPr="00EE365D">
              <w:rPr>
                <w:rFonts w:ascii="Times New Roman" w:eastAsia="Times New Roman" w:hAnsi="Times New Roman"/>
                <w:sz w:val="28"/>
                <w:szCs w:val="28"/>
                <w:lang w:eastAsia="zh-CN"/>
              </w:rPr>
              <w:t xml:space="preserve"> року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17.</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Внесення змін до рішення сільської ради про бюджет (з урахуванням вимог статті 78 Бюджетного кодексу України)</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протягом</w:t>
            </w:r>
            <w:proofErr w:type="spellEnd"/>
            <w:r w:rsidRPr="00EE365D">
              <w:rPr>
                <w:rFonts w:ascii="Times New Roman" w:eastAsia="Times New Roman" w:hAnsi="Times New Roman"/>
                <w:sz w:val="28"/>
                <w:szCs w:val="28"/>
                <w:lang w:eastAsia="zh-CN"/>
              </w:rPr>
              <w:t xml:space="preserve"> року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18.</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Внесення змін до розпису бюджету міста на підставі внесення змін до бюджету та звернень головних розпорядників бюджетних коштів, доведення до головних розпорядників відповідних довідок</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протягом</w:t>
            </w:r>
            <w:proofErr w:type="spellEnd"/>
            <w:r w:rsidRPr="00EE365D">
              <w:rPr>
                <w:rFonts w:ascii="Times New Roman" w:eastAsia="Times New Roman" w:hAnsi="Times New Roman"/>
                <w:sz w:val="28"/>
                <w:szCs w:val="28"/>
                <w:lang w:eastAsia="zh-CN"/>
              </w:rPr>
              <w:t xml:space="preserve"> року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19.</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Внесення змін до розподілу показників зведених кошторисів та зведених планів асигнувань у розрізі розпорядників нижчого рівня та одержувачів бюджетних коштів відповідно до мережі та подання територіальним органам Казначейства</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протягом</w:t>
            </w:r>
            <w:proofErr w:type="spellEnd"/>
            <w:r w:rsidRPr="00EE365D">
              <w:rPr>
                <w:rFonts w:ascii="Times New Roman" w:eastAsia="Times New Roman" w:hAnsi="Times New Roman"/>
                <w:sz w:val="28"/>
                <w:szCs w:val="28"/>
                <w:lang w:eastAsia="zh-CN"/>
              </w:rPr>
              <w:t xml:space="preserve"> 3- х </w:t>
            </w:r>
            <w:proofErr w:type="spellStart"/>
            <w:r w:rsidRPr="00EE365D">
              <w:rPr>
                <w:rFonts w:ascii="Times New Roman" w:eastAsia="Times New Roman" w:hAnsi="Times New Roman"/>
                <w:sz w:val="28"/>
                <w:szCs w:val="28"/>
                <w:lang w:eastAsia="zh-CN"/>
              </w:rPr>
              <w:t>робочих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днів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після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отримання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довідки</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зміни</w:t>
            </w:r>
            <w:proofErr w:type="spellEnd"/>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Розпорядники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 </w:t>
            </w:r>
            <w:proofErr w:type="spellStart"/>
            <w:r w:rsidRPr="00EE365D">
              <w:rPr>
                <w:rFonts w:ascii="Times New Roman" w:eastAsia="Times New Roman" w:hAnsi="Times New Roman"/>
                <w:sz w:val="28"/>
                <w:szCs w:val="28"/>
                <w:lang w:eastAsia="zh-CN"/>
              </w:rPr>
              <w:t>що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мають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власну</w:t>
            </w:r>
            <w:proofErr w:type="spellEnd"/>
            <w:r w:rsidRPr="00EE365D">
              <w:rPr>
                <w:rFonts w:ascii="Times New Roman" w:eastAsia="Times New Roman" w:hAnsi="Times New Roman"/>
                <w:sz w:val="28"/>
                <w:szCs w:val="28"/>
                <w:lang w:eastAsia="zh-CN"/>
              </w:rPr>
              <w:t xml:space="preserve"> мережу</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20.</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Внесення змін до кошторисів, планів асигнувань загального фонду бюджету, планів надання кредитів із </w:t>
            </w:r>
            <w:r w:rsidRPr="00EE365D">
              <w:rPr>
                <w:rFonts w:ascii="Times New Roman" w:eastAsia="Times New Roman" w:hAnsi="Times New Roman"/>
                <w:sz w:val="28"/>
                <w:szCs w:val="28"/>
                <w:lang w:val="uk-UA" w:eastAsia="zh-CN"/>
              </w:rPr>
              <w:lastRenderedPageBreak/>
              <w:t>загального фонду бюджету, планів спеціального фонду, помісячних планів використання бюджетних коштів та планів використання бюджетних коштів</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lastRenderedPageBreak/>
              <w:t xml:space="preserve">не </w:t>
            </w:r>
            <w:proofErr w:type="spellStart"/>
            <w:r w:rsidRPr="00EE365D">
              <w:rPr>
                <w:rFonts w:ascii="Times New Roman" w:eastAsia="Times New Roman" w:hAnsi="Times New Roman"/>
                <w:sz w:val="28"/>
                <w:szCs w:val="28"/>
                <w:lang w:eastAsia="zh-CN"/>
              </w:rPr>
              <w:t>пізніше</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останнього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робочого</w:t>
            </w:r>
            <w:proofErr w:type="spellEnd"/>
            <w:r w:rsidRPr="00EE365D">
              <w:rPr>
                <w:rFonts w:ascii="Times New Roman" w:eastAsia="Times New Roman" w:hAnsi="Times New Roman"/>
                <w:sz w:val="28"/>
                <w:szCs w:val="28"/>
                <w:lang w:eastAsia="zh-CN"/>
              </w:rPr>
              <w:t xml:space="preserve"> дня </w:t>
            </w:r>
            <w:proofErr w:type="spellStart"/>
            <w:r w:rsidRPr="00EE365D">
              <w:rPr>
                <w:rFonts w:ascii="Times New Roman" w:eastAsia="Times New Roman" w:hAnsi="Times New Roman"/>
                <w:sz w:val="28"/>
                <w:szCs w:val="28"/>
                <w:lang w:eastAsia="zh-CN"/>
              </w:rPr>
              <w:t>місяця</w:t>
            </w:r>
            <w:proofErr w:type="spellEnd"/>
            <w:r w:rsidRPr="00EE365D">
              <w:rPr>
                <w:rFonts w:ascii="Times New Roman" w:eastAsia="Times New Roman" w:hAnsi="Times New Roman"/>
                <w:sz w:val="28"/>
                <w:szCs w:val="28"/>
                <w:lang w:eastAsia="zh-CN"/>
              </w:rPr>
              <w:t xml:space="preserve">, в </w:t>
            </w:r>
            <w:proofErr w:type="spellStart"/>
            <w:r w:rsidRPr="00EE365D">
              <w:rPr>
                <w:rFonts w:ascii="Times New Roman" w:eastAsia="Times New Roman" w:hAnsi="Times New Roman"/>
                <w:sz w:val="28"/>
                <w:szCs w:val="28"/>
                <w:lang w:eastAsia="zh-CN"/>
              </w:rPr>
              <w:t>якому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lastRenderedPageBreak/>
              <w:t>внесені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відповідні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зміни</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розпису</w:t>
            </w:r>
            <w:proofErr w:type="spellEnd"/>
            <w:r w:rsidRPr="00EE365D">
              <w:rPr>
                <w:rFonts w:ascii="Times New Roman" w:eastAsia="Times New Roman" w:hAnsi="Times New Roman"/>
                <w:sz w:val="28"/>
                <w:szCs w:val="28"/>
                <w:lang w:eastAsia="zh-CN"/>
              </w:rPr>
              <w:t xml:space="preserve"> бюджету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lastRenderedPageBreak/>
              <w:t>Розпорядники</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одержувачі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21.</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Внесення змін до паспортів бюджетних  програм </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протягом двох тижнів після внесення відповідних змін до розпису бюджету  або за необхідності уточнення показників</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Головні розпорядники бюджетних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22.</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Оприлюднення: </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інформації про внесення змін до бюджету, виконання бюджету на офіційному сайті громади;</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 паспортів бюджетних програм на поточний бюджетний період (включаючи зміни до них).</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протягом двох тижнів після внесення відповідних змін до розпису бюджету або за необхідності уточнення показників</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Головні розпорядники бюджетних коштів</w:t>
            </w:r>
          </w:p>
        </w:tc>
      </w:tr>
    </w:tbl>
    <w:p w:rsidR="00EE365D" w:rsidRPr="00EE365D" w:rsidRDefault="00EE365D" w:rsidP="00EE365D">
      <w:pPr>
        <w:tabs>
          <w:tab w:val="left" w:pos="4035"/>
        </w:tabs>
        <w:suppressAutoHyphens/>
        <w:spacing w:after="0" w:line="240" w:lineRule="auto"/>
        <w:jc w:val="right"/>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Додаток</w:t>
      </w:r>
      <w:proofErr w:type="spellEnd"/>
      <w:r w:rsidRPr="00EE365D">
        <w:rPr>
          <w:rFonts w:ascii="Times New Roman" w:eastAsia="Times New Roman" w:hAnsi="Times New Roman"/>
          <w:sz w:val="28"/>
          <w:szCs w:val="28"/>
          <w:lang w:eastAsia="zh-CN"/>
        </w:rPr>
        <w:t xml:space="preserve"> 4 </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до Бюджетного </w:t>
      </w:r>
      <w:r w:rsidRPr="00EE365D">
        <w:rPr>
          <w:rFonts w:ascii="Times New Roman" w:eastAsia="Times New Roman" w:hAnsi="Times New Roman"/>
          <w:sz w:val="28"/>
          <w:szCs w:val="28"/>
          <w:lang w:val="uk-UA" w:eastAsia="zh-CN"/>
        </w:rPr>
        <w:t>Р</w:t>
      </w:r>
      <w:proofErr w:type="spellStart"/>
      <w:r w:rsidRPr="00EE365D">
        <w:rPr>
          <w:rFonts w:ascii="Times New Roman" w:eastAsia="Times New Roman" w:hAnsi="Times New Roman"/>
          <w:sz w:val="28"/>
          <w:szCs w:val="28"/>
          <w:lang w:eastAsia="zh-CN"/>
        </w:rPr>
        <w:t>егламенту</w:t>
      </w:r>
      <w:proofErr w:type="spellEnd"/>
      <w:r w:rsidRPr="00EE365D">
        <w:rPr>
          <w:rFonts w:ascii="Times New Roman" w:eastAsia="Times New Roman" w:hAnsi="Times New Roman"/>
          <w:sz w:val="28"/>
          <w:szCs w:val="28"/>
          <w:lang w:val="uk-UA" w:eastAsia="zh-CN"/>
        </w:rPr>
        <w:t xml:space="preserve">                 </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проходження</w:t>
      </w:r>
      <w:proofErr w:type="spellEnd"/>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lastRenderedPageBreak/>
        <w:t xml:space="preserve">                                                                  </w:t>
      </w:r>
      <w:r w:rsidRPr="00EE365D">
        <w:rPr>
          <w:rFonts w:ascii="Times New Roman" w:eastAsia="Times New Roman" w:hAnsi="Times New Roman"/>
          <w:sz w:val="28"/>
          <w:szCs w:val="28"/>
          <w:lang w:eastAsia="zh-CN"/>
        </w:rPr>
        <w:t xml:space="preserve">бюджетного </w:t>
      </w:r>
      <w:proofErr w:type="spellStart"/>
      <w:r w:rsidRPr="00EE365D">
        <w:rPr>
          <w:rFonts w:ascii="Times New Roman" w:eastAsia="Times New Roman" w:hAnsi="Times New Roman"/>
          <w:sz w:val="28"/>
          <w:szCs w:val="28"/>
          <w:lang w:eastAsia="zh-CN"/>
        </w:rPr>
        <w:t>процесу</w:t>
      </w:r>
      <w:proofErr w:type="spellEnd"/>
      <w:r w:rsidRPr="00EE365D">
        <w:rPr>
          <w:rFonts w:ascii="Times New Roman" w:eastAsia="Times New Roman" w:hAnsi="Times New Roman"/>
          <w:sz w:val="28"/>
          <w:szCs w:val="28"/>
          <w:lang w:eastAsia="zh-CN"/>
        </w:rPr>
        <w:t xml:space="preserve"> в </w:t>
      </w:r>
      <w:r w:rsidRPr="00EE365D">
        <w:rPr>
          <w:rFonts w:ascii="Times New Roman" w:eastAsia="Times New Roman" w:hAnsi="Times New Roman"/>
          <w:sz w:val="28"/>
          <w:szCs w:val="28"/>
          <w:lang w:val="uk-UA" w:eastAsia="zh-CN"/>
        </w:rPr>
        <w:t>Степанківській</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сільській територіальній громаді</w:t>
      </w:r>
    </w:p>
    <w:p w:rsidR="00EE365D" w:rsidRPr="00EE365D" w:rsidRDefault="00EE365D" w:rsidP="00EE365D">
      <w:pPr>
        <w:tabs>
          <w:tab w:val="left" w:pos="4035"/>
        </w:tabs>
        <w:suppressAutoHyphens/>
        <w:spacing w:after="0" w:line="240" w:lineRule="auto"/>
        <w:jc w:val="right"/>
        <w:rPr>
          <w:rFonts w:ascii="Times New Roman" w:eastAsia="Times New Roman" w:hAnsi="Times New Roman"/>
          <w:sz w:val="28"/>
          <w:szCs w:val="28"/>
          <w:lang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ПЛАН ЗАХОДІВ</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щодо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підготовки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розгляду</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оприлюднення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річної</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звітності</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програм</w:t>
      </w:r>
      <w:proofErr w:type="spellEnd"/>
      <w:r w:rsidRPr="00EE365D">
        <w:rPr>
          <w:rFonts w:ascii="Times New Roman" w:eastAsia="Times New Roman" w:hAnsi="Times New Roman"/>
          <w:sz w:val="28"/>
          <w:szCs w:val="28"/>
          <w:lang w:eastAsia="zh-CN"/>
        </w:rPr>
        <w:t xml:space="preserve"> та бюджету </w:t>
      </w:r>
      <w:r w:rsidRPr="00EE365D">
        <w:rPr>
          <w:rFonts w:ascii="Times New Roman" w:eastAsia="Times New Roman" w:hAnsi="Times New Roman"/>
          <w:sz w:val="28"/>
          <w:szCs w:val="28"/>
          <w:lang w:val="uk-UA" w:eastAsia="zh-CN"/>
        </w:rPr>
        <w:t>територіальної громади</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379"/>
        <w:gridCol w:w="2583"/>
      </w:tblGrid>
      <w:tr w:rsidR="00EE365D" w:rsidRPr="00EE365D" w:rsidTr="00EE365D">
        <w:tc>
          <w:tcPr>
            <w:tcW w:w="817"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0"/>
                <w:szCs w:val="20"/>
                <w:lang w:eastAsia="zh-CN"/>
              </w:rPr>
            </w:pPr>
            <w:r w:rsidRPr="00EE365D">
              <w:rPr>
                <w:rFonts w:ascii="Times New Roman" w:eastAsia="Times New Roman" w:hAnsi="Times New Roman"/>
                <w:sz w:val="28"/>
                <w:szCs w:val="28"/>
                <w:lang w:eastAsia="zh-CN"/>
              </w:rPr>
              <w:t>№ з/п</w:t>
            </w:r>
          </w:p>
        </w:tc>
        <w:tc>
          <w:tcPr>
            <w:tcW w:w="3827"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0"/>
                <w:szCs w:val="20"/>
                <w:lang w:eastAsia="zh-CN"/>
              </w:rPr>
            </w:pPr>
            <w:proofErr w:type="spellStart"/>
            <w:r w:rsidRPr="00EE365D">
              <w:rPr>
                <w:rFonts w:ascii="Times New Roman" w:eastAsia="Times New Roman" w:hAnsi="Times New Roman"/>
                <w:sz w:val="28"/>
                <w:szCs w:val="28"/>
                <w:lang w:eastAsia="zh-CN"/>
              </w:rPr>
              <w:t>Зміст</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заходів</w:t>
            </w:r>
            <w:proofErr w:type="spellEnd"/>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Термін</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виконання</w:t>
            </w:r>
            <w:proofErr w:type="spellEnd"/>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Відповідальні</w:t>
            </w:r>
            <w:proofErr w:type="spellEnd"/>
            <w:r w:rsidRPr="00EE365D">
              <w:rPr>
                <w:rFonts w:ascii="Times New Roman" w:eastAsia="Times New Roman" w:hAnsi="Times New Roman"/>
                <w:sz w:val="28"/>
                <w:szCs w:val="28"/>
                <w:lang w:eastAsia="zh-CN"/>
              </w:rPr>
              <w:t xml:space="preserve"> за </w:t>
            </w:r>
            <w:proofErr w:type="spellStart"/>
            <w:r w:rsidRPr="00EE365D">
              <w:rPr>
                <w:rFonts w:ascii="Times New Roman" w:eastAsia="Times New Roman" w:hAnsi="Times New Roman"/>
                <w:sz w:val="28"/>
                <w:szCs w:val="28"/>
                <w:lang w:eastAsia="zh-CN"/>
              </w:rPr>
              <w:t>виконання</w:t>
            </w:r>
            <w:proofErr w:type="spellEnd"/>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подання</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відповідного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територіального</w:t>
            </w:r>
            <w:proofErr w:type="spellEnd"/>
            <w:r w:rsidRPr="00EE365D">
              <w:rPr>
                <w:rFonts w:ascii="Times New Roman" w:eastAsia="Times New Roman" w:hAnsi="Times New Roman"/>
                <w:sz w:val="28"/>
                <w:szCs w:val="28"/>
                <w:lang w:eastAsia="zh-CN"/>
              </w:rPr>
              <w:t xml:space="preserve"> органу казначейства форм </w:t>
            </w:r>
            <w:proofErr w:type="spellStart"/>
            <w:r w:rsidRPr="00EE365D">
              <w:rPr>
                <w:rFonts w:ascii="Times New Roman" w:eastAsia="Times New Roman" w:hAnsi="Times New Roman"/>
                <w:sz w:val="28"/>
                <w:szCs w:val="28"/>
                <w:lang w:eastAsia="zh-CN"/>
              </w:rPr>
              <w:t>бюджетної</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звітності</w:t>
            </w:r>
            <w:proofErr w:type="spellEnd"/>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в </w:t>
            </w:r>
            <w:proofErr w:type="spellStart"/>
            <w:r w:rsidRPr="00EE365D">
              <w:rPr>
                <w:rFonts w:ascii="Times New Roman" w:eastAsia="Times New Roman" w:hAnsi="Times New Roman"/>
                <w:sz w:val="28"/>
                <w:szCs w:val="28"/>
                <w:lang w:eastAsia="zh-CN"/>
              </w:rPr>
              <w:t>термін</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встановлений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територіальним</w:t>
            </w:r>
            <w:proofErr w:type="spellEnd"/>
            <w:r w:rsidRPr="00EE365D">
              <w:rPr>
                <w:rFonts w:ascii="Times New Roman" w:eastAsia="Times New Roman" w:hAnsi="Times New Roman"/>
                <w:sz w:val="28"/>
                <w:szCs w:val="28"/>
                <w:lang w:eastAsia="zh-CN"/>
              </w:rPr>
              <w:t xml:space="preserve"> органом Казначейства</w:t>
            </w:r>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Розпорядники</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одержувачі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2.</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Складання та подання до відповідного територіального органу казначейства зведеної звітності, складеної на підставі бюджетної звітності розпорядників та одержувачів бюджетних коштів, що включені до їх мережі, а також бюджетної звітності за своїми операціями</w:t>
            </w:r>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в </w:t>
            </w:r>
            <w:proofErr w:type="spellStart"/>
            <w:r w:rsidRPr="00EE365D">
              <w:rPr>
                <w:rFonts w:ascii="Times New Roman" w:eastAsia="Times New Roman" w:hAnsi="Times New Roman"/>
                <w:sz w:val="28"/>
                <w:szCs w:val="28"/>
                <w:lang w:eastAsia="zh-CN"/>
              </w:rPr>
              <w:t>термін</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встановлений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територіальним</w:t>
            </w:r>
            <w:proofErr w:type="spellEnd"/>
            <w:r w:rsidRPr="00EE365D">
              <w:rPr>
                <w:rFonts w:ascii="Times New Roman" w:eastAsia="Times New Roman" w:hAnsi="Times New Roman"/>
                <w:sz w:val="28"/>
                <w:szCs w:val="28"/>
                <w:lang w:eastAsia="zh-CN"/>
              </w:rPr>
              <w:t xml:space="preserve"> органом Казначейства</w:t>
            </w:r>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Розпорядники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 </w:t>
            </w:r>
            <w:proofErr w:type="spellStart"/>
            <w:r w:rsidRPr="00EE365D">
              <w:rPr>
                <w:rFonts w:ascii="Times New Roman" w:eastAsia="Times New Roman" w:hAnsi="Times New Roman"/>
                <w:sz w:val="28"/>
                <w:szCs w:val="28"/>
                <w:lang w:eastAsia="zh-CN"/>
              </w:rPr>
              <w:t>що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мають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власну</w:t>
            </w:r>
            <w:proofErr w:type="spellEnd"/>
            <w:r w:rsidRPr="00EE365D">
              <w:rPr>
                <w:rFonts w:ascii="Times New Roman" w:eastAsia="Times New Roman" w:hAnsi="Times New Roman"/>
                <w:sz w:val="28"/>
                <w:szCs w:val="28"/>
                <w:lang w:eastAsia="zh-CN"/>
              </w:rPr>
              <w:t xml:space="preserve"> мережу</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3.</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Подання Фінансовому відділу:</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 звітів про виконання паспортів бюджетних програм; </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узагальнених результатів аналізу ефективності бюджетних програм; </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результатів оцінки ефективності бюджетних програм</w:t>
            </w:r>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одночасно</w:t>
            </w:r>
            <w:proofErr w:type="spellEnd"/>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поданням</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зведеного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річного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звіту</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територіального</w:t>
            </w:r>
            <w:proofErr w:type="spellEnd"/>
            <w:r w:rsidRPr="00EE365D">
              <w:rPr>
                <w:rFonts w:ascii="Times New Roman" w:eastAsia="Times New Roman" w:hAnsi="Times New Roman"/>
                <w:sz w:val="28"/>
                <w:szCs w:val="28"/>
                <w:lang w:eastAsia="zh-CN"/>
              </w:rPr>
              <w:t xml:space="preserve"> органу Казначейства у 10-денний </w:t>
            </w:r>
            <w:proofErr w:type="spellStart"/>
            <w:r w:rsidRPr="00EE365D">
              <w:rPr>
                <w:rFonts w:ascii="Times New Roman" w:eastAsia="Times New Roman" w:hAnsi="Times New Roman"/>
                <w:sz w:val="28"/>
                <w:szCs w:val="28"/>
                <w:lang w:eastAsia="zh-CN"/>
              </w:rPr>
              <w:t>термін</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після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звіту</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паспорту </w:t>
            </w:r>
            <w:proofErr w:type="spellStart"/>
            <w:r w:rsidRPr="00EE365D">
              <w:rPr>
                <w:rFonts w:ascii="Times New Roman" w:eastAsia="Times New Roman" w:hAnsi="Times New Roman"/>
                <w:sz w:val="28"/>
                <w:szCs w:val="28"/>
                <w:lang w:eastAsia="zh-CN"/>
              </w:rPr>
              <w:t>бюджетної</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програми</w:t>
            </w:r>
            <w:proofErr w:type="spellEnd"/>
            <w:r w:rsidRPr="00EE365D">
              <w:rPr>
                <w:rFonts w:ascii="Times New Roman" w:eastAsia="Times New Roman" w:hAnsi="Times New Roman"/>
                <w:sz w:val="28"/>
                <w:szCs w:val="28"/>
                <w:lang w:eastAsia="zh-CN"/>
              </w:rPr>
              <w:t xml:space="preserve"> у 30-ти </w:t>
            </w:r>
            <w:proofErr w:type="spellStart"/>
            <w:r w:rsidRPr="00EE365D">
              <w:rPr>
                <w:rFonts w:ascii="Times New Roman" w:eastAsia="Times New Roman" w:hAnsi="Times New Roman"/>
                <w:sz w:val="28"/>
                <w:szCs w:val="28"/>
                <w:lang w:eastAsia="zh-CN"/>
              </w:rPr>
              <w:t>денний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термін</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після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подання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звітності</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територіального</w:t>
            </w:r>
            <w:proofErr w:type="spellEnd"/>
            <w:r w:rsidRPr="00EE365D">
              <w:rPr>
                <w:rFonts w:ascii="Times New Roman" w:eastAsia="Times New Roman" w:hAnsi="Times New Roman"/>
                <w:sz w:val="28"/>
                <w:szCs w:val="28"/>
                <w:lang w:eastAsia="zh-CN"/>
              </w:rPr>
              <w:t xml:space="preserve"> органу Казначейства</w:t>
            </w:r>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Головні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розпорядники</w:t>
            </w:r>
            <w:proofErr w:type="spellEnd"/>
            <w:r w:rsidRPr="00EE365D">
              <w:rPr>
                <w:rFonts w:ascii="Times New Roman" w:eastAsia="Times New Roman" w:hAnsi="Times New Roman"/>
                <w:sz w:val="28"/>
                <w:szCs w:val="28"/>
                <w:lang w:eastAsia="zh-CN"/>
              </w:rPr>
              <w:t xml:space="preserve"> коштів</w:t>
            </w:r>
          </w:p>
        </w:tc>
      </w:tr>
      <w:tr w:rsidR="00EE365D" w:rsidRPr="00154164"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4.</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Отримання річної звітності про виконання бюджету сільської територіальної громади від відповідного територіального органу Казначейства</w:t>
            </w:r>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в </w:t>
            </w:r>
            <w:proofErr w:type="spellStart"/>
            <w:r w:rsidRPr="00EE365D">
              <w:rPr>
                <w:rFonts w:ascii="Times New Roman" w:eastAsia="Times New Roman" w:hAnsi="Times New Roman"/>
                <w:sz w:val="28"/>
                <w:szCs w:val="28"/>
                <w:lang w:eastAsia="zh-CN"/>
              </w:rPr>
              <w:t>термін</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встановлений</w:t>
            </w:r>
            <w:proofErr w:type="spellEnd"/>
            <w:r w:rsidRPr="00EE365D">
              <w:rPr>
                <w:rFonts w:ascii="Times New Roman" w:eastAsia="Times New Roman" w:hAnsi="Times New Roman"/>
                <w:sz w:val="28"/>
                <w:szCs w:val="28"/>
                <w:lang w:eastAsia="zh-CN"/>
              </w:rPr>
              <w:t xml:space="preserve"> Казначейством</w:t>
            </w:r>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Степанківської сільської ради</w:t>
            </w:r>
          </w:p>
        </w:tc>
      </w:tr>
      <w:tr w:rsidR="00EE365D" w:rsidRPr="00154164"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5.</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Подання інформації щодо мережі, штатів і </w:t>
            </w:r>
            <w:proofErr w:type="spellStart"/>
            <w:r w:rsidRPr="00EE365D">
              <w:rPr>
                <w:rFonts w:ascii="Times New Roman" w:eastAsia="Times New Roman" w:hAnsi="Times New Roman"/>
                <w:sz w:val="28"/>
                <w:szCs w:val="28"/>
                <w:lang w:val="uk-UA" w:eastAsia="zh-CN"/>
              </w:rPr>
              <w:t>контингенів</w:t>
            </w:r>
            <w:proofErr w:type="spellEnd"/>
            <w:r w:rsidRPr="00EE365D">
              <w:rPr>
                <w:rFonts w:ascii="Times New Roman" w:eastAsia="Times New Roman" w:hAnsi="Times New Roman"/>
                <w:sz w:val="28"/>
                <w:szCs w:val="28"/>
                <w:lang w:val="uk-UA" w:eastAsia="zh-CN"/>
              </w:rPr>
              <w:t xml:space="preserve"> за формами, встановленими Міністерством фінансів України</w:t>
            </w:r>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 термін, визначений Департаментом фінансів ОДА</w:t>
            </w:r>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Степанківської сільської ради</w:t>
            </w:r>
          </w:p>
        </w:tc>
      </w:tr>
      <w:tr w:rsidR="00EE365D" w:rsidRPr="00154164"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6.</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Підготовка річного звіту по мережі, штатах і контингентах</w:t>
            </w:r>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 термін, встановлений департаментом фінансів обласної державної адміністрації</w:t>
            </w:r>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Степанківської сільської ради</w:t>
            </w:r>
          </w:p>
        </w:tc>
      </w:tr>
      <w:tr w:rsidR="00EE365D" w:rsidRPr="00154164"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7.</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Підготовка та подання до сільської ради проєкту рішення сільської ради про затвердження річного звіту про виконання бюджету сільської територіальної громади та пояснювальної записки до нього</w:t>
            </w:r>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до 1 </w:t>
            </w:r>
            <w:proofErr w:type="spellStart"/>
            <w:r w:rsidRPr="00EE365D">
              <w:rPr>
                <w:rFonts w:ascii="Times New Roman" w:eastAsia="Times New Roman" w:hAnsi="Times New Roman"/>
                <w:sz w:val="28"/>
                <w:szCs w:val="28"/>
                <w:lang w:eastAsia="zh-CN"/>
              </w:rPr>
              <w:t>березня</w:t>
            </w:r>
            <w:proofErr w:type="spellEnd"/>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Степанківської сільської ради</w:t>
            </w:r>
          </w:p>
        </w:tc>
      </w:tr>
      <w:tr w:rsidR="00EE365D" w:rsidRPr="00154164"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8.</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Опублікування інформації про: </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виконання бюджету  за підсумками року; </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час і місце публічного представлення такої інформації; </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інформації про цілі державної політики у відповідній сфері діяльності, формування та/або реалізацію якої забезпечує головний розпорядник бюджетних коштів, та показники їх досягнення в межах бюджетних програм за звітний бюджетний період;</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звіти про виконання паспортів бюджетних </w:t>
            </w:r>
            <w:r w:rsidRPr="00EE365D">
              <w:rPr>
                <w:rFonts w:ascii="Times New Roman" w:eastAsia="Times New Roman" w:hAnsi="Times New Roman"/>
                <w:sz w:val="28"/>
                <w:szCs w:val="28"/>
                <w:lang w:val="uk-UA" w:eastAsia="zh-CN"/>
              </w:rPr>
              <w:lastRenderedPageBreak/>
              <w:t>програм за звітний бюджетний період;</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 результати оцінки ефективності бюджетних програм за звітний бюджетний період</w:t>
            </w:r>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до 1 березня до 15 березня;</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протягом трьох робочих днів після подання річної бюджетної звітності у двотижневий строк після подання річної бюджетної звітності</w:t>
            </w:r>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Головні розпорядники бюджетних коштів;</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Степанківської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9.</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Публікація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оголошення</w:t>
            </w:r>
            <w:proofErr w:type="spellEnd"/>
            <w:r w:rsidRPr="00EE365D">
              <w:rPr>
                <w:rFonts w:ascii="Times New Roman" w:eastAsia="Times New Roman" w:hAnsi="Times New Roman"/>
                <w:sz w:val="28"/>
                <w:szCs w:val="28"/>
                <w:lang w:eastAsia="zh-CN"/>
              </w:rPr>
              <w:t xml:space="preserve"> про час та </w:t>
            </w:r>
            <w:proofErr w:type="spellStart"/>
            <w:r w:rsidRPr="00EE365D">
              <w:rPr>
                <w:rFonts w:ascii="Times New Roman" w:eastAsia="Times New Roman" w:hAnsi="Times New Roman"/>
                <w:sz w:val="28"/>
                <w:szCs w:val="28"/>
                <w:lang w:eastAsia="zh-CN"/>
              </w:rPr>
              <w:t>місце</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проведення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публічного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представлення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інформації</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програм</w:t>
            </w:r>
            <w:proofErr w:type="spellEnd"/>
            <w:r w:rsidRPr="00EE365D">
              <w:rPr>
                <w:rFonts w:ascii="Times New Roman" w:eastAsia="Times New Roman" w:hAnsi="Times New Roman"/>
                <w:sz w:val="28"/>
                <w:szCs w:val="28"/>
                <w:lang w:eastAsia="zh-CN"/>
              </w:rPr>
              <w:t xml:space="preserve"> за </w:t>
            </w:r>
            <w:proofErr w:type="spellStart"/>
            <w:r w:rsidRPr="00EE365D">
              <w:rPr>
                <w:rFonts w:ascii="Times New Roman" w:eastAsia="Times New Roman" w:hAnsi="Times New Roman"/>
                <w:sz w:val="28"/>
                <w:szCs w:val="28"/>
                <w:lang w:eastAsia="zh-CN"/>
              </w:rPr>
              <w:t>звітний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період</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його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проведення</w:t>
            </w:r>
            <w:proofErr w:type="spellEnd"/>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до 15 </w:t>
            </w:r>
            <w:proofErr w:type="spellStart"/>
            <w:r w:rsidRPr="00EE365D">
              <w:rPr>
                <w:rFonts w:ascii="Times New Roman" w:eastAsia="Times New Roman" w:hAnsi="Times New Roman"/>
                <w:sz w:val="28"/>
                <w:szCs w:val="28"/>
                <w:lang w:eastAsia="zh-CN"/>
              </w:rPr>
              <w:t>березня</w:t>
            </w:r>
            <w:proofErr w:type="spellEnd"/>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Головні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10.</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proofErr w:type="spellStart"/>
            <w:r w:rsidRPr="00EE365D">
              <w:rPr>
                <w:rFonts w:ascii="Times New Roman" w:eastAsia="Times New Roman" w:hAnsi="Times New Roman"/>
                <w:sz w:val="28"/>
                <w:szCs w:val="28"/>
                <w:lang w:eastAsia="zh-CN"/>
              </w:rPr>
              <w:t>Публічне</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представлення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інформації</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 xml:space="preserve">сільської територіальної громади </w:t>
            </w:r>
            <w:r w:rsidRPr="00EE365D">
              <w:rPr>
                <w:rFonts w:ascii="Times New Roman" w:eastAsia="Times New Roman" w:hAnsi="Times New Roman"/>
                <w:sz w:val="28"/>
                <w:szCs w:val="28"/>
                <w:lang w:eastAsia="zh-CN"/>
              </w:rPr>
              <w:t xml:space="preserve">за </w:t>
            </w:r>
            <w:proofErr w:type="spellStart"/>
            <w:r w:rsidRPr="00EE365D">
              <w:rPr>
                <w:rFonts w:ascii="Times New Roman" w:eastAsia="Times New Roman" w:hAnsi="Times New Roman"/>
                <w:sz w:val="28"/>
                <w:szCs w:val="28"/>
                <w:lang w:eastAsia="zh-CN"/>
              </w:rPr>
              <w:t>підсумками</w:t>
            </w:r>
            <w:proofErr w:type="spellEnd"/>
            <w:r w:rsidRPr="00EE365D">
              <w:rPr>
                <w:rFonts w:ascii="Times New Roman" w:eastAsia="Times New Roman" w:hAnsi="Times New Roman"/>
                <w:sz w:val="28"/>
                <w:szCs w:val="28"/>
                <w:lang w:eastAsia="zh-CN"/>
              </w:rPr>
              <w:t xml:space="preserve"> року</w:t>
            </w:r>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до 20 </w:t>
            </w:r>
            <w:proofErr w:type="spellStart"/>
            <w:r w:rsidRPr="00EE365D">
              <w:rPr>
                <w:rFonts w:ascii="Times New Roman" w:eastAsia="Times New Roman" w:hAnsi="Times New Roman"/>
                <w:sz w:val="28"/>
                <w:szCs w:val="28"/>
                <w:lang w:eastAsia="zh-CN"/>
              </w:rPr>
              <w:t>березня</w:t>
            </w:r>
            <w:proofErr w:type="spellEnd"/>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Фінансовий відділ Степанківської сільської ради</w:t>
            </w:r>
          </w:p>
        </w:tc>
      </w:tr>
    </w:tbl>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Додаток 5</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до Бюджетного Регламенту          </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проходження</w:t>
      </w:r>
      <w:proofErr w:type="spellEnd"/>
      <w:r w:rsidRPr="00EE365D">
        <w:rPr>
          <w:rFonts w:ascii="Times New Roman" w:eastAsia="Times New Roman" w:hAnsi="Times New Roman"/>
          <w:sz w:val="28"/>
          <w:szCs w:val="28"/>
          <w:lang w:eastAsia="zh-CN"/>
        </w:rPr>
        <w:t xml:space="preserve"> бюджетного</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lastRenderedPageBreak/>
        <w:t xml:space="preserve">                                                                  </w:t>
      </w:r>
      <w:proofErr w:type="spellStart"/>
      <w:r w:rsidRPr="00EE365D">
        <w:rPr>
          <w:rFonts w:ascii="Times New Roman" w:eastAsia="Times New Roman" w:hAnsi="Times New Roman"/>
          <w:sz w:val="28"/>
          <w:szCs w:val="28"/>
          <w:lang w:eastAsia="zh-CN"/>
        </w:rPr>
        <w:t>процесу</w:t>
      </w:r>
      <w:proofErr w:type="spellEnd"/>
      <w:r w:rsidRPr="00EE365D">
        <w:rPr>
          <w:rFonts w:ascii="Times New Roman" w:eastAsia="Times New Roman" w:hAnsi="Times New Roman"/>
          <w:sz w:val="28"/>
          <w:szCs w:val="28"/>
          <w:lang w:eastAsia="zh-CN"/>
        </w:rPr>
        <w:t xml:space="preserve"> в </w:t>
      </w:r>
      <w:r w:rsidRPr="00EE365D">
        <w:rPr>
          <w:rFonts w:ascii="Times New Roman" w:eastAsia="Times New Roman" w:hAnsi="Times New Roman"/>
          <w:sz w:val="28"/>
          <w:szCs w:val="28"/>
          <w:lang w:val="uk-UA" w:eastAsia="zh-CN"/>
        </w:rPr>
        <w:t>Степанківській</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сільській територіальній громаді</w:t>
      </w:r>
    </w:p>
    <w:p w:rsidR="00EE365D" w:rsidRPr="00EE365D" w:rsidRDefault="00EE365D" w:rsidP="00EE365D">
      <w:pPr>
        <w:suppressAutoHyphens/>
        <w:spacing w:after="0" w:line="240" w:lineRule="auto"/>
        <w:jc w:val="right"/>
        <w:rPr>
          <w:rFonts w:ascii="Times New Roman" w:eastAsia="Times New Roman" w:hAnsi="Times New Roman"/>
          <w:sz w:val="24"/>
          <w:szCs w:val="24"/>
          <w:lang w:val="uk-UA" w:eastAsia="zh-CN"/>
        </w:rPr>
      </w:pPr>
    </w:p>
    <w:p w:rsidR="00EE365D" w:rsidRPr="00EE365D" w:rsidRDefault="00EE365D" w:rsidP="00EE365D">
      <w:pPr>
        <w:suppressAutoHyphens/>
        <w:spacing w:after="0" w:line="240" w:lineRule="auto"/>
        <w:rPr>
          <w:rFonts w:ascii="Times New Roman" w:eastAsia="Times New Roman" w:hAnsi="Times New Roman"/>
          <w:sz w:val="24"/>
          <w:szCs w:val="24"/>
          <w:u w:val="single"/>
          <w:lang w:val="uk-UA" w:eastAsia="zh-CN"/>
        </w:rPr>
      </w:pPr>
      <w:r w:rsidRPr="00EE365D">
        <w:rPr>
          <w:rFonts w:ascii="Times New Roman" w:eastAsia="Times New Roman" w:hAnsi="Times New Roman"/>
          <w:sz w:val="24"/>
          <w:szCs w:val="24"/>
          <w:u w:val="single"/>
          <w:lang w:val="uk-UA" w:eastAsia="zh-CN"/>
        </w:rPr>
        <w:t>місцевий</w:t>
      </w:r>
    </w:p>
    <w:p w:rsidR="00EE365D" w:rsidRPr="00EE365D" w:rsidRDefault="00EE365D" w:rsidP="00EE365D">
      <w:pPr>
        <w:suppressAutoHyphens/>
        <w:spacing w:after="0" w:line="240" w:lineRule="auto"/>
        <w:rPr>
          <w:rFonts w:ascii="Times New Roman" w:eastAsia="Times New Roman" w:hAnsi="Times New Roman"/>
          <w:sz w:val="24"/>
          <w:szCs w:val="24"/>
          <w:u w:val="single"/>
          <w:lang w:val="uk-UA" w:eastAsia="zh-CN"/>
        </w:rPr>
      </w:pPr>
      <w:r w:rsidRPr="00EE365D">
        <w:rPr>
          <w:rFonts w:ascii="Times New Roman" w:eastAsia="Times New Roman" w:hAnsi="Times New Roman"/>
          <w:sz w:val="24"/>
          <w:szCs w:val="24"/>
          <w:u w:val="single"/>
          <w:lang w:val="uk-UA" w:eastAsia="zh-CN"/>
        </w:rPr>
        <w:t>23506000000</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_______________________________________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(назва головного розпорядника)</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_______________________________________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(код ЄДРПОУ головного розпорядника </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бюджетних коштів)</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КВК 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ЗАЯВКА №_______</w:t>
      </w: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на фінансування видатків загального фонду бюджету Степанківської сільської територіальної громади </w:t>
      </w: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з рахунку №_______________________________________________________</w:t>
      </w: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від «____»   _____________________ 20___ рік</w:t>
      </w: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143"/>
        <w:gridCol w:w="1200"/>
        <w:gridCol w:w="1137"/>
        <w:gridCol w:w="626"/>
        <w:gridCol w:w="1961"/>
        <w:gridCol w:w="608"/>
        <w:gridCol w:w="1528"/>
      </w:tblGrid>
      <w:tr w:rsidR="00EE365D" w:rsidRPr="00EE365D" w:rsidTr="00EE365D">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Код ЄДРПОУ головного розпорядника  бюджетних коштів</w:t>
            </w:r>
          </w:p>
        </w:tc>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 xml:space="preserve">Код головного розпорядника  бюджетних коштів за єдиним реєстром </w:t>
            </w:r>
          </w:p>
        </w:tc>
        <w:tc>
          <w:tcPr>
            <w:tcW w:w="1218"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 xml:space="preserve">Найменування головного розпорядника  бюджетних коштів </w:t>
            </w:r>
          </w:p>
        </w:tc>
        <w:tc>
          <w:tcPr>
            <w:tcW w:w="115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Код програмної класифікації видатків та кредитування (КПКВК)</w:t>
            </w:r>
          </w:p>
        </w:tc>
        <w:tc>
          <w:tcPr>
            <w:tcW w:w="63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КЕКВ</w:t>
            </w:r>
          </w:p>
        </w:tc>
        <w:tc>
          <w:tcPr>
            <w:tcW w:w="1993"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 xml:space="preserve">Номер особового/реєстраційного рахунку головного розпорядника бюджетних коштів  (розпорядника бюджетних коштів нижчого рівня) </w:t>
            </w:r>
          </w:p>
        </w:tc>
        <w:tc>
          <w:tcPr>
            <w:tcW w:w="615"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Сума, грн</w:t>
            </w:r>
          </w:p>
        </w:tc>
        <w:tc>
          <w:tcPr>
            <w:tcW w:w="1552"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Примітка(короткий опис, дата реєстрації фінансового зобов’язання)</w:t>
            </w:r>
          </w:p>
        </w:tc>
      </w:tr>
      <w:tr w:rsidR="00EE365D" w:rsidRPr="00EE365D" w:rsidTr="00EE365D">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218"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5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3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993"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15"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552"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r>
      <w:tr w:rsidR="00EE365D" w:rsidRPr="00EE365D" w:rsidTr="00EE365D">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218"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5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3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993"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15"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552"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r>
      <w:tr w:rsidR="00EE365D" w:rsidRPr="00EE365D" w:rsidTr="00EE365D">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218"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5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3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993"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15"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552"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r>
    </w:tbl>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УСЬОГО_________________________________________________________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Керівник              _______________          ____________________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(підпис)                          (ім’я, прізвище)</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Головний бухгалтер ____________         _____________________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(підпис)                          (ім’я, прізвище)</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М.П.</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Default="00EE365D" w:rsidP="00EE365D">
      <w:pPr>
        <w:suppressAutoHyphens/>
        <w:spacing w:after="0" w:line="240" w:lineRule="auto"/>
        <w:rPr>
          <w:rFonts w:ascii="Times New Roman" w:eastAsia="Times New Roman" w:hAnsi="Times New Roman"/>
          <w:sz w:val="28"/>
          <w:szCs w:val="28"/>
          <w:lang w:val="uk-UA" w:eastAsia="zh-CN"/>
        </w:rPr>
      </w:pPr>
    </w:p>
    <w:p w:rsidR="00457875" w:rsidRDefault="00457875" w:rsidP="00EE365D">
      <w:pPr>
        <w:suppressAutoHyphens/>
        <w:spacing w:after="0" w:line="240" w:lineRule="auto"/>
        <w:rPr>
          <w:rFonts w:ascii="Times New Roman" w:eastAsia="Times New Roman" w:hAnsi="Times New Roman"/>
          <w:sz w:val="28"/>
          <w:szCs w:val="28"/>
          <w:lang w:val="uk-UA" w:eastAsia="zh-CN"/>
        </w:rPr>
      </w:pPr>
    </w:p>
    <w:p w:rsidR="00457875" w:rsidRPr="00EE365D" w:rsidRDefault="00457875"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Додаток 6</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                                                                  до Бюджетного Регламенту          </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проходження</w:t>
      </w:r>
      <w:proofErr w:type="spellEnd"/>
      <w:r w:rsidRPr="00EE365D">
        <w:rPr>
          <w:rFonts w:ascii="Times New Roman" w:eastAsia="Times New Roman" w:hAnsi="Times New Roman"/>
          <w:sz w:val="28"/>
          <w:szCs w:val="28"/>
          <w:lang w:eastAsia="zh-CN"/>
        </w:rPr>
        <w:t xml:space="preserve"> бюджетного</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lastRenderedPageBreak/>
        <w:t xml:space="preserve">                                                                  </w:t>
      </w:r>
      <w:proofErr w:type="spellStart"/>
      <w:r w:rsidRPr="00EE365D">
        <w:rPr>
          <w:rFonts w:ascii="Times New Roman" w:eastAsia="Times New Roman" w:hAnsi="Times New Roman"/>
          <w:sz w:val="28"/>
          <w:szCs w:val="28"/>
          <w:lang w:eastAsia="zh-CN"/>
        </w:rPr>
        <w:t>процесу</w:t>
      </w:r>
      <w:proofErr w:type="spellEnd"/>
      <w:r w:rsidRPr="00EE365D">
        <w:rPr>
          <w:rFonts w:ascii="Times New Roman" w:eastAsia="Times New Roman" w:hAnsi="Times New Roman"/>
          <w:sz w:val="28"/>
          <w:szCs w:val="28"/>
          <w:lang w:eastAsia="zh-CN"/>
        </w:rPr>
        <w:t xml:space="preserve"> в </w:t>
      </w:r>
      <w:r w:rsidRPr="00EE365D">
        <w:rPr>
          <w:rFonts w:ascii="Times New Roman" w:eastAsia="Times New Roman" w:hAnsi="Times New Roman"/>
          <w:sz w:val="28"/>
          <w:szCs w:val="28"/>
          <w:lang w:val="uk-UA" w:eastAsia="zh-CN"/>
        </w:rPr>
        <w:t>Степанківській</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сільській територіальній громаді</w:t>
      </w:r>
    </w:p>
    <w:p w:rsidR="00EE365D" w:rsidRPr="00EE365D" w:rsidRDefault="00EE365D" w:rsidP="00EE365D">
      <w:pPr>
        <w:suppressAutoHyphens/>
        <w:spacing w:after="0" w:line="240" w:lineRule="auto"/>
        <w:jc w:val="right"/>
        <w:rPr>
          <w:rFonts w:ascii="Times New Roman" w:eastAsia="Times New Roman" w:hAnsi="Times New Roman"/>
          <w:sz w:val="24"/>
          <w:szCs w:val="24"/>
          <w:lang w:val="uk-UA" w:eastAsia="zh-CN"/>
        </w:rPr>
      </w:pPr>
    </w:p>
    <w:p w:rsidR="00EE365D" w:rsidRPr="00EE365D" w:rsidRDefault="00EE365D" w:rsidP="00EE365D">
      <w:pPr>
        <w:suppressAutoHyphens/>
        <w:spacing w:after="0" w:line="240" w:lineRule="auto"/>
        <w:rPr>
          <w:rFonts w:ascii="Times New Roman" w:eastAsia="Times New Roman" w:hAnsi="Times New Roman"/>
          <w:sz w:val="24"/>
          <w:szCs w:val="24"/>
          <w:u w:val="single"/>
          <w:lang w:val="uk-UA" w:eastAsia="zh-CN"/>
        </w:rPr>
      </w:pPr>
      <w:r w:rsidRPr="00EE365D">
        <w:rPr>
          <w:rFonts w:ascii="Times New Roman" w:eastAsia="Times New Roman" w:hAnsi="Times New Roman"/>
          <w:sz w:val="24"/>
          <w:szCs w:val="24"/>
          <w:u w:val="single"/>
          <w:lang w:val="uk-UA" w:eastAsia="zh-CN"/>
        </w:rPr>
        <w:t>місцевий</w:t>
      </w:r>
    </w:p>
    <w:p w:rsidR="00EE365D" w:rsidRPr="00EE365D" w:rsidRDefault="00EE365D" w:rsidP="00EE365D">
      <w:pPr>
        <w:suppressAutoHyphens/>
        <w:spacing w:after="0" w:line="240" w:lineRule="auto"/>
        <w:rPr>
          <w:rFonts w:ascii="Times New Roman" w:eastAsia="Times New Roman" w:hAnsi="Times New Roman"/>
          <w:sz w:val="24"/>
          <w:szCs w:val="24"/>
          <w:u w:val="single"/>
          <w:lang w:val="uk-UA" w:eastAsia="zh-CN"/>
        </w:rPr>
      </w:pPr>
      <w:r w:rsidRPr="00EE365D">
        <w:rPr>
          <w:rFonts w:ascii="Times New Roman" w:eastAsia="Times New Roman" w:hAnsi="Times New Roman"/>
          <w:sz w:val="24"/>
          <w:szCs w:val="24"/>
          <w:u w:val="single"/>
          <w:lang w:val="uk-UA" w:eastAsia="zh-CN"/>
        </w:rPr>
        <w:t>23506000000</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_______________________________________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(назва головного розпорядника)</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_______________________________________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(код ЄДРПОУ головного розпорядника </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бюджетних коштів)</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КВК 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ЗАЯВКА №_______</w:t>
      </w: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на фінансування видатків спеціального фонду бюджету</w:t>
      </w: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Степанківської сільської територіальної громади </w:t>
      </w: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з рахунку №_______________________________________________________</w:t>
      </w: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від «____»   _____________________ 20___ рік</w:t>
      </w: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143"/>
        <w:gridCol w:w="1200"/>
        <w:gridCol w:w="1137"/>
        <w:gridCol w:w="626"/>
        <w:gridCol w:w="1961"/>
        <w:gridCol w:w="608"/>
        <w:gridCol w:w="1528"/>
      </w:tblGrid>
      <w:tr w:rsidR="00EE365D" w:rsidRPr="00EE365D" w:rsidTr="00EE365D">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Код ЄДРПОУ головного розпорядника  бюджетних коштів</w:t>
            </w:r>
          </w:p>
        </w:tc>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 xml:space="preserve">Код головного розпорядника  бюджетних коштів за єдиним реєстром </w:t>
            </w:r>
          </w:p>
        </w:tc>
        <w:tc>
          <w:tcPr>
            <w:tcW w:w="1218"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 xml:space="preserve">Найменування головного розпорядника  бюджетних коштів </w:t>
            </w:r>
          </w:p>
        </w:tc>
        <w:tc>
          <w:tcPr>
            <w:tcW w:w="115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Код програмної класифікації видатків та кредитування (КПКВК)</w:t>
            </w:r>
          </w:p>
        </w:tc>
        <w:tc>
          <w:tcPr>
            <w:tcW w:w="63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КЕКВ</w:t>
            </w:r>
          </w:p>
        </w:tc>
        <w:tc>
          <w:tcPr>
            <w:tcW w:w="1993"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 xml:space="preserve">Номер особового/реєстраційного рахунку головного розпорядника бюджетних коштів  (розпорядника бюджетних коштів нижчого рівня) </w:t>
            </w:r>
          </w:p>
        </w:tc>
        <w:tc>
          <w:tcPr>
            <w:tcW w:w="615"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Сума, грн</w:t>
            </w:r>
          </w:p>
        </w:tc>
        <w:tc>
          <w:tcPr>
            <w:tcW w:w="1552"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Примітка(короткий опис, дата реєстрації фінансового зобов’язання)</w:t>
            </w:r>
          </w:p>
        </w:tc>
      </w:tr>
      <w:tr w:rsidR="00EE365D" w:rsidRPr="00EE365D" w:rsidTr="00EE365D">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218"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5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3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993"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15"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552"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r>
      <w:tr w:rsidR="00EE365D" w:rsidRPr="00EE365D" w:rsidTr="00EE365D">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218"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5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3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993"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15"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552"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r>
      <w:tr w:rsidR="00EE365D" w:rsidRPr="00EE365D" w:rsidTr="00EE365D">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218"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5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3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993"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15"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552"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r>
    </w:tbl>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УСЬОГО_________________________________________________________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Керівник              _______________          ____________________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(підпис)                          (ім’я, прізвище)</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Головний бухгалтер ____________         _____________________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(підпис)                          (ім’я, прізвище)</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М.П.</w:t>
      </w:r>
    </w:p>
    <w:p w:rsidR="00EE365D" w:rsidRPr="00EE365D" w:rsidRDefault="00EE365D" w:rsidP="00EE365D">
      <w:pPr>
        <w:spacing w:after="0" w:line="240" w:lineRule="auto"/>
        <w:rPr>
          <w:rFonts w:ascii="Times New Roman" w:eastAsia="Times New Roman" w:hAnsi="Times New Roman"/>
          <w:sz w:val="24"/>
          <w:szCs w:val="24"/>
        </w:rPr>
      </w:pPr>
    </w:p>
    <w:p w:rsidR="00EE365D" w:rsidRPr="00EE365D" w:rsidRDefault="00EE365D" w:rsidP="00EE365D">
      <w:pPr>
        <w:spacing w:after="0" w:line="240" w:lineRule="auto"/>
        <w:jc w:val="both"/>
        <w:rPr>
          <w:rFonts w:ascii="Times New Roman" w:eastAsia="Times New Roman" w:hAnsi="Times New Roman"/>
          <w:sz w:val="24"/>
          <w:szCs w:val="24"/>
          <w:lang w:val="uk-UA" w:eastAsia="uk-UA"/>
        </w:rPr>
      </w:pPr>
    </w:p>
    <w:p w:rsidR="00EE365D" w:rsidRPr="00EE365D" w:rsidRDefault="00EE365D" w:rsidP="00EE365D">
      <w:pPr>
        <w:spacing w:after="0" w:line="240" w:lineRule="auto"/>
        <w:jc w:val="both"/>
        <w:rPr>
          <w:rFonts w:ascii="Times New Roman" w:eastAsia="Times New Roman" w:hAnsi="Times New Roman"/>
          <w:sz w:val="24"/>
          <w:szCs w:val="24"/>
          <w:lang w:val="uk-UA" w:eastAsia="uk-UA"/>
        </w:rPr>
      </w:pPr>
    </w:p>
    <w:tbl>
      <w:tblPr>
        <w:tblW w:w="9557" w:type="dxa"/>
        <w:jc w:val="center"/>
        <w:tblCellSpacing w:w="18" w:type="dxa"/>
        <w:tblCellMar>
          <w:top w:w="48" w:type="dxa"/>
          <w:left w:w="48" w:type="dxa"/>
          <w:bottom w:w="48" w:type="dxa"/>
          <w:right w:w="48" w:type="dxa"/>
        </w:tblCellMar>
        <w:tblLook w:val="04A0" w:firstRow="1" w:lastRow="0" w:firstColumn="1" w:lastColumn="0" w:noHBand="0" w:noVBand="1"/>
      </w:tblPr>
      <w:tblGrid>
        <w:gridCol w:w="9557"/>
      </w:tblGrid>
      <w:tr w:rsidR="00EE365D" w:rsidRPr="00EE365D" w:rsidTr="00EE365D">
        <w:trPr>
          <w:tblCellSpacing w:w="18" w:type="dxa"/>
          <w:jc w:val="center"/>
        </w:trPr>
        <w:tc>
          <w:tcPr>
            <w:tcW w:w="4962" w:type="pct"/>
          </w:tcPr>
          <w:p w:rsidR="00EE365D" w:rsidRPr="00EE365D" w:rsidRDefault="00EE365D" w:rsidP="00EE365D">
            <w:pPr>
              <w:spacing w:after="0" w:line="240" w:lineRule="auto"/>
              <w:rPr>
                <w:rFonts w:ascii="Times New Roman" w:eastAsia="Times New Roman" w:hAnsi="Times New Roman"/>
                <w:sz w:val="28"/>
                <w:szCs w:val="28"/>
                <w:lang w:val="uk-UA" w:eastAsia="uk-UA"/>
              </w:rPr>
            </w:pPr>
          </w:p>
        </w:tc>
      </w:tr>
    </w:tbl>
    <w:p w:rsidR="00EE365D" w:rsidRPr="006B0C00" w:rsidRDefault="00EE365D" w:rsidP="006B0C00">
      <w:pPr>
        <w:spacing w:line="240" w:lineRule="auto"/>
        <w:ind w:hanging="142"/>
        <w:jc w:val="both"/>
        <w:rPr>
          <w:rFonts w:ascii="Times New Roman" w:hAnsi="Times New Roman"/>
          <w:bCs/>
          <w:sz w:val="28"/>
          <w:szCs w:val="28"/>
          <w:shd w:val="clear" w:color="auto" w:fill="FFFFFF"/>
          <w:lang w:val="uk-UA"/>
        </w:rPr>
      </w:pPr>
    </w:p>
    <w:sectPr w:rsidR="00EE365D" w:rsidRPr="006B0C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322"/>
    <w:multiLevelType w:val="hybridMultilevel"/>
    <w:tmpl w:val="353A6FE4"/>
    <w:lvl w:ilvl="0" w:tplc="1FD47724">
      <w:start w:val="1"/>
      <w:numFmt w:val="decimal"/>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5B6588"/>
    <w:multiLevelType w:val="hybridMultilevel"/>
    <w:tmpl w:val="3F9CB022"/>
    <w:lvl w:ilvl="0" w:tplc="AA12EB30">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939684F"/>
    <w:multiLevelType w:val="hybridMultilevel"/>
    <w:tmpl w:val="8A3EE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D44184"/>
    <w:multiLevelType w:val="hybridMultilevel"/>
    <w:tmpl w:val="76BEB68A"/>
    <w:lvl w:ilvl="0" w:tplc="685AABE2">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4AD46A82"/>
    <w:multiLevelType w:val="hybridMultilevel"/>
    <w:tmpl w:val="D2FE0D20"/>
    <w:lvl w:ilvl="0" w:tplc="BD38AB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79A799A"/>
    <w:multiLevelType w:val="hybridMultilevel"/>
    <w:tmpl w:val="4992CBA0"/>
    <w:lvl w:ilvl="0" w:tplc="3F1803C0">
      <w:start w:val="6"/>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9F"/>
    <w:rsid w:val="00085B51"/>
    <w:rsid w:val="000E589F"/>
    <w:rsid w:val="00132CB1"/>
    <w:rsid w:val="00133BF2"/>
    <w:rsid w:val="00154164"/>
    <w:rsid w:val="001578FF"/>
    <w:rsid w:val="001F1709"/>
    <w:rsid w:val="00251DBA"/>
    <w:rsid w:val="00391BAC"/>
    <w:rsid w:val="003B69C5"/>
    <w:rsid w:val="00457875"/>
    <w:rsid w:val="00486546"/>
    <w:rsid w:val="00490ACC"/>
    <w:rsid w:val="004A0A8B"/>
    <w:rsid w:val="00597C42"/>
    <w:rsid w:val="005B2D63"/>
    <w:rsid w:val="005C0C29"/>
    <w:rsid w:val="0069705F"/>
    <w:rsid w:val="006B0C00"/>
    <w:rsid w:val="007845A0"/>
    <w:rsid w:val="00840BAC"/>
    <w:rsid w:val="00A82B22"/>
    <w:rsid w:val="00B828FC"/>
    <w:rsid w:val="00C07553"/>
    <w:rsid w:val="00CB2091"/>
    <w:rsid w:val="00D53548"/>
    <w:rsid w:val="00D861C1"/>
    <w:rsid w:val="00EE3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3D68"/>
  <w15:docId w15:val="{10EBD87D-217F-4A46-843C-29A6F83B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553"/>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5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548"/>
    <w:rPr>
      <w:rFonts w:ascii="Tahoma" w:eastAsia="Calibri" w:hAnsi="Tahoma" w:cs="Tahoma"/>
      <w:sz w:val="16"/>
      <w:szCs w:val="16"/>
      <w:lang w:eastAsia="ru-RU"/>
    </w:rPr>
  </w:style>
  <w:style w:type="paragraph" w:styleId="a5">
    <w:name w:val="List Paragraph"/>
    <w:basedOn w:val="a"/>
    <w:uiPriority w:val="34"/>
    <w:qFormat/>
    <w:rsid w:val="001F1709"/>
    <w:pPr>
      <w:ind w:left="720"/>
      <w:contextualSpacing/>
    </w:pPr>
  </w:style>
  <w:style w:type="character" w:styleId="a6">
    <w:name w:val="Hyperlink"/>
    <w:basedOn w:val="a0"/>
    <w:uiPriority w:val="99"/>
    <w:unhideWhenUsed/>
    <w:rsid w:val="00C07553"/>
    <w:rPr>
      <w:color w:val="0000FF" w:themeColor="hyperlink"/>
      <w:u w:val="single"/>
    </w:rPr>
  </w:style>
  <w:style w:type="numbering" w:customStyle="1" w:styleId="1">
    <w:name w:val="Нет списка1"/>
    <w:next w:val="a2"/>
    <w:uiPriority w:val="99"/>
    <w:semiHidden/>
    <w:unhideWhenUsed/>
    <w:rsid w:val="00EE365D"/>
  </w:style>
  <w:style w:type="paragraph" w:styleId="a7">
    <w:name w:val="Normal (Web)"/>
    <w:basedOn w:val="a"/>
    <w:uiPriority w:val="99"/>
    <w:unhideWhenUsed/>
    <w:rsid w:val="00EE365D"/>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11071">
      <w:bodyDiv w:val="1"/>
      <w:marLeft w:val="0"/>
      <w:marRight w:val="0"/>
      <w:marTop w:val="0"/>
      <w:marBottom w:val="0"/>
      <w:divBdr>
        <w:top w:val="none" w:sz="0" w:space="0" w:color="auto"/>
        <w:left w:val="none" w:sz="0" w:space="0" w:color="auto"/>
        <w:bottom w:val="none" w:sz="0" w:space="0" w:color="auto"/>
        <w:right w:val="none" w:sz="0" w:space="0" w:color="auto"/>
      </w:divBdr>
    </w:div>
    <w:div w:id="917177040">
      <w:bodyDiv w:val="1"/>
      <w:marLeft w:val="0"/>
      <w:marRight w:val="0"/>
      <w:marTop w:val="0"/>
      <w:marBottom w:val="0"/>
      <w:divBdr>
        <w:top w:val="none" w:sz="0" w:space="0" w:color="auto"/>
        <w:left w:val="none" w:sz="0" w:space="0" w:color="auto"/>
        <w:bottom w:val="none" w:sz="0" w:space="0" w:color="auto"/>
        <w:right w:val="none" w:sz="0" w:space="0" w:color="auto"/>
      </w:divBdr>
    </w:div>
    <w:div w:id="117731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rada/show/2456-17"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6624</Words>
  <Characters>37758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Viddil Ekonomiku</cp:lastModifiedBy>
  <cp:revision>7</cp:revision>
  <dcterms:created xsi:type="dcterms:W3CDTF">2021-08-16T13:29:00Z</dcterms:created>
  <dcterms:modified xsi:type="dcterms:W3CDTF">2021-08-26T09:17:00Z</dcterms:modified>
</cp:coreProperties>
</file>