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10" w:rsidRDefault="00260C10" w:rsidP="00260C10">
      <w:pPr>
        <w:pStyle w:val="1"/>
        <w:spacing w:line="276" w:lineRule="auto"/>
        <w:jc w:val="center"/>
        <w:rPr>
          <w:rFonts w:ascii="Times New Roman" w:hAnsi="Times New Roman" w:cs="Times New Roman"/>
          <w:b/>
          <w:i/>
          <w:color w:val="002060"/>
          <w:sz w:val="80"/>
          <w:szCs w:val="80"/>
          <w:lang w:val="uk-UA"/>
        </w:rPr>
      </w:pPr>
    </w:p>
    <w:p w:rsidR="00260C10" w:rsidRDefault="00260C10" w:rsidP="00260C10">
      <w:pPr>
        <w:pStyle w:val="1"/>
        <w:spacing w:line="276" w:lineRule="auto"/>
        <w:jc w:val="center"/>
        <w:rPr>
          <w:rFonts w:ascii="Times New Roman" w:hAnsi="Times New Roman" w:cs="Times New Roman"/>
          <w:b/>
          <w:i/>
          <w:color w:val="002060"/>
          <w:sz w:val="80"/>
          <w:szCs w:val="80"/>
          <w:lang w:val="uk-UA"/>
        </w:rPr>
      </w:pPr>
    </w:p>
    <w:p w:rsidR="00260C10" w:rsidRDefault="00260C10" w:rsidP="00260C10">
      <w:pPr>
        <w:pStyle w:val="1"/>
        <w:spacing w:line="276" w:lineRule="auto"/>
        <w:jc w:val="center"/>
        <w:rPr>
          <w:rFonts w:ascii="Times New Roman" w:hAnsi="Times New Roman" w:cs="Times New Roman"/>
          <w:b/>
          <w:i/>
          <w:sz w:val="40"/>
          <w:szCs w:val="40"/>
          <w:lang w:val="uk-UA"/>
        </w:rPr>
      </w:pPr>
      <w:r>
        <w:rPr>
          <w:rFonts w:ascii="Times New Roman" w:hAnsi="Times New Roman" w:cs="Times New Roman"/>
          <w:b/>
          <w:i/>
          <w:sz w:val="40"/>
          <w:szCs w:val="40"/>
          <w:lang w:val="uk-UA"/>
        </w:rPr>
        <w:t xml:space="preserve">ЗВІТ </w:t>
      </w:r>
    </w:p>
    <w:p w:rsidR="00260C10" w:rsidRPr="00260C10" w:rsidRDefault="00260C10" w:rsidP="00260C10">
      <w:pPr>
        <w:pStyle w:val="1"/>
        <w:spacing w:line="276" w:lineRule="auto"/>
        <w:jc w:val="center"/>
        <w:rPr>
          <w:rFonts w:ascii="Times New Roman" w:hAnsi="Times New Roman" w:cs="Times New Roman"/>
          <w:b/>
          <w:i/>
          <w:sz w:val="40"/>
          <w:szCs w:val="40"/>
          <w:lang w:val="uk-UA"/>
        </w:rPr>
      </w:pPr>
      <w:r w:rsidRPr="00260C10">
        <w:rPr>
          <w:rFonts w:ascii="Times New Roman" w:hAnsi="Times New Roman" w:cs="Times New Roman"/>
          <w:b/>
          <w:i/>
          <w:sz w:val="40"/>
          <w:szCs w:val="40"/>
          <w:lang w:val="uk-UA"/>
        </w:rPr>
        <w:t>керівника</w:t>
      </w:r>
    </w:p>
    <w:p w:rsidR="00260C10" w:rsidRPr="00260C10" w:rsidRDefault="00260C10" w:rsidP="00260C10">
      <w:pPr>
        <w:pStyle w:val="1"/>
        <w:spacing w:line="276" w:lineRule="auto"/>
        <w:jc w:val="center"/>
        <w:rPr>
          <w:rFonts w:ascii="Times New Roman" w:hAnsi="Times New Roman" w:cs="Times New Roman"/>
          <w:b/>
          <w:i/>
          <w:sz w:val="40"/>
          <w:szCs w:val="40"/>
          <w:lang w:val="uk-UA"/>
        </w:rPr>
      </w:pPr>
      <w:r w:rsidRPr="00260C10">
        <w:rPr>
          <w:rFonts w:ascii="Times New Roman" w:hAnsi="Times New Roman" w:cs="Times New Roman"/>
          <w:b/>
          <w:i/>
          <w:sz w:val="40"/>
          <w:szCs w:val="40"/>
          <w:lang w:val="uk-UA"/>
        </w:rPr>
        <w:t>дошкільного навчального закладу  (ясла-садок) «Яблунька»</w:t>
      </w:r>
      <w:r>
        <w:rPr>
          <w:rFonts w:ascii="Times New Roman" w:hAnsi="Times New Roman" w:cs="Times New Roman"/>
          <w:b/>
          <w:i/>
          <w:sz w:val="40"/>
          <w:szCs w:val="40"/>
          <w:lang w:val="uk-UA"/>
        </w:rPr>
        <w:t xml:space="preserve"> </w:t>
      </w:r>
      <w:proofErr w:type="spellStart"/>
      <w:r w:rsidRPr="00260C10">
        <w:rPr>
          <w:rFonts w:ascii="Times New Roman" w:hAnsi="Times New Roman" w:cs="Times New Roman"/>
          <w:b/>
          <w:i/>
          <w:sz w:val="40"/>
          <w:szCs w:val="40"/>
          <w:lang w:val="uk-UA"/>
        </w:rPr>
        <w:t>с.Степанки</w:t>
      </w:r>
      <w:proofErr w:type="spellEnd"/>
    </w:p>
    <w:p w:rsidR="00260C10" w:rsidRPr="00260C10" w:rsidRDefault="00260C10" w:rsidP="00260C10">
      <w:pPr>
        <w:pStyle w:val="1"/>
        <w:spacing w:line="276" w:lineRule="auto"/>
        <w:ind w:left="-709"/>
        <w:jc w:val="center"/>
        <w:rPr>
          <w:rFonts w:ascii="Times New Roman" w:hAnsi="Times New Roman" w:cs="Times New Roman"/>
          <w:b/>
          <w:i/>
          <w:sz w:val="40"/>
          <w:szCs w:val="40"/>
          <w:lang w:val="uk-UA"/>
        </w:rPr>
      </w:pPr>
      <w:proofErr w:type="spellStart"/>
      <w:r w:rsidRPr="00260C10">
        <w:rPr>
          <w:rFonts w:ascii="Times New Roman" w:hAnsi="Times New Roman" w:cs="Times New Roman"/>
          <w:b/>
          <w:i/>
          <w:sz w:val="40"/>
          <w:szCs w:val="40"/>
          <w:lang w:val="uk-UA"/>
        </w:rPr>
        <w:t>Степанківської</w:t>
      </w:r>
      <w:proofErr w:type="spellEnd"/>
      <w:r w:rsidRPr="00260C10">
        <w:rPr>
          <w:rFonts w:ascii="Times New Roman" w:hAnsi="Times New Roman" w:cs="Times New Roman"/>
          <w:b/>
          <w:i/>
          <w:sz w:val="40"/>
          <w:szCs w:val="40"/>
          <w:lang w:val="uk-UA"/>
        </w:rPr>
        <w:t xml:space="preserve"> сільської ради </w:t>
      </w:r>
    </w:p>
    <w:p w:rsidR="00260C10" w:rsidRPr="00260C10" w:rsidRDefault="00260C10" w:rsidP="00260C10">
      <w:pPr>
        <w:pStyle w:val="1"/>
        <w:spacing w:line="276" w:lineRule="auto"/>
        <w:jc w:val="center"/>
        <w:rPr>
          <w:rFonts w:ascii="Times New Roman" w:hAnsi="Times New Roman" w:cs="Times New Roman"/>
          <w:b/>
          <w:i/>
          <w:sz w:val="40"/>
          <w:szCs w:val="40"/>
          <w:lang w:val="uk-UA"/>
        </w:rPr>
      </w:pPr>
      <w:r w:rsidRPr="00260C10">
        <w:rPr>
          <w:rFonts w:ascii="Times New Roman" w:hAnsi="Times New Roman" w:cs="Times New Roman"/>
          <w:b/>
          <w:i/>
          <w:sz w:val="40"/>
          <w:szCs w:val="40"/>
          <w:lang w:val="uk-UA"/>
        </w:rPr>
        <w:t>Черкаської області</w:t>
      </w:r>
    </w:p>
    <w:p w:rsidR="00260C10" w:rsidRPr="00260C10" w:rsidRDefault="00260C10" w:rsidP="00260C10">
      <w:pPr>
        <w:pStyle w:val="1"/>
        <w:spacing w:line="276" w:lineRule="auto"/>
        <w:jc w:val="center"/>
        <w:rPr>
          <w:rFonts w:ascii="Times New Roman" w:hAnsi="Times New Roman" w:cs="Times New Roman"/>
          <w:b/>
          <w:i/>
          <w:sz w:val="40"/>
          <w:szCs w:val="40"/>
          <w:lang w:val="uk-UA"/>
        </w:rPr>
      </w:pPr>
      <w:r>
        <w:rPr>
          <w:rFonts w:ascii="Times New Roman" w:hAnsi="Times New Roman" w:cs="Times New Roman"/>
          <w:b/>
          <w:i/>
          <w:sz w:val="40"/>
          <w:szCs w:val="40"/>
          <w:lang w:val="uk-UA"/>
        </w:rPr>
        <w:t>за 2020-2021</w:t>
      </w:r>
      <w:r w:rsidRPr="00260C10">
        <w:rPr>
          <w:rFonts w:ascii="Times New Roman" w:hAnsi="Times New Roman" w:cs="Times New Roman"/>
          <w:b/>
          <w:i/>
          <w:sz w:val="40"/>
          <w:szCs w:val="40"/>
          <w:lang w:val="uk-UA"/>
        </w:rPr>
        <w:t xml:space="preserve"> навчальний рік </w:t>
      </w:r>
    </w:p>
    <w:p w:rsidR="00260C10" w:rsidRPr="00260C10" w:rsidRDefault="00260C10" w:rsidP="00260C10">
      <w:pPr>
        <w:pStyle w:val="1"/>
        <w:spacing w:line="360" w:lineRule="auto"/>
        <w:ind w:firstLine="708"/>
        <w:jc w:val="center"/>
        <w:rPr>
          <w:rFonts w:ascii="Times New Roman" w:hAnsi="Times New Roman" w:cs="Times New Roman"/>
          <w:b/>
          <w:i/>
          <w:sz w:val="40"/>
          <w:szCs w:val="40"/>
          <w:lang w:val="uk-UA"/>
        </w:rPr>
      </w:pPr>
    </w:p>
    <w:p w:rsidR="00426626" w:rsidRDefault="00426626">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Default="00260C10">
      <w:pPr>
        <w:rPr>
          <w:rFonts w:ascii="Times New Roman" w:hAnsi="Times New Roman" w:cs="Times New Roman"/>
          <w:sz w:val="40"/>
          <w:szCs w:val="40"/>
        </w:rPr>
      </w:pPr>
    </w:p>
    <w:p w:rsidR="00260C10" w:rsidRPr="00260C10" w:rsidRDefault="00260C10" w:rsidP="00260C10">
      <w:pPr>
        <w:pStyle w:val="2"/>
        <w:spacing w:line="276" w:lineRule="auto"/>
        <w:ind w:firstLine="708"/>
        <w:jc w:val="both"/>
        <w:rPr>
          <w:rFonts w:ascii="Times New Roman" w:hAnsi="Times New Roman" w:cs="Times New Roman"/>
          <w:color w:val="000000"/>
          <w:sz w:val="28"/>
          <w:szCs w:val="28"/>
          <w:lang w:val="uk-UA"/>
        </w:rPr>
      </w:pPr>
      <w:r w:rsidRPr="00260C10">
        <w:rPr>
          <w:rFonts w:ascii="Times New Roman" w:hAnsi="Times New Roman" w:cs="Times New Roman"/>
          <w:sz w:val="28"/>
          <w:szCs w:val="28"/>
          <w:lang w:val="uk-UA"/>
        </w:rPr>
        <w:t xml:space="preserve">Дошкільний навчальний заклад (ясла-садок) «Яблунька» села Степанки </w:t>
      </w:r>
      <w:proofErr w:type="spellStart"/>
      <w:r w:rsidRPr="00260C10">
        <w:rPr>
          <w:rFonts w:ascii="Times New Roman" w:hAnsi="Times New Roman" w:cs="Times New Roman"/>
          <w:sz w:val="28"/>
          <w:szCs w:val="28"/>
          <w:lang w:val="uk-UA"/>
        </w:rPr>
        <w:t>Степанківської</w:t>
      </w:r>
      <w:proofErr w:type="spellEnd"/>
      <w:r w:rsidRPr="00260C10">
        <w:rPr>
          <w:rFonts w:ascii="Times New Roman" w:hAnsi="Times New Roman" w:cs="Times New Roman"/>
          <w:sz w:val="28"/>
          <w:szCs w:val="28"/>
          <w:lang w:val="uk-UA"/>
        </w:rPr>
        <w:t xml:space="preserve"> сільської ради розташований в типовому приміщенні, збудованому в 2015 році за </w:t>
      </w:r>
      <w:proofErr w:type="spellStart"/>
      <w:r w:rsidRPr="00260C10">
        <w:rPr>
          <w:rFonts w:ascii="Times New Roman" w:hAnsi="Times New Roman" w:cs="Times New Roman"/>
          <w:sz w:val="28"/>
          <w:szCs w:val="28"/>
          <w:lang w:val="uk-UA"/>
        </w:rPr>
        <w:t>адресою</w:t>
      </w:r>
      <w:proofErr w:type="spellEnd"/>
      <w:r w:rsidRPr="00260C10">
        <w:rPr>
          <w:rFonts w:ascii="Times New Roman" w:hAnsi="Times New Roman" w:cs="Times New Roman"/>
          <w:sz w:val="28"/>
          <w:szCs w:val="28"/>
          <w:lang w:val="uk-UA"/>
        </w:rPr>
        <w:t xml:space="preserve"> вулиця Українська 100. Дошкільний навчальний заклад розрахований на 60 дітей віком від 2 до 6 років. Станом на 01.09.2020 відвідували заклад </w:t>
      </w:r>
      <w:r w:rsidRPr="00260C10">
        <w:rPr>
          <w:rFonts w:ascii="Times New Roman" w:hAnsi="Times New Roman" w:cs="Times New Roman"/>
          <w:color w:val="000000"/>
          <w:sz w:val="28"/>
          <w:szCs w:val="28"/>
          <w:lang w:val="uk-UA"/>
        </w:rPr>
        <w:t xml:space="preserve">75 </w:t>
      </w:r>
      <w:r w:rsidRPr="00260C10">
        <w:rPr>
          <w:rFonts w:ascii="Times New Roman" w:hAnsi="Times New Roman" w:cs="Times New Roman"/>
          <w:sz w:val="28"/>
          <w:szCs w:val="28"/>
          <w:lang w:val="uk-UA"/>
        </w:rPr>
        <w:t>дітей</w:t>
      </w:r>
      <w:r w:rsidRPr="00260C10">
        <w:rPr>
          <w:rFonts w:ascii="Times New Roman" w:hAnsi="Times New Roman" w:cs="Times New Roman"/>
          <w:color w:val="000000"/>
          <w:sz w:val="28"/>
          <w:szCs w:val="28"/>
          <w:lang w:val="uk-UA"/>
        </w:rPr>
        <w:t xml:space="preserve">. </w:t>
      </w:r>
    </w:p>
    <w:p w:rsidR="00260C10" w:rsidRPr="00260C10" w:rsidRDefault="00260C10" w:rsidP="00260C10">
      <w:pPr>
        <w:pStyle w:val="20"/>
        <w:shd w:val="clear" w:color="auto" w:fill="auto"/>
        <w:spacing w:before="0" w:line="276" w:lineRule="auto"/>
        <w:ind w:left="20" w:right="20" w:firstLine="720"/>
        <w:rPr>
          <w:lang w:val="uk-UA"/>
        </w:rPr>
      </w:pPr>
      <w:r w:rsidRPr="00260C10">
        <w:rPr>
          <w:color w:val="000000"/>
          <w:lang w:val="uk-UA"/>
        </w:rPr>
        <w:t xml:space="preserve">У 2020-2021 навчальному році роботу дошкільного навчального закладу було спрямовано на виконання Конституції України, Конвенції ООН про права дитини, Законів України «Про освіту», «Про дошкільну освіту», «Про охорону дитинства», «Про пожежну безпеку», «Про охорону праці», «Про дорожній рух», Положення про дошкільний навчальний заклад, Статуту ДНЗ, Концепцію дошкільного виховання в Україні, інших чинних законодавчих і нормативно-правових документів у галузі освіти, </w:t>
      </w:r>
      <w:r w:rsidRPr="00260C10">
        <w:rPr>
          <w:lang w:val="uk-UA"/>
        </w:rPr>
        <w:t xml:space="preserve">розпоряджень відділу освіти </w:t>
      </w:r>
      <w:proofErr w:type="spellStart"/>
      <w:r w:rsidRPr="00260C10">
        <w:rPr>
          <w:lang w:val="uk-UA"/>
        </w:rPr>
        <w:t>Степанківської</w:t>
      </w:r>
      <w:proofErr w:type="spellEnd"/>
      <w:r w:rsidRPr="00260C10">
        <w:rPr>
          <w:lang w:val="uk-UA"/>
        </w:rPr>
        <w:t xml:space="preserve"> сільської ради на реалізацію державних вимог до рівня освіченості, розвиненості й вихованості дитини 6 (7) років перед її вступом до школи, які визначені Базовим компонентом дошкільної освіти.</w:t>
      </w:r>
    </w:p>
    <w:p w:rsidR="00260C10" w:rsidRPr="00260C10" w:rsidRDefault="00260C10" w:rsidP="00260C10">
      <w:pPr>
        <w:pStyle w:val="2"/>
        <w:ind w:firstLine="708"/>
        <w:jc w:val="both"/>
        <w:rPr>
          <w:rFonts w:ascii="Times New Roman" w:hAnsi="Times New Roman" w:cs="Times New Roman"/>
          <w:sz w:val="28"/>
          <w:szCs w:val="28"/>
          <w:lang w:val="uk-UA"/>
        </w:rPr>
      </w:pPr>
    </w:p>
    <w:p w:rsidR="00260C10" w:rsidRPr="00260C10" w:rsidRDefault="00260C10" w:rsidP="00260C10">
      <w:pPr>
        <w:pStyle w:val="2"/>
        <w:ind w:firstLine="708"/>
        <w:jc w:val="both"/>
        <w:rPr>
          <w:rFonts w:ascii="Times New Roman" w:hAnsi="Times New Roman" w:cs="Times New Roman"/>
          <w:sz w:val="28"/>
          <w:szCs w:val="28"/>
          <w:lang w:val="uk-UA"/>
        </w:rPr>
      </w:pPr>
      <w:r w:rsidRPr="00260C10">
        <w:rPr>
          <w:rFonts w:ascii="Times New Roman" w:hAnsi="Times New Roman" w:cs="Times New Roman"/>
          <w:sz w:val="28"/>
          <w:szCs w:val="28"/>
          <w:lang w:val="uk-UA"/>
        </w:rPr>
        <w:t>Дошкільний навчальний заклад у своєму складі має 3 групи</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711"/>
        <w:gridCol w:w="2657"/>
      </w:tblGrid>
      <w:tr w:rsidR="00260C10" w:rsidRPr="00260C10" w:rsidTr="00260C10">
        <w:trPr>
          <w:trHeight w:val="187"/>
          <w:jc w:val="center"/>
        </w:trPr>
        <w:tc>
          <w:tcPr>
            <w:tcW w:w="1238" w:type="dxa"/>
            <w:tcBorders>
              <w:top w:val="single" w:sz="4" w:space="0" w:color="auto"/>
              <w:left w:val="single" w:sz="4" w:space="0" w:color="auto"/>
              <w:bottom w:val="single" w:sz="4" w:space="0" w:color="auto"/>
              <w:right w:val="single" w:sz="4" w:space="0" w:color="auto"/>
            </w:tcBorders>
          </w:tcPr>
          <w:p w:rsidR="00260C10" w:rsidRPr="00260C10" w:rsidRDefault="00260C10" w:rsidP="00BE1769">
            <w:pPr>
              <w:spacing w:after="0" w:line="240" w:lineRule="auto"/>
              <w:jc w:val="center"/>
              <w:outlineLvl w:val="0"/>
              <w:rPr>
                <w:rFonts w:ascii="Times New Roman" w:hAnsi="Times New Roman" w:cs="Times New Roman"/>
                <w:b/>
                <w:sz w:val="24"/>
                <w:szCs w:val="24"/>
                <w:lang w:val="uk-UA" w:eastAsia="en-US"/>
              </w:rPr>
            </w:pPr>
            <w:r w:rsidRPr="00260C10">
              <w:rPr>
                <w:rFonts w:ascii="Times New Roman" w:hAnsi="Times New Roman" w:cs="Times New Roman"/>
                <w:b/>
                <w:sz w:val="24"/>
                <w:szCs w:val="24"/>
              </w:rPr>
              <w:t xml:space="preserve">№ </w:t>
            </w:r>
            <w:r w:rsidRPr="00260C10">
              <w:rPr>
                <w:rFonts w:ascii="Times New Roman" w:hAnsi="Times New Roman" w:cs="Times New Roman"/>
                <w:b/>
                <w:sz w:val="24"/>
                <w:szCs w:val="24"/>
                <w:lang w:val="uk-UA"/>
              </w:rPr>
              <w:t>з\п</w:t>
            </w:r>
          </w:p>
        </w:tc>
        <w:tc>
          <w:tcPr>
            <w:tcW w:w="4711" w:type="dxa"/>
            <w:tcBorders>
              <w:top w:val="single" w:sz="4" w:space="0" w:color="auto"/>
              <w:left w:val="single" w:sz="4" w:space="0" w:color="auto"/>
              <w:bottom w:val="single" w:sz="4" w:space="0" w:color="auto"/>
              <w:right w:val="single" w:sz="4" w:space="0" w:color="auto"/>
            </w:tcBorders>
          </w:tcPr>
          <w:p w:rsidR="00260C10" w:rsidRPr="00260C10" w:rsidRDefault="00260C10" w:rsidP="00BE1769">
            <w:pPr>
              <w:spacing w:after="0"/>
              <w:jc w:val="center"/>
              <w:outlineLvl w:val="0"/>
              <w:rPr>
                <w:rFonts w:ascii="Times New Roman" w:hAnsi="Times New Roman" w:cs="Times New Roman"/>
                <w:b/>
                <w:sz w:val="24"/>
                <w:szCs w:val="24"/>
                <w:lang w:eastAsia="en-US"/>
              </w:rPr>
            </w:pPr>
            <w:proofErr w:type="spellStart"/>
            <w:r w:rsidRPr="00260C10">
              <w:rPr>
                <w:rFonts w:ascii="Times New Roman" w:hAnsi="Times New Roman" w:cs="Times New Roman"/>
                <w:b/>
                <w:sz w:val="24"/>
                <w:szCs w:val="24"/>
              </w:rPr>
              <w:t>Відомості</w:t>
            </w:r>
            <w:proofErr w:type="spellEnd"/>
          </w:p>
        </w:tc>
        <w:tc>
          <w:tcPr>
            <w:tcW w:w="2657" w:type="dxa"/>
            <w:tcBorders>
              <w:top w:val="single" w:sz="4" w:space="0" w:color="auto"/>
              <w:left w:val="single" w:sz="4" w:space="0" w:color="auto"/>
              <w:bottom w:val="single" w:sz="4" w:space="0" w:color="auto"/>
              <w:right w:val="single" w:sz="4" w:space="0" w:color="auto"/>
            </w:tcBorders>
          </w:tcPr>
          <w:p w:rsidR="00260C10" w:rsidRPr="00260C10" w:rsidRDefault="00260C10" w:rsidP="00BE1769">
            <w:pPr>
              <w:spacing w:after="0"/>
              <w:jc w:val="center"/>
              <w:outlineLvl w:val="0"/>
              <w:rPr>
                <w:rFonts w:ascii="Times New Roman" w:hAnsi="Times New Roman" w:cs="Times New Roman"/>
                <w:b/>
                <w:sz w:val="24"/>
                <w:szCs w:val="24"/>
                <w:lang w:eastAsia="en-US"/>
              </w:rPr>
            </w:pPr>
            <w:proofErr w:type="spellStart"/>
            <w:r w:rsidRPr="00260C10">
              <w:rPr>
                <w:rFonts w:ascii="Times New Roman" w:hAnsi="Times New Roman" w:cs="Times New Roman"/>
                <w:b/>
                <w:sz w:val="24"/>
                <w:szCs w:val="24"/>
              </w:rPr>
              <w:t>Показники</w:t>
            </w:r>
            <w:proofErr w:type="spellEnd"/>
          </w:p>
        </w:tc>
      </w:tr>
      <w:tr w:rsidR="00260C10" w:rsidRPr="00260C10" w:rsidTr="00260C10">
        <w:trPr>
          <w:trHeight w:val="187"/>
          <w:jc w:val="center"/>
        </w:trPr>
        <w:tc>
          <w:tcPr>
            <w:tcW w:w="1238" w:type="dxa"/>
            <w:tcBorders>
              <w:top w:val="single" w:sz="4" w:space="0" w:color="auto"/>
              <w:left w:val="single" w:sz="4" w:space="0" w:color="auto"/>
              <w:bottom w:val="single" w:sz="4" w:space="0" w:color="auto"/>
              <w:right w:val="single" w:sz="4" w:space="0" w:color="auto"/>
            </w:tcBorders>
            <w:shd w:val="clear" w:color="auto" w:fill="FFFF00"/>
          </w:tcPr>
          <w:p w:rsidR="00260C10" w:rsidRPr="00260C10" w:rsidRDefault="00260C10" w:rsidP="00BE1769">
            <w:pPr>
              <w:spacing w:after="0"/>
              <w:jc w:val="center"/>
              <w:outlineLvl w:val="0"/>
              <w:rPr>
                <w:rFonts w:ascii="Times New Roman" w:hAnsi="Times New Roman" w:cs="Times New Roman"/>
                <w:b/>
                <w:bCs/>
                <w:sz w:val="24"/>
                <w:szCs w:val="24"/>
                <w:lang w:eastAsia="en-US"/>
              </w:rPr>
            </w:pPr>
            <w:r w:rsidRPr="00260C10">
              <w:rPr>
                <w:rFonts w:ascii="Times New Roman" w:hAnsi="Times New Roman" w:cs="Times New Roman"/>
                <w:b/>
                <w:bCs/>
                <w:sz w:val="24"/>
                <w:szCs w:val="24"/>
              </w:rPr>
              <w:t>1.</w:t>
            </w:r>
          </w:p>
        </w:tc>
        <w:tc>
          <w:tcPr>
            <w:tcW w:w="4711" w:type="dxa"/>
            <w:tcBorders>
              <w:top w:val="single" w:sz="4" w:space="0" w:color="auto"/>
              <w:left w:val="single" w:sz="4" w:space="0" w:color="auto"/>
              <w:bottom w:val="single" w:sz="4" w:space="0" w:color="auto"/>
              <w:right w:val="single" w:sz="4" w:space="0" w:color="auto"/>
            </w:tcBorders>
            <w:shd w:val="clear" w:color="auto" w:fill="FFFF00"/>
          </w:tcPr>
          <w:p w:rsidR="00260C10" w:rsidRPr="00260C10" w:rsidRDefault="00260C10" w:rsidP="00BE1769">
            <w:pPr>
              <w:spacing w:after="0"/>
              <w:jc w:val="both"/>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Мова</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навчання</w:t>
            </w:r>
            <w:proofErr w:type="spellEnd"/>
          </w:p>
        </w:tc>
        <w:tc>
          <w:tcPr>
            <w:tcW w:w="2657" w:type="dxa"/>
            <w:tcBorders>
              <w:top w:val="single" w:sz="4" w:space="0" w:color="auto"/>
              <w:left w:val="single" w:sz="4" w:space="0" w:color="auto"/>
              <w:bottom w:val="single" w:sz="4" w:space="0" w:color="auto"/>
              <w:right w:val="single" w:sz="4" w:space="0" w:color="auto"/>
            </w:tcBorders>
            <w:shd w:val="clear" w:color="auto" w:fill="FFFF00"/>
          </w:tcPr>
          <w:p w:rsidR="00260C10" w:rsidRPr="00260C10" w:rsidRDefault="00260C10" w:rsidP="00BE1769">
            <w:pPr>
              <w:spacing w:after="0"/>
              <w:jc w:val="center"/>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українська</w:t>
            </w:r>
            <w:proofErr w:type="spellEnd"/>
          </w:p>
        </w:tc>
      </w:tr>
      <w:tr w:rsidR="00260C10" w:rsidRPr="00260C10" w:rsidTr="00260C10">
        <w:trPr>
          <w:trHeight w:val="181"/>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auto" w:fill="CCFFCC"/>
          </w:tcPr>
          <w:p w:rsidR="00260C10" w:rsidRPr="00260C10" w:rsidRDefault="00260C10" w:rsidP="00BE1769">
            <w:pPr>
              <w:spacing w:after="0"/>
              <w:jc w:val="center"/>
              <w:outlineLvl w:val="0"/>
              <w:rPr>
                <w:rFonts w:ascii="Times New Roman" w:hAnsi="Times New Roman" w:cs="Times New Roman"/>
                <w:b/>
                <w:bCs/>
                <w:sz w:val="24"/>
                <w:szCs w:val="24"/>
                <w:lang w:eastAsia="en-US"/>
              </w:rPr>
            </w:pPr>
            <w:r w:rsidRPr="00260C10">
              <w:rPr>
                <w:rFonts w:ascii="Times New Roman" w:hAnsi="Times New Roman" w:cs="Times New Roman"/>
                <w:b/>
                <w:bCs/>
                <w:sz w:val="24"/>
                <w:szCs w:val="24"/>
              </w:rPr>
              <w:t>2.</w:t>
            </w:r>
          </w:p>
        </w:tc>
        <w:tc>
          <w:tcPr>
            <w:tcW w:w="4711" w:type="dxa"/>
            <w:tcBorders>
              <w:top w:val="single" w:sz="4" w:space="0" w:color="auto"/>
              <w:left w:val="single" w:sz="4" w:space="0" w:color="auto"/>
              <w:bottom w:val="single" w:sz="4" w:space="0" w:color="auto"/>
              <w:right w:val="single" w:sz="4" w:space="0" w:color="auto"/>
            </w:tcBorders>
            <w:shd w:val="clear" w:color="auto" w:fill="CCFFCC"/>
          </w:tcPr>
          <w:p w:rsidR="00260C10" w:rsidRPr="00260C10" w:rsidRDefault="00260C10" w:rsidP="00BE1769">
            <w:pPr>
              <w:spacing w:after="0"/>
              <w:jc w:val="both"/>
              <w:outlineLvl w:val="0"/>
              <w:rPr>
                <w:rFonts w:ascii="Times New Roman" w:hAnsi="Times New Roman" w:cs="Times New Roman"/>
                <w:sz w:val="24"/>
                <w:szCs w:val="24"/>
                <w:lang w:val="uk-UA" w:eastAsia="en-US"/>
              </w:rPr>
            </w:pPr>
            <w:proofErr w:type="spellStart"/>
            <w:r w:rsidRPr="00260C10">
              <w:rPr>
                <w:rFonts w:ascii="Times New Roman" w:hAnsi="Times New Roman" w:cs="Times New Roman"/>
                <w:sz w:val="24"/>
                <w:szCs w:val="24"/>
              </w:rPr>
              <w:t>Кількість</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груп</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усього</w:t>
            </w:r>
            <w:proofErr w:type="spellEnd"/>
            <w:r w:rsidRPr="00260C10">
              <w:rPr>
                <w:rFonts w:ascii="Times New Roman" w:hAnsi="Times New Roman" w:cs="Times New Roman"/>
                <w:sz w:val="24"/>
                <w:szCs w:val="24"/>
                <w:lang w:val="uk-UA"/>
              </w:rPr>
              <w:t>:</w:t>
            </w:r>
          </w:p>
        </w:tc>
        <w:tc>
          <w:tcPr>
            <w:tcW w:w="2657" w:type="dxa"/>
            <w:tcBorders>
              <w:top w:val="single" w:sz="4" w:space="0" w:color="auto"/>
              <w:left w:val="single" w:sz="4" w:space="0" w:color="auto"/>
              <w:bottom w:val="single" w:sz="4" w:space="0" w:color="auto"/>
              <w:right w:val="single" w:sz="4" w:space="0" w:color="auto"/>
            </w:tcBorders>
            <w:shd w:val="clear" w:color="auto" w:fill="CCFFCC"/>
          </w:tcPr>
          <w:p w:rsidR="00260C10" w:rsidRPr="00260C10" w:rsidRDefault="00260C10" w:rsidP="00BE1769">
            <w:pPr>
              <w:spacing w:after="0"/>
              <w:jc w:val="center"/>
              <w:outlineLvl w:val="0"/>
              <w:rPr>
                <w:rFonts w:ascii="Times New Roman" w:hAnsi="Times New Roman" w:cs="Times New Roman"/>
                <w:sz w:val="24"/>
                <w:szCs w:val="24"/>
                <w:lang w:val="uk-UA" w:eastAsia="en-US"/>
              </w:rPr>
            </w:pPr>
            <w:r w:rsidRPr="00260C10">
              <w:rPr>
                <w:rFonts w:ascii="Times New Roman" w:hAnsi="Times New Roman" w:cs="Times New Roman"/>
                <w:sz w:val="24"/>
                <w:szCs w:val="24"/>
                <w:lang w:val="uk-UA"/>
              </w:rPr>
              <w:t>3</w:t>
            </w:r>
          </w:p>
        </w:tc>
      </w:tr>
      <w:tr w:rsidR="00260C10" w:rsidRPr="00260C10" w:rsidTr="00260C10">
        <w:trPr>
          <w:trHeight w:val="48"/>
          <w:jc w:val="center"/>
        </w:trPr>
        <w:tc>
          <w:tcPr>
            <w:tcW w:w="1238" w:type="dxa"/>
            <w:vMerge/>
            <w:tcBorders>
              <w:top w:val="single" w:sz="4" w:space="0" w:color="auto"/>
              <w:left w:val="single" w:sz="4" w:space="0" w:color="auto"/>
              <w:bottom w:val="single" w:sz="4" w:space="0" w:color="auto"/>
              <w:right w:val="single" w:sz="4" w:space="0" w:color="auto"/>
            </w:tcBorders>
            <w:vAlign w:val="center"/>
          </w:tcPr>
          <w:p w:rsidR="00260C10" w:rsidRPr="00260C10" w:rsidRDefault="00260C10" w:rsidP="00BE1769">
            <w:pPr>
              <w:spacing w:after="0" w:line="240" w:lineRule="auto"/>
              <w:rPr>
                <w:rFonts w:ascii="Times New Roman" w:hAnsi="Times New Roman" w:cs="Times New Roman"/>
                <w:b/>
                <w:bCs/>
                <w:sz w:val="24"/>
                <w:szCs w:val="24"/>
                <w:lang w:eastAsia="en-US"/>
              </w:rPr>
            </w:pPr>
          </w:p>
        </w:tc>
        <w:tc>
          <w:tcPr>
            <w:tcW w:w="4711"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right"/>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Різновікова</w:t>
            </w:r>
            <w:proofErr w:type="spellEnd"/>
            <w:r w:rsidRPr="00260C10">
              <w:rPr>
                <w:rFonts w:ascii="Times New Roman" w:hAnsi="Times New Roman" w:cs="Times New Roman"/>
                <w:sz w:val="24"/>
                <w:szCs w:val="24"/>
              </w:rPr>
              <w:t xml:space="preserve"> </w:t>
            </w:r>
            <w:r w:rsidRPr="00260C10">
              <w:rPr>
                <w:rFonts w:ascii="Times New Roman" w:hAnsi="Times New Roman" w:cs="Times New Roman"/>
                <w:sz w:val="24"/>
                <w:szCs w:val="24"/>
                <w:lang w:val="uk-UA"/>
              </w:rPr>
              <w:t>(</w:t>
            </w:r>
            <w:proofErr w:type="spellStart"/>
            <w:r w:rsidRPr="00260C10">
              <w:rPr>
                <w:rFonts w:ascii="Times New Roman" w:hAnsi="Times New Roman" w:cs="Times New Roman"/>
                <w:sz w:val="24"/>
                <w:szCs w:val="24"/>
                <w:lang w:val="uk-UA"/>
              </w:rPr>
              <w:t>ясільна</w:t>
            </w:r>
            <w:proofErr w:type="spellEnd"/>
            <w:r w:rsidRPr="00260C10">
              <w:rPr>
                <w:rFonts w:ascii="Times New Roman" w:hAnsi="Times New Roman" w:cs="Times New Roman"/>
                <w:sz w:val="24"/>
                <w:szCs w:val="24"/>
                <w:lang w:val="uk-UA"/>
              </w:rPr>
              <w:t>-ІІ молодша)</w:t>
            </w:r>
            <w:r w:rsidRPr="00260C10">
              <w:rPr>
                <w:rFonts w:ascii="Times New Roman" w:hAnsi="Times New Roman" w:cs="Times New Roman"/>
                <w:sz w:val="24"/>
                <w:szCs w:val="24"/>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center"/>
              <w:outlineLvl w:val="0"/>
              <w:rPr>
                <w:rFonts w:ascii="Times New Roman" w:hAnsi="Times New Roman" w:cs="Times New Roman"/>
                <w:sz w:val="24"/>
                <w:szCs w:val="24"/>
                <w:lang w:val="uk-UA" w:eastAsia="en-US"/>
              </w:rPr>
            </w:pPr>
            <w:r w:rsidRPr="00260C10">
              <w:rPr>
                <w:rFonts w:ascii="Times New Roman" w:hAnsi="Times New Roman" w:cs="Times New Roman"/>
                <w:sz w:val="24"/>
                <w:szCs w:val="24"/>
                <w:lang w:val="uk-UA"/>
              </w:rPr>
              <w:t>1</w:t>
            </w:r>
          </w:p>
        </w:tc>
      </w:tr>
      <w:tr w:rsidR="00260C10" w:rsidRPr="00260C10" w:rsidTr="00260C10">
        <w:trPr>
          <w:trHeight w:val="48"/>
          <w:jc w:val="center"/>
        </w:trPr>
        <w:tc>
          <w:tcPr>
            <w:tcW w:w="1238" w:type="dxa"/>
            <w:vMerge/>
            <w:tcBorders>
              <w:top w:val="single" w:sz="4" w:space="0" w:color="auto"/>
              <w:left w:val="single" w:sz="4" w:space="0" w:color="auto"/>
              <w:bottom w:val="single" w:sz="4" w:space="0" w:color="auto"/>
              <w:right w:val="single" w:sz="4" w:space="0" w:color="auto"/>
            </w:tcBorders>
            <w:vAlign w:val="center"/>
          </w:tcPr>
          <w:p w:rsidR="00260C10" w:rsidRPr="00260C10" w:rsidRDefault="00260C10" w:rsidP="00BE1769">
            <w:pPr>
              <w:spacing w:after="0" w:line="240" w:lineRule="auto"/>
              <w:rPr>
                <w:rFonts w:ascii="Times New Roman" w:hAnsi="Times New Roman" w:cs="Times New Roman"/>
                <w:b/>
                <w:bCs/>
                <w:sz w:val="24"/>
                <w:szCs w:val="24"/>
                <w:lang w:eastAsia="en-US"/>
              </w:rPr>
            </w:pPr>
          </w:p>
        </w:tc>
        <w:tc>
          <w:tcPr>
            <w:tcW w:w="4711"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right"/>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Різновікова</w:t>
            </w:r>
            <w:proofErr w:type="spellEnd"/>
            <w:r w:rsidRPr="00260C10">
              <w:rPr>
                <w:rFonts w:ascii="Times New Roman" w:hAnsi="Times New Roman" w:cs="Times New Roman"/>
                <w:sz w:val="24"/>
                <w:szCs w:val="24"/>
              </w:rPr>
              <w:t xml:space="preserve"> </w:t>
            </w:r>
            <w:r w:rsidRPr="00260C10">
              <w:rPr>
                <w:rFonts w:ascii="Times New Roman" w:hAnsi="Times New Roman" w:cs="Times New Roman"/>
                <w:sz w:val="24"/>
                <w:szCs w:val="24"/>
                <w:lang w:val="uk-UA"/>
              </w:rPr>
              <w:t>(ІІ молодша-середня)</w:t>
            </w:r>
            <w:r w:rsidRPr="00260C10">
              <w:rPr>
                <w:rFonts w:ascii="Times New Roman" w:hAnsi="Times New Roman" w:cs="Times New Roman"/>
                <w:sz w:val="24"/>
                <w:szCs w:val="24"/>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center"/>
              <w:outlineLvl w:val="0"/>
              <w:rPr>
                <w:rFonts w:ascii="Times New Roman" w:hAnsi="Times New Roman" w:cs="Times New Roman"/>
                <w:sz w:val="24"/>
                <w:szCs w:val="24"/>
                <w:lang w:val="uk-UA" w:eastAsia="en-US"/>
              </w:rPr>
            </w:pPr>
            <w:r w:rsidRPr="00260C10">
              <w:rPr>
                <w:rFonts w:ascii="Times New Roman" w:hAnsi="Times New Roman" w:cs="Times New Roman"/>
                <w:sz w:val="24"/>
                <w:szCs w:val="24"/>
                <w:lang w:val="uk-UA"/>
              </w:rPr>
              <w:t>1</w:t>
            </w:r>
          </w:p>
        </w:tc>
      </w:tr>
      <w:tr w:rsidR="00260C10" w:rsidRPr="00260C10" w:rsidTr="00260C10">
        <w:trPr>
          <w:trHeight w:val="48"/>
          <w:jc w:val="center"/>
        </w:trPr>
        <w:tc>
          <w:tcPr>
            <w:tcW w:w="1238" w:type="dxa"/>
            <w:tcBorders>
              <w:top w:val="single" w:sz="4" w:space="0" w:color="auto"/>
              <w:left w:val="single" w:sz="4" w:space="0" w:color="auto"/>
              <w:bottom w:val="single" w:sz="4" w:space="0" w:color="auto"/>
              <w:right w:val="single" w:sz="4" w:space="0" w:color="auto"/>
            </w:tcBorders>
            <w:vAlign w:val="center"/>
          </w:tcPr>
          <w:p w:rsidR="00260C10" w:rsidRPr="00260C10" w:rsidRDefault="00260C10" w:rsidP="00BE1769">
            <w:pPr>
              <w:spacing w:after="0" w:line="240" w:lineRule="auto"/>
              <w:rPr>
                <w:rFonts w:ascii="Times New Roman" w:hAnsi="Times New Roman" w:cs="Times New Roman"/>
                <w:b/>
                <w:bCs/>
                <w:sz w:val="24"/>
                <w:szCs w:val="24"/>
                <w:lang w:eastAsia="en-US"/>
              </w:rPr>
            </w:pPr>
          </w:p>
        </w:tc>
        <w:tc>
          <w:tcPr>
            <w:tcW w:w="4711"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right"/>
              <w:outlineLvl w:val="0"/>
              <w:rPr>
                <w:rFonts w:ascii="Times New Roman" w:hAnsi="Times New Roman" w:cs="Times New Roman"/>
                <w:sz w:val="24"/>
                <w:szCs w:val="24"/>
                <w:lang w:val="uk-UA"/>
              </w:rPr>
            </w:pPr>
            <w:r w:rsidRPr="00260C10">
              <w:rPr>
                <w:rFonts w:ascii="Times New Roman" w:hAnsi="Times New Roman" w:cs="Times New Roman"/>
                <w:sz w:val="24"/>
                <w:szCs w:val="24"/>
                <w:lang w:val="uk-UA"/>
              </w:rPr>
              <w:t>Різновікова (середня-старша)</w:t>
            </w:r>
          </w:p>
        </w:tc>
        <w:tc>
          <w:tcPr>
            <w:tcW w:w="2657" w:type="dxa"/>
            <w:tcBorders>
              <w:top w:val="single" w:sz="4" w:space="0" w:color="auto"/>
              <w:left w:val="single" w:sz="4" w:space="0" w:color="auto"/>
              <w:bottom w:val="single" w:sz="4" w:space="0" w:color="auto"/>
              <w:right w:val="single" w:sz="4" w:space="0" w:color="auto"/>
            </w:tcBorders>
            <w:shd w:val="clear" w:color="auto" w:fill="92D050"/>
          </w:tcPr>
          <w:p w:rsidR="00260C10" w:rsidRPr="00260C10" w:rsidRDefault="00260C10" w:rsidP="00BE1769">
            <w:pPr>
              <w:spacing w:after="0"/>
              <w:jc w:val="center"/>
              <w:outlineLvl w:val="0"/>
              <w:rPr>
                <w:rFonts w:ascii="Times New Roman" w:hAnsi="Times New Roman" w:cs="Times New Roman"/>
                <w:sz w:val="24"/>
                <w:szCs w:val="24"/>
                <w:lang w:val="uk-UA"/>
              </w:rPr>
            </w:pPr>
            <w:r w:rsidRPr="00260C10">
              <w:rPr>
                <w:rFonts w:ascii="Times New Roman" w:hAnsi="Times New Roman" w:cs="Times New Roman"/>
                <w:sz w:val="24"/>
                <w:szCs w:val="24"/>
                <w:lang w:val="uk-UA"/>
              </w:rPr>
              <w:t>1</w:t>
            </w:r>
          </w:p>
        </w:tc>
      </w:tr>
      <w:tr w:rsidR="00260C10" w:rsidRPr="00260C10" w:rsidTr="00260C10">
        <w:trPr>
          <w:trHeight w:val="187"/>
          <w:jc w:val="center"/>
        </w:trPr>
        <w:tc>
          <w:tcPr>
            <w:tcW w:w="1238" w:type="dxa"/>
            <w:tcBorders>
              <w:top w:val="single" w:sz="4" w:space="0" w:color="auto"/>
              <w:left w:val="single" w:sz="4" w:space="0" w:color="auto"/>
              <w:bottom w:val="single" w:sz="4" w:space="0" w:color="auto"/>
              <w:right w:val="single" w:sz="4" w:space="0" w:color="auto"/>
            </w:tcBorders>
            <w:shd w:val="clear" w:color="auto" w:fill="FFFF99"/>
          </w:tcPr>
          <w:p w:rsidR="00260C10" w:rsidRPr="00260C10" w:rsidRDefault="00260C10" w:rsidP="00BE1769">
            <w:pPr>
              <w:spacing w:after="0"/>
              <w:jc w:val="center"/>
              <w:outlineLvl w:val="0"/>
              <w:rPr>
                <w:rFonts w:ascii="Times New Roman" w:hAnsi="Times New Roman" w:cs="Times New Roman"/>
                <w:b/>
                <w:bCs/>
                <w:sz w:val="24"/>
                <w:szCs w:val="24"/>
                <w:lang w:eastAsia="en-US"/>
              </w:rPr>
            </w:pPr>
            <w:r w:rsidRPr="00260C10">
              <w:rPr>
                <w:rFonts w:ascii="Times New Roman" w:hAnsi="Times New Roman" w:cs="Times New Roman"/>
                <w:b/>
                <w:bCs/>
                <w:sz w:val="24"/>
                <w:szCs w:val="24"/>
              </w:rPr>
              <w:t>3.</w:t>
            </w:r>
          </w:p>
        </w:tc>
        <w:tc>
          <w:tcPr>
            <w:tcW w:w="4711" w:type="dxa"/>
            <w:tcBorders>
              <w:top w:val="single" w:sz="4" w:space="0" w:color="auto"/>
              <w:left w:val="single" w:sz="4" w:space="0" w:color="auto"/>
              <w:bottom w:val="single" w:sz="4" w:space="0" w:color="auto"/>
              <w:right w:val="single" w:sz="4" w:space="0" w:color="auto"/>
            </w:tcBorders>
            <w:shd w:val="clear" w:color="auto" w:fill="FFFF99"/>
          </w:tcPr>
          <w:p w:rsidR="00260C10" w:rsidRPr="00260C10" w:rsidRDefault="00260C10" w:rsidP="00BE1769">
            <w:pPr>
              <w:spacing w:after="0"/>
              <w:jc w:val="both"/>
              <w:outlineLvl w:val="0"/>
              <w:rPr>
                <w:rFonts w:ascii="Times New Roman" w:hAnsi="Times New Roman" w:cs="Times New Roman"/>
                <w:sz w:val="24"/>
                <w:szCs w:val="24"/>
                <w:lang w:val="uk-UA" w:eastAsia="en-US"/>
              </w:rPr>
            </w:pPr>
            <w:r w:rsidRPr="00260C10">
              <w:rPr>
                <w:rFonts w:ascii="Times New Roman" w:hAnsi="Times New Roman" w:cs="Times New Roman"/>
                <w:sz w:val="24"/>
                <w:szCs w:val="24"/>
              </w:rPr>
              <w:t xml:space="preserve">Режим </w:t>
            </w:r>
            <w:proofErr w:type="spellStart"/>
            <w:r w:rsidRPr="00260C10">
              <w:rPr>
                <w:rFonts w:ascii="Times New Roman" w:hAnsi="Times New Roman" w:cs="Times New Roman"/>
                <w:sz w:val="24"/>
                <w:szCs w:val="24"/>
              </w:rPr>
              <w:t>роботи</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груп</w:t>
            </w:r>
            <w:proofErr w:type="spellEnd"/>
            <w:r w:rsidRPr="00260C10">
              <w:rPr>
                <w:rFonts w:ascii="Times New Roman" w:hAnsi="Times New Roman" w:cs="Times New Roman"/>
                <w:sz w:val="24"/>
                <w:szCs w:val="24"/>
              </w:rPr>
              <w:t>:</w:t>
            </w:r>
            <w:r w:rsidRPr="00260C10">
              <w:rPr>
                <w:rFonts w:ascii="Times New Roman" w:hAnsi="Times New Roman" w:cs="Times New Roman"/>
                <w:sz w:val="24"/>
                <w:szCs w:val="24"/>
                <w:lang w:val="uk-UA"/>
              </w:rPr>
              <w:t xml:space="preserve">      10 </w:t>
            </w:r>
            <w:r w:rsidRPr="00260C10">
              <w:rPr>
                <w:rFonts w:ascii="Times New Roman" w:hAnsi="Times New Roman" w:cs="Times New Roman"/>
                <w:sz w:val="24"/>
                <w:szCs w:val="24"/>
              </w:rPr>
              <w:t>годин</w:t>
            </w:r>
            <w:r w:rsidRPr="00260C10">
              <w:rPr>
                <w:rFonts w:ascii="Times New Roman" w:hAnsi="Times New Roman" w:cs="Times New Roman"/>
                <w:sz w:val="24"/>
                <w:szCs w:val="24"/>
                <w:lang w:val="uk-UA"/>
              </w:rPr>
              <w:t xml:space="preserve"> 30 хвилин</w:t>
            </w:r>
          </w:p>
        </w:tc>
        <w:tc>
          <w:tcPr>
            <w:tcW w:w="2657" w:type="dxa"/>
            <w:tcBorders>
              <w:top w:val="single" w:sz="4" w:space="0" w:color="auto"/>
              <w:left w:val="single" w:sz="4" w:space="0" w:color="auto"/>
              <w:bottom w:val="single" w:sz="4" w:space="0" w:color="auto"/>
              <w:right w:val="single" w:sz="4" w:space="0" w:color="auto"/>
            </w:tcBorders>
            <w:shd w:val="clear" w:color="auto" w:fill="FFFF99"/>
          </w:tcPr>
          <w:p w:rsidR="00260C10" w:rsidRPr="00260C10" w:rsidRDefault="00260C10" w:rsidP="00BE1769">
            <w:pPr>
              <w:spacing w:after="0"/>
              <w:jc w:val="center"/>
              <w:outlineLvl w:val="0"/>
              <w:rPr>
                <w:rFonts w:ascii="Times New Roman" w:hAnsi="Times New Roman" w:cs="Times New Roman"/>
                <w:sz w:val="24"/>
                <w:szCs w:val="24"/>
                <w:lang w:eastAsia="en-US"/>
              </w:rPr>
            </w:pPr>
            <w:r w:rsidRPr="00260C10">
              <w:rPr>
                <w:rFonts w:ascii="Times New Roman" w:hAnsi="Times New Roman" w:cs="Times New Roman"/>
                <w:sz w:val="24"/>
                <w:szCs w:val="24"/>
                <w:lang w:val="uk-UA"/>
              </w:rPr>
              <w:t>10:30</w:t>
            </w:r>
          </w:p>
        </w:tc>
      </w:tr>
      <w:tr w:rsidR="00260C10" w:rsidRPr="00260C10" w:rsidTr="00260C10">
        <w:trPr>
          <w:trHeight w:val="181"/>
          <w:jc w:val="center"/>
        </w:trPr>
        <w:tc>
          <w:tcPr>
            <w:tcW w:w="1238" w:type="dxa"/>
            <w:tcBorders>
              <w:top w:val="single" w:sz="4" w:space="0" w:color="auto"/>
              <w:left w:val="single" w:sz="4" w:space="0" w:color="auto"/>
              <w:bottom w:val="single" w:sz="4" w:space="0" w:color="auto"/>
              <w:right w:val="single" w:sz="4" w:space="0" w:color="auto"/>
            </w:tcBorders>
            <w:shd w:val="clear" w:color="auto" w:fill="FF99CC"/>
          </w:tcPr>
          <w:p w:rsidR="00260C10" w:rsidRPr="00260C10" w:rsidRDefault="00260C10" w:rsidP="00BE1769">
            <w:pPr>
              <w:spacing w:after="0"/>
              <w:jc w:val="center"/>
              <w:outlineLvl w:val="0"/>
              <w:rPr>
                <w:rFonts w:ascii="Times New Roman" w:hAnsi="Times New Roman" w:cs="Times New Roman"/>
                <w:b/>
                <w:bCs/>
                <w:sz w:val="24"/>
                <w:szCs w:val="24"/>
                <w:lang w:eastAsia="en-US"/>
              </w:rPr>
            </w:pPr>
            <w:r w:rsidRPr="00260C10">
              <w:rPr>
                <w:rFonts w:ascii="Times New Roman" w:hAnsi="Times New Roman" w:cs="Times New Roman"/>
                <w:b/>
                <w:bCs/>
                <w:sz w:val="24"/>
                <w:szCs w:val="24"/>
              </w:rPr>
              <w:t>4.</w:t>
            </w:r>
          </w:p>
        </w:tc>
        <w:tc>
          <w:tcPr>
            <w:tcW w:w="4711" w:type="dxa"/>
            <w:tcBorders>
              <w:top w:val="single" w:sz="4" w:space="0" w:color="auto"/>
              <w:left w:val="single" w:sz="4" w:space="0" w:color="auto"/>
              <w:bottom w:val="single" w:sz="4" w:space="0" w:color="auto"/>
              <w:right w:val="single" w:sz="4" w:space="0" w:color="auto"/>
            </w:tcBorders>
            <w:shd w:val="clear" w:color="auto" w:fill="FF99CC"/>
          </w:tcPr>
          <w:p w:rsidR="00260C10" w:rsidRPr="00260C10" w:rsidRDefault="00260C10" w:rsidP="00BE1769">
            <w:pPr>
              <w:spacing w:after="0"/>
              <w:jc w:val="both"/>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Кількість</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вихованців</w:t>
            </w:r>
            <w:proofErr w:type="spellEnd"/>
          </w:p>
        </w:tc>
        <w:tc>
          <w:tcPr>
            <w:tcW w:w="2657" w:type="dxa"/>
            <w:tcBorders>
              <w:top w:val="single" w:sz="4" w:space="0" w:color="auto"/>
              <w:left w:val="single" w:sz="4" w:space="0" w:color="auto"/>
              <w:bottom w:val="single" w:sz="4" w:space="0" w:color="auto"/>
              <w:right w:val="single" w:sz="4" w:space="0" w:color="auto"/>
            </w:tcBorders>
            <w:shd w:val="clear" w:color="auto" w:fill="FF99CC"/>
          </w:tcPr>
          <w:p w:rsidR="00260C10" w:rsidRPr="00260C10" w:rsidRDefault="00260C10" w:rsidP="00BE1769">
            <w:pPr>
              <w:spacing w:after="0"/>
              <w:jc w:val="center"/>
              <w:outlineLvl w:val="0"/>
              <w:rPr>
                <w:rFonts w:ascii="Times New Roman" w:hAnsi="Times New Roman" w:cs="Times New Roman"/>
                <w:color w:val="000000"/>
                <w:sz w:val="24"/>
                <w:szCs w:val="24"/>
                <w:lang w:val="uk-UA" w:eastAsia="en-US"/>
              </w:rPr>
            </w:pPr>
            <w:r w:rsidRPr="00260C10">
              <w:rPr>
                <w:rFonts w:ascii="Times New Roman" w:hAnsi="Times New Roman" w:cs="Times New Roman"/>
                <w:color w:val="000000"/>
                <w:sz w:val="24"/>
                <w:szCs w:val="24"/>
                <w:lang w:val="uk-UA"/>
              </w:rPr>
              <w:t>75</w:t>
            </w:r>
          </w:p>
        </w:tc>
      </w:tr>
      <w:tr w:rsidR="00260C10" w:rsidRPr="00260C10" w:rsidTr="00260C10">
        <w:trPr>
          <w:trHeight w:val="384"/>
          <w:jc w:val="center"/>
        </w:trPr>
        <w:tc>
          <w:tcPr>
            <w:tcW w:w="1238" w:type="dxa"/>
            <w:tcBorders>
              <w:top w:val="single" w:sz="4" w:space="0" w:color="auto"/>
              <w:left w:val="single" w:sz="4" w:space="0" w:color="auto"/>
              <w:bottom w:val="single" w:sz="4" w:space="0" w:color="auto"/>
              <w:right w:val="single" w:sz="4" w:space="0" w:color="auto"/>
            </w:tcBorders>
            <w:shd w:val="clear" w:color="auto" w:fill="FFCC99"/>
          </w:tcPr>
          <w:p w:rsidR="00260C10" w:rsidRPr="00260C10" w:rsidRDefault="00260C10" w:rsidP="00BE1769">
            <w:pPr>
              <w:spacing w:after="0"/>
              <w:jc w:val="center"/>
              <w:outlineLvl w:val="0"/>
              <w:rPr>
                <w:rFonts w:ascii="Times New Roman" w:hAnsi="Times New Roman" w:cs="Times New Roman"/>
                <w:b/>
                <w:bCs/>
                <w:sz w:val="24"/>
                <w:szCs w:val="24"/>
                <w:lang w:eastAsia="en-US"/>
              </w:rPr>
            </w:pPr>
            <w:r w:rsidRPr="00260C10">
              <w:rPr>
                <w:rFonts w:ascii="Times New Roman" w:hAnsi="Times New Roman" w:cs="Times New Roman"/>
                <w:b/>
                <w:bCs/>
                <w:sz w:val="24"/>
                <w:szCs w:val="24"/>
              </w:rPr>
              <w:t xml:space="preserve">5. </w:t>
            </w:r>
          </w:p>
        </w:tc>
        <w:tc>
          <w:tcPr>
            <w:tcW w:w="4711" w:type="dxa"/>
            <w:tcBorders>
              <w:top w:val="single" w:sz="4" w:space="0" w:color="auto"/>
              <w:left w:val="single" w:sz="4" w:space="0" w:color="auto"/>
              <w:bottom w:val="single" w:sz="4" w:space="0" w:color="auto"/>
              <w:right w:val="single" w:sz="4" w:space="0" w:color="auto"/>
            </w:tcBorders>
            <w:shd w:val="clear" w:color="auto" w:fill="FFCC99"/>
          </w:tcPr>
          <w:p w:rsidR="00260C10" w:rsidRPr="00260C10" w:rsidRDefault="00260C10" w:rsidP="00BE1769">
            <w:pPr>
              <w:spacing w:after="0"/>
              <w:jc w:val="both"/>
              <w:outlineLvl w:val="0"/>
              <w:rPr>
                <w:rFonts w:ascii="Times New Roman" w:hAnsi="Times New Roman" w:cs="Times New Roman"/>
                <w:sz w:val="24"/>
                <w:szCs w:val="24"/>
                <w:lang w:eastAsia="en-US"/>
              </w:rPr>
            </w:pPr>
            <w:proofErr w:type="spellStart"/>
            <w:r w:rsidRPr="00260C10">
              <w:rPr>
                <w:rFonts w:ascii="Times New Roman" w:hAnsi="Times New Roman" w:cs="Times New Roman"/>
                <w:sz w:val="24"/>
                <w:szCs w:val="24"/>
              </w:rPr>
              <w:t>Кількість</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педагогічних</w:t>
            </w:r>
            <w:proofErr w:type="spellEnd"/>
            <w:r w:rsidRPr="00260C10">
              <w:rPr>
                <w:rFonts w:ascii="Times New Roman" w:hAnsi="Times New Roman" w:cs="Times New Roman"/>
                <w:sz w:val="24"/>
                <w:szCs w:val="24"/>
              </w:rPr>
              <w:t xml:space="preserve"> </w:t>
            </w:r>
            <w:proofErr w:type="spellStart"/>
            <w:r w:rsidRPr="00260C10">
              <w:rPr>
                <w:rFonts w:ascii="Times New Roman" w:hAnsi="Times New Roman" w:cs="Times New Roman"/>
                <w:sz w:val="24"/>
                <w:szCs w:val="24"/>
              </w:rPr>
              <w:t>працівників</w:t>
            </w:r>
            <w:proofErr w:type="spellEnd"/>
          </w:p>
        </w:tc>
        <w:tc>
          <w:tcPr>
            <w:tcW w:w="2657" w:type="dxa"/>
            <w:tcBorders>
              <w:top w:val="single" w:sz="4" w:space="0" w:color="auto"/>
              <w:left w:val="single" w:sz="4" w:space="0" w:color="auto"/>
              <w:bottom w:val="single" w:sz="4" w:space="0" w:color="auto"/>
              <w:right w:val="single" w:sz="4" w:space="0" w:color="auto"/>
            </w:tcBorders>
            <w:shd w:val="clear" w:color="auto" w:fill="FFCC99"/>
          </w:tcPr>
          <w:p w:rsidR="00260C10" w:rsidRPr="00260C10" w:rsidRDefault="000604B0" w:rsidP="00BE1769">
            <w:pPr>
              <w:spacing w:after="0"/>
              <w:jc w:val="center"/>
              <w:outlineLvl w:val="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w:t>
            </w:r>
          </w:p>
        </w:tc>
      </w:tr>
      <w:tr w:rsidR="00260C10" w:rsidRPr="00260C10" w:rsidTr="00260C10">
        <w:trPr>
          <w:trHeight w:val="316"/>
          <w:jc w:val="center"/>
        </w:trPr>
        <w:tc>
          <w:tcPr>
            <w:tcW w:w="1238" w:type="dxa"/>
            <w:tcBorders>
              <w:top w:val="single" w:sz="4" w:space="0" w:color="auto"/>
              <w:left w:val="single" w:sz="4" w:space="0" w:color="auto"/>
              <w:bottom w:val="single" w:sz="4" w:space="0" w:color="auto"/>
              <w:right w:val="single" w:sz="4" w:space="0" w:color="auto"/>
            </w:tcBorders>
            <w:shd w:val="clear" w:color="auto" w:fill="92CDDC"/>
          </w:tcPr>
          <w:p w:rsidR="00260C10" w:rsidRPr="00260C10" w:rsidRDefault="00260C10" w:rsidP="00BE1769">
            <w:pPr>
              <w:spacing w:after="0"/>
              <w:jc w:val="center"/>
              <w:outlineLvl w:val="0"/>
              <w:rPr>
                <w:rFonts w:ascii="Times New Roman" w:hAnsi="Times New Roman" w:cs="Times New Roman"/>
                <w:b/>
                <w:bCs/>
                <w:sz w:val="24"/>
                <w:szCs w:val="24"/>
                <w:lang w:val="uk-UA" w:eastAsia="en-US"/>
              </w:rPr>
            </w:pPr>
            <w:r w:rsidRPr="00260C10">
              <w:rPr>
                <w:rFonts w:ascii="Times New Roman" w:hAnsi="Times New Roman" w:cs="Times New Roman"/>
                <w:b/>
                <w:bCs/>
                <w:sz w:val="24"/>
                <w:szCs w:val="24"/>
                <w:lang w:val="uk-UA"/>
              </w:rPr>
              <w:t>6.</w:t>
            </w:r>
          </w:p>
        </w:tc>
        <w:tc>
          <w:tcPr>
            <w:tcW w:w="4711" w:type="dxa"/>
            <w:tcBorders>
              <w:top w:val="single" w:sz="4" w:space="0" w:color="auto"/>
              <w:left w:val="single" w:sz="4" w:space="0" w:color="auto"/>
              <w:bottom w:val="single" w:sz="4" w:space="0" w:color="auto"/>
              <w:right w:val="single" w:sz="4" w:space="0" w:color="auto"/>
            </w:tcBorders>
            <w:shd w:val="clear" w:color="auto" w:fill="92CDDC"/>
          </w:tcPr>
          <w:p w:rsidR="00260C10" w:rsidRPr="00260C10" w:rsidRDefault="00260C10" w:rsidP="00BE1769">
            <w:pPr>
              <w:spacing w:after="0"/>
              <w:jc w:val="both"/>
              <w:outlineLvl w:val="0"/>
              <w:rPr>
                <w:rFonts w:ascii="Times New Roman" w:hAnsi="Times New Roman" w:cs="Times New Roman"/>
                <w:sz w:val="24"/>
                <w:szCs w:val="24"/>
                <w:lang w:val="uk-UA" w:eastAsia="en-US"/>
              </w:rPr>
            </w:pPr>
            <w:r w:rsidRPr="00260C10">
              <w:rPr>
                <w:rFonts w:ascii="Times New Roman" w:hAnsi="Times New Roman" w:cs="Times New Roman"/>
                <w:sz w:val="24"/>
                <w:szCs w:val="24"/>
                <w:lang w:val="uk-UA"/>
              </w:rPr>
              <w:t>Кількість обслуговуючого персоналу</w:t>
            </w:r>
          </w:p>
        </w:tc>
        <w:tc>
          <w:tcPr>
            <w:tcW w:w="2657" w:type="dxa"/>
            <w:tcBorders>
              <w:top w:val="single" w:sz="4" w:space="0" w:color="auto"/>
              <w:left w:val="single" w:sz="4" w:space="0" w:color="auto"/>
              <w:bottom w:val="single" w:sz="4" w:space="0" w:color="auto"/>
              <w:right w:val="single" w:sz="4" w:space="0" w:color="auto"/>
            </w:tcBorders>
            <w:shd w:val="clear" w:color="auto" w:fill="92CDDC"/>
          </w:tcPr>
          <w:p w:rsidR="00260C10" w:rsidRPr="00260C10" w:rsidRDefault="00260C10" w:rsidP="00BE1769">
            <w:pPr>
              <w:spacing w:after="0"/>
              <w:jc w:val="center"/>
              <w:outlineLvl w:val="0"/>
              <w:rPr>
                <w:rFonts w:ascii="Times New Roman" w:hAnsi="Times New Roman" w:cs="Times New Roman"/>
                <w:color w:val="000000"/>
                <w:sz w:val="24"/>
                <w:szCs w:val="24"/>
                <w:lang w:val="uk-UA" w:eastAsia="en-US"/>
              </w:rPr>
            </w:pPr>
            <w:r w:rsidRPr="00260C10">
              <w:rPr>
                <w:rFonts w:ascii="Times New Roman" w:hAnsi="Times New Roman" w:cs="Times New Roman"/>
                <w:color w:val="000000"/>
                <w:sz w:val="24"/>
                <w:szCs w:val="24"/>
                <w:lang w:val="uk-UA"/>
              </w:rPr>
              <w:t>13</w:t>
            </w:r>
          </w:p>
        </w:tc>
      </w:tr>
    </w:tbl>
    <w:p w:rsidR="00260C10" w:rsidRPr="00260C10" w:rsidRDefault="00260C10" w:rsidP="00260C10">
      <w:pPr>
        <w:spacing w:after="0"/>
        <w:ind w:firstLine="720"/>
        <w:jc w:val="both"/>
        <w:outlineLvl w:val="0"/>
        <w:rPr>
          <w:rFonts w:ascii="Times New Roman" w:hAnsi="Times New Roman" w:cs="Times New Roman"/>
          <w:sz w:val="28"/>
          <w:szCs w:val="28"/>
          <w:lang w:val="uk-UA" w:eastAsia="en-US"/>
        </w:rPr>
      </w:pPr>
      <w:r w:rsidRPr="00260C10">
        <w:rPr>
          <w:rFonts w:ascii="Times New Roman" w:hAnsi="Times New Roman" w:cs="Times New Roman"/>
          <w:sz w:val="28"/>
          <w:szCs w:val="28"/>
          <w:lang w:val="uk-UA" w:eastAsia="en-US"/>
        </w:rPr>
        <w:t>У 2020-2021 навчальному році у дошкільному навчальному закладі функціонувало 3 різновікові групи.</w:t>
      </w: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1E0" w:firstRow="1" w:lastRow="1" w:firstColumn="1" w:lastColumn="1" w:noHBand="0" w:noVBand="0"/>
      </w:tblPr>
      <w:tblGrid>
        <w:gridCol w:w="953"/>
        <w:gridCol w:w="2215"/>
        <w:gridCol w:w="1980"/>
        <w:gridCol w:w="4424"/>
      </w:tblGrid>
      <w:tr w:rsidR="00260C10" w:rsidRPr="00260C10" w:rsidTr="00BE1769">
        <w:tc>
          <w:tcPr>
            <w:tcW w:w="953" w:type="dxa"/>
            <w:tcBorders>
              <w:top w:val="single" w:sz="8" w:space="0" w:color="9F8AB9"/>
              <w:left w:val="single" w:sz="8" w:space="0" w:color="9F8AB9"/>
              <w:bottom w:val="single" w:sz="8" w:space="0" w:color="9F8AB9"/>
              <w:right w:val="single" w:sz="8" w:space="0" w:color="9F8AB9"/>
            </w:tcBorders>
            <w:shd w:val="clear" w:color="auto" w:fill="D99594"/>
          </w:tcPr>
          <w:p w:rsidR="00260C10" w:rsidRPr="00260C10" w:rsidRDefault="00260C10" w:rsidP="00BE1769">
            <w:pPr>
              <w:pStyle w:val="2"/>
              <w:jc w:val="center"/>
              <w:rPr>
                <w:rFonts w:ascii="Times New Roman" w:hAnsi="Times New Roman" w:cs="Times New Roman"/>
                <w:b/>
                <w:bCs/>
                <w:sz w:val="24"/>
                <w:szCs w:val="24"/>
                <w:lang w:val="uk-UA"/>
              </w:rPr>
            </w:pPr>
            <w:r w:rsidRPr="00260C10">
              <w:rPr>
                <w:rFonts w:ascii="Times New Roman" w:hAnsi="Times New Roman" w:cs="Times New Roman"/>
                <w:b/>
                <w:bCs/>
                <w:sz w:val="24"/>
                <w:szCs w:val="24"/>
                <w:lang w:val="uk-UA"/>
              </w:rPr>
              <w:t>№з/п</w:t>
            </w:r>
          </w:p>
        </w:tc>
        <w:tc>
          <w:tcPr>
            <w:tcW w:w="2215" w:type="dxa"/>
            <w:tcBorders>
              <w:top w:val="single" w:sz="8" w:space="0" w:color="9F8AB9"/>
              <w:left w:val="single" w:sz="8" w:space="0" w:color="9F8AB9"/>
              <w:bottom w:val="single" w:sz="8" w:space="0" w:color="9F8AB9"/>
              <w:right w:val="single" w:sz="8" w:space="0" w:color="9F8AB9"/>
            </w:tcBorders>
            <w:shd w:val="clear" w:color="auto" w:fill="D99594"/>
          </w:tcPr>
          <w:p w:rsidR="00260C10" w:rsidRPr="00260C10" w:rsidRDefault="00260C10" w:rsidP="00BE1769">
            <w:pPr>
              <w:pStyle w:val="2"/>
              <w:jc w:val="center"/>
              <w:rPr>
                <w:rFonts w:ascii="Times New Roman" w:hAnsi="Times New Roman" w:cs="Times New Roman"/>
                <w:b/>
                <w:bCs/>
                <w:sz w:val="24"/>
                <w:szCs w:val="24"/>
                <w:lang w:val="uk-UA"/>
              </w:rPr>
            </w:pPr>
            <w:r w:rsidRPr="00260C10">
              <w:rPr>
                <w:rFonts w:ascii="Times New Roman" w:hAnsi="Times New Roman" w:cs="Times New Roman"/>
                <w:b/>
                <w:bCs/>
                <w:sz w:val="24"/>
                <w:szCs w:val="24"/>
                <w:lang w:val="uk-UA"/>
              </w:rPr>
              <w:t>Групи</w:t>
            </w:r>
          </w:p>
        </w:tc>
        <w:tc>
          <w:tcPr>
            <w:tcW w:w="1980" w:type="dxa"/>
            <w:tcBorders>
              <w:top w:val="single" w:sz="8" w:space="0" w:color="9F8AB9"/>
              <w:left w:val="single" w:sz="8" w:space="0" w:color="9F8AB9"/>
              <w:bottom w:val="single" w:sz="8" w:space="0" w:color="9F8AB9"/>
              <w:right w:val="single" w:sz="8" w:space="0" w:color="9F8AB9"/>
            </w:tcBorders>
            <w:shd w:val="clear" w:color="auto" w:fill="D99594"/>
          </w:tcPr>
          <w:p w:rsidR="00260C10" w:rsidRPr="00260C10" w:rsidRDefault="00260C10" w:rsidP="00BE1769">
            <w:pPr>
              <w:pStyle w:val="2"/>
              <w:jc w:val="center"/>
              <w:rPr>
                <w:rFonts w:ascii="Times New Roman" w:hAnsi="Times New Roman" w:cs="Times New Roman"/>
                <w:b/>
                <w:bCs/>
                <w:sz w:val="24"/>
                <w:szCs w:val="24"/>
                <w:lang w:val="uk-UA"/>
              </w:rPr>
            </w:pPr>
            <w:r w:rsidRPr="00260C10">
              <w:rPr>
                <w:rFonts w:ascii="Times New Roman" w:hAnsi="Times New Roman" w:cs="Times New Roman"/>
                <w:b/>
                <w:bCs/>
                <w:sz w:val="24"/>
                <w:szCs w:val="24"/>
                <w:lang w:val="uk-UA"/>
              </w:rPr>
              <w:t>Кількість дітей</w:t>
            </w:r>
          </w:p>
        </w:tc>
        <w:tc>
          <w:tcPr>
            <w:tcW w:w="4424" w:type="dxa"/>
            <w:tcBorders>
              <w:top w:val="single" w:sz="8" w:space="0" w:color="9F8AB9"/>
              <w:left w:val="single" w:sz="8" w:space="0" w:color="9F8AB9"/>
              <w:bottom w:val="single" w:sz="8" w:space="0" w:color="9F8AB9"/>
              <w:right w:val="single" w:sz="8" w:space="0" w:color="9F8AB9"/>
            </w:tcBorders>
            <w:shd w:val="clear" w:color="auto" w:fill="D99594"/>
          </w:tcPr>
          <w:p w:rsidR="00260C10" w:rsidRPr="00260C10" w:rsidRDefault="00260C10" w:rsidP="00BE1769">
            <w:pPr>
              <w:pStyle w:val="2"/>
              <w:ind w:firstLine="709"/>
              <w:jc w:val="both"/>
              <w:rPr>
                <w:rFonts w:ascii="Times New Roman" w:hAnsi="Times New Roman" w:cs="Times New Roman"/>
                <w:b/>
                <w:bCs/>
                <w:sz w:val="24"/>
                <w:szCs w:val="24"/>
                <w:lang w:val="uk-UA"/>
              </w:rPr>
            </w:pPr>
            <w:r w:rsidRPr="00260C10">
              <w:rPr>
                <w:rFonts w:ascii="Times New Roman" w:hAnsi="Times New Roman" w:cs="Times New Roman"/>
                <w:b/>
                <w:bCs/>
                <w:sz w:val="24"/>
                <w:szCs w:val="24"/>
                <w:lang w:val="uk-UA"/>
              </w:rPr>
              <w:t>Вихователі</w:t>
            </w:r>
          </w:p>
        </w:tc>
      </w:tr>
      <w:tr w:rsidR="00260C10" w:rsidRPr="00260C10" w:rsidTr="00BE1769">
        <w:tc>
          <w:tcPr>
            <w:tcW w:w="953"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1.</w:t>
            </w:r>
          </w:p>
        </w:tc>
        <w:tc>
          <w:tcPr>
            <w:tcW w:w="2215"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Ясельна- молодша</w:t>
            </w:r>
          </w:p>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«Веселка»</w:t>
            </w:r>
          </w:p>
        </w:tc>
        <w:tc>
          <w:tcPr>
            <w:tcW w:w="1980"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ind w:firstLine="709"/>
              <w:rPr>
                <w:rFonts w:ascii="Times New Roman" w:hAnsi="Times New Roman" w:cs="Times New Roman"/>
                <w:sz w:val="24"/>
                <w:szCs w:val="24"/>
                <w:lang w:val="uk-UA"/>
              </w:rPr>
            </w:pPr>
            <w:r w:rsidRPr="00260C10">
              <w:rPr>
                <w:rFonts w:ascii="Times New Roman" w:hAnsi="Times New Roman" w:cs="Times New Roman"/>
                <w:sz w:val="24"/>
                <w:szCs w:val="24"/>
                <w:lang w:val="uk-UA"/>
              </w:rPr>
              <w:t>19</w:t>
            </w:r>
          </w:p>
        </w:tc>
        <w:tc>
          <w:tcPr>
            <w:tcW w:w="4424"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bCs/>
                <w:sz w:val="24"/>
                <w:szCs w:val="24"/>
                <w:lang w:val="uk-UA"/>
              </w:rPr>
            </w:pPr>
            <w:proofErr w:type="spellStart"/>
            <w:r w:rsidRPr="00260C10">
              <w:rPr>
                <w:rFonts w:ascii="Times New Roman" w:hAnsi="Times New Roman" w:cs="Times New Roman"/>
                <w:bCs/>
                <w:sz w:val="24"/>
                <w:szCs w:val="24"/>
                <w:lang w:val="uk-UA"/>
              </w:rPr>
              <w:t>Павличук</w:t>
            </w:r>
            <w:proofErr w:type="spellEnd"/>
            <w:r w:rsidRPr="00260C10">
              <w:rPr>
                <w:rFonts w:ascii="Times New Roman" w:hAnsi="Times New Roman" w:cs="Times New Roman"/>
                <w:bCs/>
                <w:sz w:val="24"/>
                <w:szCs w:val="24"/>
                <w:lang w:val="uk-UA"/>
              </w:rPr>
              <w:t xml:space="preserve"> Галина Петрівна</w:t>
            </w:r>
          </w:p>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Луценко Оксана Петрівна</w:t>
            </w:r>
          </w:p>
        </w:tc>
      </w:tr>
      <w:tr w:rsidR="00260C10" w:rsidRPr="00260C10" w:rsidTr="00BE1769">
        <w:tc>
          <w:tcPr>
            <w:tcW w:w="953" w:type="dxa"/>
            <w:tcBorders>
              <w:top w:val="single" w:sz="8" w:space="0" w:color="9F8AB9"/>
              <w:left w:val="single" w:sz="8" w:space="0" w:color="9F8AB9"/>
              <w:bottom w:val="single" w:sz="8" w:space="0" w:color="9F8AB9"/>
              <w:right w:val="single" w:sz="8" w:space="0" w:color="9F8AB9"/>
            </w:tcBorders>
            <w:shd w:val="clear" w:color="auto" w:fill="FBD4B4"/>
          </w:tcPr>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2.</w:t>
            </w:r>
          </w:p>
        </w:tc>
        <w:tc>
          <w:tcPr>
            <w:tcW w:w="2215" w:type="dxa"/>
            <w:tcBorders>
              <w:top w:val="single" w:sz="8" w:space="0" w:color="9F8AB9"/>
              <w:left w:val="single" w:sz="8" w:space="0" w:color="9F8AB9"/>
              <w:bottom w:val="single" w:sz="8" w:space="0" w:color="9F8AB9"/>
              <w:right w:val="single" w:sz="8" w:space="0" w:color="9F8AB9"/>
            </w:tcBorders>
            <w:shd w:val="clear" w:color="auto" w:fill="FBD4B4"/>
          </w:tcPr>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Молодша-середня</w:t>
            </w:r>
          </w:p>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«Ромашка»</w:t>
            </w:r>
          </w:p>
        </w:tc>
        <w:tc>
          <w:tcPr>
            <w:tcW w:w="1980" w:type="dxa"/>
            <w:tcBorders>
              <w:top w:val="single" w:sz="8" w:space="0" w:color="9F8AB9"/>
              <w:left w:val="single" w:sz="8" w:space="0" w:color="9F8AB9"/>
              <w:bottom w:val="single" w:sz="8" w:space="0" w:color="9F8AB9"/>
              <w:right w:val="single" w:sz="8" w:space="0" w:color="9F8AB9"/>
            </w:tcBorders>
            <w:shd w:val="clear" w:color="auto" w:fill="FBD4B4"/>
          </w:tcPr>
          <w:p w:rsidR="00260C10" w:rsidRPr="00260C10" w:rsidRDefault="00260C10" w:rsidP="00BE1769">
            <w:pPr>
              <w:pStyle w:val="2"/>
              <w:ind w:firstLine="709"/>
              <w:rPr>
                <w:rFonts w:ascii="Times New Roman" w:hAnsi="Times New Roman" w:cs="Times New Roman"/>
                <w:sz w:val="24"/>
                <w:szCs w:val="24"/>
                <w:lang w:val="uk-UA"/>
              </w:rPr>
            </w:pPr>
            <w:r w:rsidRPr="00260C10">
              <w:rPr>
                <w:rFonts w:ascii="Times New Roman" w:hAnsi="Times New Roman" w:cs="Times New Roman"/>
                <w:sz w:val="24"/>
                <w:szCs w:val="24"/>
                <w:lang w:val="uk-UA"/>
              </w:rPr>
              <w:t>27</w:t>
            </w:r>
          </w:p>
        </w:tc>
        <w:tc>
          <w:tcPr>
            <w:tcW w:w="4424" w:type="dxa"/>
            <w:tcBorders>
              <w:top w:val="single" w:sz="8" w:space="0" w:color="9F8AB9"/>
              <w:left w:val="single" w:sz="8" w:space="0" w:color="9F8AB9"/>
              <w:bottom w:val="single" w:sz="8" w:space="0" w:color="9F8AB9"/>
              <w:right w:val="single" w:sz="8" w:space="0" w:color="9F8AB9"/>
            </w:tcBorders>
            <w:shd w:val="clear" w:color="auto" w:fill="FBD4B4"/>
          </w:tcPr>
          <w:p w:rsidR="00260C10" w:rsidRPr="00260C10" w:rsidRDefault="00260C10" w:rsidP="00BE1769">
            <w:pPr>
              <w:pStyle w:val="2"/>
              <w:rPr>
                <w:rFonts w:ascii="Times New Roman" w:hAnsi="Times New Roman" w:cs="Times New Roman"/>
                <w:bCs/>
                <w:sz w:val="24"/>
                <w:szCs w:val="24"/>
                <w:lang w:val="uk-UA"/>
              </w:rPr>
            </w:pPr>
            <w:proofErr w:type="spellStart"/>
            <w:r w:rsidRPr="00260C10">
              <w:rPr>
                <w:rFonts w:ascii="Times New Roman" w:hAnsi="Times New Roman" w:cs="Times New Roman"/>
                <w:bCs/>
                <w:sz w:val="24"/>
                <w:szCs w:val="24"/>
                <w:lang w:val="uk-UA"/>
              </w:rPr>
              <w:t>Кучінська</w:t>
            </w:r>
            <w:proofErr w:type="spellEnd"/>
            <w:r w:rsidRPr="00260C10">
              <w:rPr>
                <w:rFonts w:ascii="Times New Roman" w:hAnsi="Times New Roman" w:cs="Times New Roman"/>
                <w:bCs/>
                <w:sz w:val="24"/>
                <w:szCs w:val="24"/>
                <w:lang w:val="uk-UA"/>
              </w:rPr>
              <w:t xml:space="preserve"> Алла Анатоліївна</w:t>
            </w:r>
          </w:p>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Морозенко Наталія Вікторівна</w:t>
            </w:r>
          </w:p>
        </w:tc>
      </w:tr>
      <w:tr w:rsidR="00260C10" w:rsidRPr="00260C10" w:rsidTr="00BE1769">
        <w:tc>
          <w:tcPr>
            <w:tcW w:w="953"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3.</w:t>
            </w:r>
          </w:p>
          <w:p w:rsidR="00260C10" w:rsidRPr="00260C10" w:rsidRDefault="00260C10" w:rsidP="00BE1769">
            <w:pPr>
              <w:rPr>
                <w:sz w:val="24"/>
                <w:szCs w:val="24"/>
                <w:lang w:val="uk-UA" w:eastAsia="en-US"/>
              </w:rPr>
            </w:pPr>
          </w:p>
        </w:tc>
        <w:tc>
          <w:tcPr>
            <w:tcW w:w="2215"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Середня-старша</w:t>
            </w:r>
          </w:p>
          <w:p w:rsidR="00260C10" w:rsidRPr="00260C10" w:rsidRDefault="00260C10" w:rsidP="00BE1769">
            <w:pPr>
              <w:pStyle w:val="2"/>
              <w:rPr>
                <w:rFonts w:ascii="Times New Roman" w:hAnsi="Times New Roman" w:cs="Times New Roman"/>
                <w:sz w:val="24"/>
                <w:szCs w:val="24"/>
                <w:lang w:val="uk-UA"/>
              </w:rPr>
            </w:pPr>
            <w:r w:rsidRPr="00260C10">
              <w:rPr>
                <w:rFonts w:ascii="Times New Roman" w:hAnsi="Times New Roman" w:cs="Times New Roman"/>
                <w:sz w:val="24"/>
                <w:szCs w:val="24"/>
                <w:lang w:val="uk-UA"/>
              </w:rPr>
              <w:t>«Метелики»</w:t>
            </w:r>
          </w:p>
        </w:tc>
        <w:tc>
          <w:tcPr>
            <w:tcW w:w="1980"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ind w:firstLine="709"/>
              <w:rPr>
                <w:rFonts w:ascii="Times New Roman" w:hAnsi="Times New Roman" w:cs="Times New Roman"/>
                <w:sz w:val="24"/>
                <w:szCs w:val="24"/>
                <w:lang w:val="uk-UA"/>
              </w:rPr>
            </w:pPr>
            <w:r w:rsidRPr="00260C10">
              <w:rPr>
                <w:rFonts w:ascii="Times New Roman" w:hAnsi="Times New Roman" w:cs="Times New Roman"/>
                <w:sz w:val="24"/>
                <w:szCs w:val="24"/>
                <w:lang w:val="uk-UA"/>
              </w:rPr>
              <w:t>29</w:t>
            </w:r>
          </w:p>
        </w:tc>
        <w:tc>
          <w:tcPr>
            <w:tcW w:w="4424" w:type="dxa"/>
            <w:tcBorders>
              <w:top w:val="single" w:sz="8" w:space="0" w:color="9F8AB9"/>
              <w:left w:val="single" w:sz="8" w:space="0" w:color="9F8AB9"/>
              <w:bottom w:val="single" w:sz="8" w:space="0" w:color="9F8AB9"/>
              <w:right w:val="single" w:sz="8" w:space="0" w:color="9F8AB9"/>
            </w:tcBorders>
            <w:shd w:val="clear" w:color="auto" w:fill="BFB1D0"/>
          </w:tcPr>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Найда Валентина Анатоліївна</w:t>
            </w:r>
          </w:p>
          <w:p w:rsidR="00260C10" w:rsidRPr="00260C10" w:rsidRDefault="00260C10" w:rsidP="00BE1769">
            <w:pPr>
              <w:pStyle w:val="2"/>
              <w:rPr>
                <w:rFonts w:ascii="Times New Roman" w:hAnsi="Times New Roman" w:cs="Times New Roman"/>
                <w:bCs/>
                <w:sz w:val="24"/>
                <w:szCs w:val="24"/>
                <w:lang w:val="uk-UA"/>
              </w:rPr>
            </w:pPr>
            <w:r w:rsidRPr="00260C10">
              <w:rPr>
                <w:rFonts w:ascii="Times New Roman" w:hAnsi="Times New Roman" w:cs="Times New Roman"/>
                <w:bCs/>
                <w:sz w:val="24"/>
                <w:szCs w:val="24"/>
                <w:lang w:val="uk-UA"/>
              </w:rPr>
              <w:t>Тищенко Ольга Григорівна</w:t>
            </w:r>
          </w:p>
        </w:tc>
      </w:tr>
    </w:tbl>
    <w:p w:rsidR="00260C10" w:rsidRPr="00260C10" w:rsidRDefault="00260C10" w:rsidP="00260C10">
      <w:pPr>
        <w:pStyle w:val="2"/>
        <w:spacing w:line="276" w:lineRule="auto"/>
        <w:ind w:firstLine="708"/>
        <w:jc w:val="both"/>
        <w:rPr>
          <w:rFonts w:ascii="Times New Roman" w:hAnsi="Times New Roman" w:cs="Times New Roman"/>
          <w:b/>
          <w:sz w:val="28"/>
          <w:szCs w:val="28"/>
          <w:lang w:val="uk-UA"/>
        </w:rPr>
      </w:pPr>
      <w:r w:rsidRPr="00260C10">
        <w:rPr>
          <w:rFonts w:ascii="Times New Roman" w:hAnsi="Times New Roman" w:cs="Times New Roman"/>
          <w:color w:val="000000"/>
          <w:sz w:val="28"/>
          <w:szCs w:val="28"/>
          <w:lang w:val="uk-UA"/>
        </w:rPr>
        <w:lastRenderedPageBreak/>
        <w:t xml:space="preserve">На виконання наказу відділу освіти Черкаської районної державної адміністрації від 20.08.2013 № 168 «Про запровадження освітнього проекту «Електронний дошкільний навчальний заклад», інформаційно-освітній проект «Електронний дошкільний навчальний заклад» продовжує функціонувати. Інформація про електронну чергу дітей до дошкільного навчального закладу постійно оновлюється. </w:t>
      </w:r>
      <w:r w:rsidRPr="00260C10">
        <w:rPr>
          <w:rFonts w:ascii="Times New Roman" w:hAnsi="Times New Roman" w:cs="Times New Roman"/>
          <w:sz w:val="28"/>
          <w:szCs w:val="28"/>
          <w:lang w:val="uk-UA"/>
        </w:rPr>
        <w:t xml:space="preserve">Станом на 01.06.2021 року електронна черга дітей на влаштування в дошкільний навчальний заклад на 2021-2022 навчальний рік становить </w:t>
      </w:r>
      <w:r w:rsidRPr="00260C10">
        <w:rPr>
          <w:rFonts w:ascii="Times New Roman" w:hAnsi="Times New Roman" w:cs="Times New Roman"/>
          <w:b/>
          <w:sz w:val="28"/>
          <w:szCs w:val="28"/>
          <w:lang w:val="uk-UA"/>
        </w:rPr>
        <w:t>24 дітей</w:t>
      </w:r>
      <w:r w:rsidRPr="00260C10">
        <w:rPr>
          <w:rFonts w:ascii="Times New Roman" w:hAnsi="Times New Roman" w:cs="Times New Roman"/>
          <w:sz w:val="28"/>
          <w:szCs w:val="28"/>
          <w:lang w:val="uk-UA"/>
        </w:rPr>
        <w:t xml:space="preserve">. </w:t>
      </w:r>
    </w:p>
    <w:p w:rsidR="00260C10" w:rsidRPr="00260C10" w:rsidRDefault="00260C10" w:rsidP="00260C10">
      <w:pPr>
        <w:pStyle w:val="2"/>
        <w:spacing w:line="276" w:lineRule="auto"/>
        <w:ind w:firstLine="708"/>
        <w:jc w:val="both"/>
        <w:rPr>
          <w:rFonts w:ascii="Times New Roman" w:hAnsi="Times New Roman" w:cs="Times New Roman"/>
          <w:sz w:val="28"/>
          <w:szCs w:val="28"/>
          <w:lang w:val="uk-UA"/>
        </w:rPr>
      </w:pPr>
      <w:r w:rsidRPr="00260C10">
        <w:rPr>
          <w:rFonts w:ascii="Times New Roman" w:hAnsi="Times New Roman" w:cs="Times New Roman"/>
          <w:sz w:val="28"/>
          <w:szCs w:val="28"/>
          <w:lang w:val="uk-UA"/>
        </w:rPr>
        <w:t xml:space="preserve">Постійно оновлюється база даних дітей </w:t>
      </w:r>
      <w:r w:rsidRPr="00260C10">
        <w:rPr>
          <w:rFonts w:ascii="Times New Roman" w:hAnsi="Times New Roman" w:cs="Times New Roman"/>
          <w:b/>
          <w:sz w:val="28"/>
          <w:szCs w:val="28"/>
          <w:lang w:val="uk-UA"/>
        </w:rPr>
        <w:t>пільгового контингенту</w:t>
      </w:r>
      <w:r w:rsidRPr="00260C10">
        <w:rPr>
          <w:rFonts w:ascii="Times New Roman" w:hAnsi="Times New Roman" w:cs="Times New Roman"/>
          <w:sz w:val="28"/>
          <w:szCs w:val="28"/>
          <w:lang w:val="uk-UA"/>
        </w:rPr>
        <w:t xml:space="preserve"> та надається інформація до відділу освіти </w:t>
      </w:r>
      <w:proofErr w:type="spellStart"/>
      <w:r w:rsidRPr="00260C10">
        <w:rPr>
          <w:rFonts w:ascii="Times New Roman" w:hAnsi="Times New Roman" w:cs="Times New Roman"/>
          <w:sz w:val="28"/>
          <w:szCs w:val="28"/>
          <w:lang w:val="uk-UA"/>
        </w:rPr>
        <w:t>Степанківської</w:t>
      </w:r>
      <w:proofErr w:type="spellEnd"/>
      <w:r w:rsidRPr="00260C10">
        <w:rPr>
          <w:rFonts w:ascii="Times New Roman" w:hAnsi="Times New Roman" w:cs="Times New Roman"/>
          <w:sz w:val="28"/>
          <w:szCs w:val="28"/>
          <w:lang w:val="uk-UA"/>
        </w:rPr>
        <w:t xml:space="preserve"> сільської ради:</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що мають батьків учасників АТО – 3 дитини;</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що мають статус переселенців - 2 дитини;</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з малозабезпечених сімей – 3 осіб;</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з багатодітних сімей – 12 осіб;</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позбавлених батьківського піклування – 2 осіб;</w:t>
      </w:r>
    </w:p>
    <w:p w:rsidR="00260C10" w:rsidRPr="00260C10" w:rsidRDefault="00260C10" w:rsidP="00260C10">
      <w:pPr>
        <w:pStyle w:val="2"/>
        <w:numPr>
          <w:ilvl w:val="0"/>
          <w:numId w:val="1"/>
        </w:numPr>
        <w:tabs>
          <w:tab w:val="left" w:pos="993"/>
        </w:tabs>
        <w:spacing w:line="276" w:lineRule="auto"/>
        <w:ind w:left="709" w:firstLine="0"/>
        <w:jc w:val="both"/>
        <w:rPr>
          <w:rFonts w:ascii="Times New Roman" w:hAnsi="Times New Roman" w:cs="Times New Roman"/>
          <w:color w:val="000000"/>
          <w:sz w:val="28"/>
          <w:szCs w:val="28"/>
          <w:lang w:val="uk-UA"/>
        </w:rPr>
      </w:pPr>
      <w:r w:rsidRPr="00260C10">
        <w:rPr>
          <w:rFonts w:ascii="Times New Roman" w:hAnsi="Times New Roman" w:cs="Times New Roman"/>
          <w:color w:val="000000"/>
          <w:sz w:val="28"/>
          <w:szCs w:val="28"/>
          <w:lang w:val="uk-UA"/>
        </w:rPr>
        <w:t>дітей з особливими освітніми потребами – 1 дитина.</w:t>
      </w:r>
    </w:p>
    <w:p w:rsidR="000604B0" w:rsidRDefault="000604B0" w:rsidP="000604B0">
      <w:pPr>
        <w:pStyle w:val="2"/>
        <w:spacing w:line="276" w:lineRule="auto"/>
        <w:jc w:val="both"/>
        <w:rPr>
          <w:rFonts w:ascii="Times New Roman" w:hAnsi="Times New Roman" w:cs="Times New Roman"/>
          <w:sz w:val="28"/>
          <w:szCs w:val="28"/>
          <w:lang w:val="uk-UA"/>
        </w:rPr>
      </w:pPr>
    </w:p>
    <w:p w:rsidR="00260C10" w:rsidRDefault="00260C10" w:rsidP="000604B0">
      <w:pPr>
        <w:pStyle w:val="2"/>
        <w:spacing w:line="276" w:lineRule="auto"/>
        <w:jc w:val="both"/>
        <w:rPr>
          <w:rFonts w:ascii="Times New Roman" w:hAnsi="Times New Roman" w:cs="Times New Roman"/>
          <w:sz w:val="28"/>
          <w:szCs w:val="28"/>
          <w:lang w:val="uk-UA"/>
        </w:rPr>
      </w:pPr>
      <w:r w:rsidRPr="00260C10">
        <w:rPr>
          <w:rFonts w:ascii="Times New Roman" w:hAnsi="Times New Roman" w:cs="Times New Roman"/>
          <w:sz w:val="28"/>
          <w:szCs w:val="28"/>
          <w:lang w:val="uk-UA"/>
        </w:rPr>
        <w:t xml:space="preserve"> </w:t>
      </w:r>
    </w:p>
    <w:tbl>
      <w:tblPr>
        <w:tblStyle w:val="a4"/>
        <w:tblW w:w="0" w:type="auto"/>
        <w:tblInd w:w="1271" w:type="dxa"/>
        <w:tblLook w:val="04A0" w:firstRow="1" w:lastRow="0" w:firstColumn="1" w:lastColumn="0" w:noHBand="0" w:noVBand="1"/>
      </w:tblPr>
      <w:tblGrid>
        <w:gridCol w:w="1276"/>
        <w:gridCol w:w="4565"/>
        <w:gridCol w:w="2190"/>
      </w:tblGrid>
      <w:tr w:rsidR="000604B0" w:rsidRPr="00066CAE" w:rsidTr="000604B0">
        <w:tc>
          <w:tcPr>
            <w:tcW w:w="8031" w:type="dxa"/>
            <w:gridSpan w:val="3"/>
            <w:shd w:val="clear" w:color="auto" w:fill="9CC2E5" w:themeFill="accent1" w:themeFillTint="99"/>
          </w:tcPr>
          <w:p w:rsidR="000604B0" w:rsidRPr="00066CAE" w:rsidRDefault="000604B0" w:rsidP="00BE1769">
            <w:pPr>
              <w:pStyle w:val="1"/>
              <w:spacing w:line="276" w:lineRule="auto"/>
              <w:jc w:val="center"/>
              <w:rPr>
                <w:rFonts w:ascii="Times New Roman" w:hAnsi="Times New Roman" w:cs="Times New Roman"/>
                <w:b/>
                <w:sz w:val="28"/>
                <w:szCs w:val="28"/>
                <w:lang w:val="uk-UA"/>
              </w:rPr>
            </w:pPr>
            <w:r w:rsidRPr="00066CAE">
              <w:rPr>
                <w:rFonts w:ascii="Times New Roman" w:hAnsi="Times New Roman" w:cs="Times New Roman"/>
                <w:b/>
                <w:sz w:val="28"/>
                <w:szCs w:val="28"/>
                <w:lang w:val="uk-UA"/>
              </w:rPr>
              <w:t>Д</w:t>
            </w:r>
            <w:r>
              <w:rPr>
                <w:rFonts w:ascii="Times New Roman" w:hAnsi="Times New Roman" w:cs="Times New Roman"/>
                <w:b/>
                <w:sz w:val="28"/>
                <w:szCs w:val="28"/>
                <w:lang w:val="uk-UA"/>
              </w:rPr>
              <w:t>НЗ «Яблунька»</w:t>
            </w:r>
            <w:r w:rsidRPr="00066CAE">
              <w:rPr>
                <w:rFonts w:ascii="Times New Roman" w:hAnsi="Times New Roman" w:cs="Times New Roman"/>
                <w:b/>
                <w:sz w:val="28"/>
                <w:szCs w:val="28"/>
                <w:lang w:val="uk-UA"/>
              </w:rPr>
              <w:t xml:space="preserve"> в повному обсязі укомплектований педагогічними кадрами </w:t>
            </w:r>
          </w:p>
        </w:tc>
      </w:tr>
      <w:tr w:rsidR="000604B0" w:rsidTr="000604B0">
        <w:tc>
          <w:tcPr>
            <w:tcW w:w="1276" w:type="dxa"/>
            <w:shd w:val="clear" w:color="auto" w:fill="D9D9D9" w:themeFill="background1" w:themeFillShade="D9"/>
          </w:tcPr>
          <w:p w:rsidR="000604B0" w:rsidRDefault="000604B0" w:rsidP="00BE1769">
            <w:pPr>
              <w:pStyle w:val="1"/>
              <w:spacing w:line="276" w:lineRule="auto"/>
              <w:jc w:val="center"/>
              <w:rPr>
                <w:rFonts w:ascii="Times New Roman" w:hAnsi="Times New Roman" w:cs="Times New Roman"/>
                <w:sz w:val="28"/>
                <w:szCs w:val="28"/>
                <w:lang w:val="uk-UA"/>
              </w:rPr>
            </w:pPr>
          </w:p>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4565" w:type="dxa"/>
            <w:shd w:val="clear" w:color="auto" w:fill="D9D9D9" w:themeFill="background1" w:themeFillShade="D9"/>
          </w:tcPr>
          <w:p w:rsidR="000604B0" w:rsidRDefault="000604B0" w:rsidP="00BE1769">
            <w:pPr>
              <w:pStyle w:val="1"/>
              <w:spacing w:line="276" w:lineRule="auto"/>
              <w:jc w:val="center"/>
              <w:rPr>
                <w:rFonts w:ascii="Times New Roman" w:hAnsi="Times New Roman" w:cs="Times New Roman"/>
                <w:sz w:val="28"/>
                <w:szCs w:val="28"/>
                <w:lang w:val="uk-UA"/>
              </w:rPr>
            </w:pPr>
          </w:p>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посади</w:t>
            </w:r>
          </w:p>
        </w:tc>
        <w:tc>
          <w:tcPr>
            <w:tcW w:w="2190" w:type="dxa"/>
            <w:shd w:val="clear" w:color="auto" w:fill="D9D9D9" w:themeFill="background1" w:themeFillShade="D9"/>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осіб</w:t>
            </w:r>
          </w:p>
        </w:tc>
      </w:tr>
      <w:tr w:rsidR="000604B0" w:rsidTr="000604B0">
        <w:tc>
          <w:tcPr>
            <w:tcW w:w="1276"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65"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2190"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604B0" w:rsidTr="000604B0">
        <w:tc>
          <w:tcPr>
            <w:tcW w:w="1276"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65"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tc>
        <w:tc>
          <w:tcPr>
            <w:tcW w:w="2190"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604B0" w:rsidTr="000604B0">
        <w:tc>
          <w:tcPr>
            <w:tcW w:w="1276"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65"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асистент вихователя</w:t>
            </w:r>
          </w:p>
        </w:tc>
        <w:tc>
          <w:tcPr>
            <w:tcW w:w="2190"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604B0" w:rsidTr="000604B0">
        <w:tc>
          <w:tcPr>
            <w:tcW w:w="1276"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65"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sidRPr="00FF68E3">
              <w:rPr>
                <w:rFonts w:ascii="Times New Roman" w:hAnsi="Times New Roman" w:cs="Times New Roman"/>
                <w:sz w:val="28"/>
                <w:szCs w:val="28"/>
                <w:lang w:val="uk-UA"/>
              </w:rPr>
              <w:t>практичний психолог</w:t>
            </w:r>
          </w:p>
        </w:tc>
        <w:tc>
          <w:tcPr>
            <w:tcW w:w="2190"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604B0" w:rsidTr="000604B0">
        <w:tc>
          <w:tcPr>
            <w:tcW w:w="1276"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65"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sidRPr="00FF68E3">
              <w:rPr>
                <w:rFonts w:ascii="Times New Roman" w:hAnsi="Times New Roman" w:cs="Times New Roman"/>
                <w:sz w:val="28"/>
                <w:szCs w:val="28"/>
                <w:lang w:val="uk-UA"/>
              </w:rPr>
              <w:t>керівник музичний</w:t>
            </w:r>
          </w:p>
        </w:tc>
        <w:tc>
          <w:tcPr>
            <w:tcW w:w="2190" w:type="dxa"/>
            <w:shd w:val="clear" w:color="auto" w:fill="92D050"/>
          </w:tcPr>
          <w:p w:rsidR="000604B0" w:rsidRDefault="000604B0" w:rsidP="00BE1769">
            <w:pPr>
              <w:pStyle w:val="1"/>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0604B0" w:rsidRDefault="000604B0" w:rsidP="000604B0">
      <w:pPr>
        <w:rPr>
          <w:rFonts w:ascii="Times New Roman CYR" w:hAnsi="Times New Roman CYR" w:cs="Times New Roman CYR"/>
          <w:b/>
          <w:sz w:val="28"/>
          <w:szCs w:val="28"/>
          <w:u w:val="single"/>
          <w:lang w:val="uk-UA"/>
        </w:rPr>
      </w:pPr>
    </w:p>
    <w:p w:rsidR="000604B0" w:rsidRPr="000604B0" w:rsidRDefault="000604B0" w:rsidP="000604B0">
      <w:pPr>
        <w:ind w:firstLine="709"/>
        <w:jc w:val="center"/>
        <w:rPr>
          <w:rFonts w:ascii="Times New Roman CYR" w:hAnsi="Times New Roman CYR" w:cs="Times New Roman CYR"/>
          <w:b/>
          <w:sz w:val="28"/>
          <w:szCs w:val="28"/>
          <w:u w:val="single"/>
          <w:lang w:val="uk-UA"/>
        </w:rPr>
      </w:pPr>
      <w:r w:rsidRPr="000604B0">
        <w:rPr>
          <w:rFonts w:ascii="Times New Roman CYR" w:hAnsi="Times New Roman CYR" w:cs="Times New Roman CYR"/>
          <w:b/>
          <w:sz w:val="28"/>
          <w:szCs w:val="28"/>
          <w:u w:val="single"/>
          <w:lang w:val="uk-UA"/>
        </w:rPr>
        <w:t>Кількісно-якісний склад педагогічних працівників</w:t>
      </w:r>
    </w:p>
    <w:p w:rsidR="000604B0" w:rsidRPr="000604B0" w:rsidRDefault="000604B0" w:rsidP="000604B0">
      <w:pPr>
        <w:spacing w:after="0"/>
        <w:ind w:firstLine="709"/>
        <w:jc w:val="center"/>
        <w:rPr>
          <w:rFonts w:ascii="Times New Roman CYR" w:hAnsi="Times New Roman CYR" w:cs="Times New Roman CYR"/>
          <w:b/>
          <w:sz w:val="28"/>
          <w:szCs w:val="28"/>
          <w:lang w:val="uk-UA"/>
        </w:rPr>
      </w:pPr>
      <w:r w:rsidRPr="000604B0">
        <w:rPr>
          <w:rFonts w:ascii="Times New Roman CYR" w:hAnsi="Times New Roman CYR" w:cs="Times New Roman CYR"/>
          <w:b/>
          <w:sz w:val="28"/>
          <w:szCs w:val="28"/>
          <w:lang w:val="uk-UA"/>
        </w:rPr>
        <w:t>Освітній рівень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604B0" w:rsidRPr="000604B0" w:rsidTr="00BE1769">
        <w:tc>
          <w:tcPr>
            <w:tcW w:w="3190" w:type="dxa"/>
            <w:shd w:val="clear" w:color="auto" w:fill="B4C6E7"/>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Повна вища освіта</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7</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78%</w:t>
            </w:r>
          </w:p>
        </w:tc>
      </w:tr>
      <w:tr w:rsidR="000604B0" w:rsidRPr="000604B0" w:rsidTr="00BE1769">
        <w:tc>
          <w:tcPr>
            <w:tcW w:w="3190" w:type="dxa"/>
            <w:shd w:val="clear" w:color="auto" w:fill="B4C6E7"/>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Базова вища освіта</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r>
      <w:tr w:rsidR="000604B0" w:rsidRPr="000604B0" w:rsidTr="00BE1769">
        <w:tc>
          <w:tcPr>
            <w:tcW w:w="3190" w:type="dxa"/>
            <w:shd w:val="clear" w:color="auto" w:fill="B4C6E7"/>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Неповна вища освіта</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w:t>
            </w:r>
          </w:p>
        </w:tc>
        <w:tc>
          <w:tcPr>
            <w:tcW w:w="3190" w:type="dxa"/>
            <w:shd w:val="clear" w:color="auto" w:fill="B4C6E7"/>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22%</w:t>
            </w:r>
          </w:p>
        </w:tc>
      </w:tr>
    </w:tbl>
    <w:p w:rsidR="000604B0" w:rsidRPr="000604B0" w:rsidRDefault="000604B0" w:rsidP="000604B0">
      <w:pPr>
        <w:spacing w:after="0"/>
        <w:ind w:firstLine="709"/>
        <w:jc w:val="center"/>
        <w:rPr>
          <w:rFonts w:ascii="Times New Roman CYR" w:hAnsi="Times New Roman CYR" w:cs="Times New Roman CYR"/>
          <w:sz w:val="28"/>
          <w:szCs w:val="28"/>
          <w:lang w:val="uk-UA"/>
        </w:rPr>
      </w:pPr>
    </w:p>
    <w:p w:rsidR="000604B0" w:rsidRPr="000604B0" w:rsidRDefault="000604B0" w:rsidP="000604B0">
      <w:pPr>
        <w:spacing w:after="0"/>
        <w:ind w:firstLine="709"/>
        <w:jc w:val="center"/>
        <w:rPr>
          <w:rFonts w:ascii="Times New Roman CYR" w:hAnsi="Times New Roman CYR" w:cs="Times New Roman CYR"/>
          <w:b/>
          <w:sz w:val="28"/>
          <w:szCs w:val="28"/>
          <w:lang w:val="uk-UA"/>
        </w:rPr>
      </w:pPr>
      <w:r w:rsidRPr="000604B0">
        <w:rPr>
          <w:rFonts w:ascii="Times New Roman CYR" w:hAnsi="Times New Roman CYR" w:cs="Times New Roman CYR"/>
          <w:b/>
          <w:sz w:val="28"/>
          <w:szCs w:val="28"/>
          <w:lang w:val="uk-UA"/>
        </w:rPr>
        <w:lastRenderedPageBreak/>
        <w:t>Освітньо-кваліфікаційний рівень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604B0" w:rsidRPr="000604B0" w:rsidTr="00BE1769">
        <w:tc>
          <w:tcPr>
            <w:tcW w:w="3190" w:type="dxa"/>
            <w:shd w:val="clear" w:color="auto" w:fill="FFD966"/>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Магістр</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r>
      <w:tr w:rsidR="000604B0" w:rsidRPr="000604B0" w:rsidTr="00BE1769">
        <w:tc>
          <w:tcPr>
            <w:tcW w:w="3190" w:type="dxa"/>
            <w:shd w:val="clear" w:color="auto" w:fill="FFD966"/>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Спеціаліст</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7</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78%</w:t>
            </w:r>
          </w:p>
        </w:tc>
      </w:tr>
      <w:tr w:rsidR="000604B0" w:rsidRPr="000604B0" w:rsidTr="00BE1769">
        <w:tc>
          <w:tcPr>
            <w:tcW w:w="3190" w:type="dxa"/>
            <w:shd w:val="clear" w:color="auto" w:fill="FFD966"/>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Бакалавр</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r>
      <w:tr w:rsidR="000604B0" w:rsidRPr="000604B0" w:rsidTr="00BE1769">
        <w:tc>
          <w:tcPr>
            <w:tcW w:w="3190" w:type="dxa"/>
            <w:shd w:val="clear" w:color="auto" w:fill="FFD966"/>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Молодші спеціалісти</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w:t>
            </w:r>
          </w:p>
        </w:tc>
        <w:tc>
          <w:tcPr>
            <w:tcW w:w="3190" w:type="dxa"/>
            <w:shd w:val="clear" w:color="auto" w:fill="FFD966"/>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22%</w:t>
            </w:r>
          </w:p>
        </w:tc>
      </w:tr>
    </w:tbl>
    <w:p w:rsidR="000604B0" w:rsidRPr="000604B0" w:rsidRDefault="000604B0" w:rsidP="000604B0">
      <w:pPr>
        <w:spacing w:after="0"/>
        <w:ind w:firstLine="709"/>
        <w:jc w:val="both"/>
        <w:rPr>
          <w:rFonts w:ascii="Times New Roman CYR" w:hAnsi="Times New Roman CYR" w:cs="Times New Roman CYR"/>
          <w:b/>
          <w:sz w:val="28"/>
          <w:szCs w:val="28"/>
          <w:u w:val="single"/>
          <w:lang w:val="uk-UA"/>
        </w:rPr>
      </w:pPr>
    </w:p>
    <w:p w:rsidR="000604B0" w:rsidRPr="000604B0" w:rsidRDefault="000604B0" w:rsidP="000604B0">
      <w:pPr>
        <w:shd w:val="clear" w:color="auto" w:fill="FFFFFF"/>
        <w:spacing w:after="0"/>
        <w:ind w:firstLine="709"/>
        <w:jc w:val="center"/>
        <w:rPr>
          <w:rFonts w:ascii="Times New Roman CYR" w:hAnsi="Times New Roman CYR" w:cs="Times New Roman CYR"/>
          <w:b/>
          <w:sz w:val="28"/>
          <w:szCs w:val="28"/>
          <w:lang w:val="uk-UA"/>
        </w:rPr>
      </w:pPr>
      <w:r w:rsidRPr="000604B0">
        <w:rPr>
          <w:rFonts w:ascii="Times New Roman CYR" w:hAnsi="Times New Roman CYR" w:cs="Times New Roman CYR"/>
          <w:b/>
          <w:sz w:val="28"/>
          <w:szCs w:val="28"/>
          <w:lang w:val="uk-UA"/>
        </w:rPr>
        <w:t>Кваліфікаційний рівень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604B0" w:rsidRPr="000604B0" w:rsidTr="00BE1769">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Вища категорія</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w:t>
            </w:r>
          </w:p>
        </w:tc>
      </w:tr>
      <w:tr w:rsidR="000604B0" w:rsidRPr="000604B0" w:rsidTr="00BE1769">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Перша категорія</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22%</w:t>
            </w:r>
          </w:p>
        </w:tc>
      </w:tr>
      <w:tr w:rsidR="000604B0" w:rsidRPr="000604B0" w:rsidTr="00BE1769">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Друга категорія</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1</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11%</w:t>
            </w:r>
          </w:p>
        </w:tc>
      </w:tr>
      <w:tr w:rsidR="000604B0" w:rsidRPr="000604B0" w:rsidTr="00BE1769">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 xml:space="preserve">Спеціаліст </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4</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45%</w:t>
            </w:r>
          </w:p>
        </w:tc>
      </w:tr>
      <w:tr w:rsidR="000604B0" w:rsidRPr="000604B0" w:rsidTr="00BE1769">
        <w:tc>
          <w:tcPr>
            <w:tcW w:w="3190" w:type="dxa"/>
            <w:shd w:val="clear" w:color="auto" w:fill="A5A5A5"/>
          </w:tcPr>
          <w:p w:rsidR="000604B0" w:rsidRPr="000604B0" w:rsidRDefault="000604B0" w:rsidP="00BE1769">
            <w:pPr>
              <w:spacing w:after="0"/>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Тарифні розряди</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w:t>
            </w:r>
          </w:p>
        </w:tc>
        <w:tc>
          <w:tcPr>
            <w:tcW w:w="3190" w:type="dxa"/>
            <w:shd w:val="clear" w:color="auto" w:fill="A5A5A5"/>
          </w:tcPr>
          <w:p w:rsidR="000604B0" w:rsidRPr="000604B0" w:rsidRDefault="000604B0" w:rsidP="00BE1769">
            <w:pPr>
              <w:spacing w:after="0"/>
              <w:jc w:val="center"/>
              <w:rPr>
                <w:rFonts w:ascii="Times New Roman CYR" w:hAnsi="Times New Roman CYR" w:cs="Times New Roman CYR"/>
                <w:sz w:val="28"/>
                <w:szCs w:val="28"/>
                <w:lang w:val="uk-UA"/>
              </w:rPr>
            </w:pPr>
            <w:r w:rsidRPr="000604B0">
              <w:rPr>
                <w:rFonts w:ascii="Times New Roman CYR" w:hAnsi="Times New Roman CYR" w:cs="Times New Roman CYR"/>
                <w:sz w:val="28"/>
                <w:szCs w:val="28"/>
                <w:lang w:val="uk-UA"/>
              </w:rPr>
              <w:t>22%</w:t>
            </w:r>
          </w:p>
        </w:tc>
      </w:tr>
    </w:tbl>
    <w:p w:rsidR="000604B0" w:rsidRPr="000604B0" w:rsidRDefault="000604B0" w:rsidP="000604B0">
      <w:pPr>
        <w:pStyle w:val="2"/>
        <w:rPr>
          <w:rFonts w:ascii="Times New Roman" w:hAnsi="Times New Roman" w:cs="Times New Roman"/>
          <w:b/>
          <w:sz w:val="28"/>
          <w:szCs w:val="28"/>
          <w:lang w:val="uk-UA"/>
        </w:rPr>
      </w:pPr>
    </w:p>
    <w:p w:rsidR="000604B0" w:rsidRPr="000604B0" w:rsidRDefault="000604B0" w:rsidP="000604B0">
      <w:pPr>
        <w:pStyle w:val="2"/>
        <w:ind w:left="360"/>
        <w:jc w:val="center"/>
        <w:rPr>
          <w:rFonts w:ascii="Times New Roman" w:hAnsi="Times New Roman" w:cs="Times New Roman"/>
          <w:b/>
          <w:sz w:val="28"/>
          <w:szCs w:val="28"/>
          <w:lang w:val="uk-UA"/>
        </w:rPr>
      </w:pPr>
      <w:r w:rsidRPr="000604B0">
        <w:rPr>
          <w:rFonts w:ascii="Times New Roman" w:hAnsi="Times New Roman" w:cs="Times New Roman"/>
          <w:b/>
          <w:sz w:val="28"/>
          <w:szCs w:val="28"/>
          <w:lang w:val="uk-UA"/>
        </w:rPr>
        <w:t>Стаж роботи педагогічних працівників</w:t>
      </w:r>
    </w:p>
    <w:p w:rsidR="000604B0" w:rsidRPr="000604B0" w:rsidRDefault="000604B0" w:rsidP="000604B0">
      <w:pPr>
        <w:pStyle w:val="2"/>
        <w:ind w:left="360"/>
        <w:jc w:val="center"/>
        <w:rPr>
          <w:rFonts w:ascii="Times New Roman" w:hAnsi="Times New Roman" w:cs="Times New Roman"/>
          <w:b/>
          <w:sz w:val="28"/>
          <w:szCs w:val="28"/>
          <w:lang w:val="uk-UA"/>
        </w:rPr>
      </w:pPr>
    </w:p>
    <w:p w:rsidR="000604B0" w:rsidRPr="000604B0" w:rsidRDefault="000604B0" w:rsidP="000604B0">
      <w:pPr>
        <w:pStyle w:val="2"/>
        <w:numPr>
          <w:ilvl w:val="0"/>
          <w:numId w:val="4"/>
        </w:numPr>
        <w:spacing w:line="360" w:lineRule="auto"/>
        <w:jc w:val="both"/>
        <w:rPr>
          <w:rFonts w:ascii="Times New Roman" w:hAnsi="Times New Roman" w:cs="Times New Roman"/>
          <w:b/>
          <w:sz w:val="28"/>
          <w:szCs w:val="28"/>
          <w:lang w:val="uk-UA"/>
        </w:rPr>
      </w:pPr>
      <w:r w:rsidRPr="000604B0">
        <w:rPr>
          <w:rFonts w:ascii="Times New Roman" w:hAnsi="Times New Roman" w:cs="Times New Roman"/>
          <w:b/>
          <w:sz w:val="28"/>
          <w:szCs w:val="28"/>
          <w:lang w:val="uk-UA"/>
        </w:rPr>
        <w:t>До 5 років – 2</w:t>
      </w:r>
    </w:p>
    <w:p w:rsidR="000604B0" w:rsidRPr="000604B0" w:rsidRDefault="000604B0" w:rsidP="000604B0">
      <w:pPr>
        <w:pStyle w:val="2"/>
        <w:numPr>
          <w:ilvl w:val="0"/>
          <w:numId w:val="4"/>
        </w:numPr>
        <w:spacing w:line="360" w:lineRule="auto"/>
        <w:jc w:val="both"/>
        <w:rPr>
          <w:rFonts w:ascii="Times New Roman" w:hAnsi="Times New Roman" w:cs="Times New Roman"/>
          <w:b/>
          <w:sz w:val="28"/>
          <w:szCs w:val="28"/>
          <w:lang w:val="uk-UA"/>
        </w:rPr>
      </w:pPr>
      <w:r w:rsidRPr="000604B0">
        <w:rPr>
          <w:rFonts w:ascii="Times New Roman" w:hAnsi="Times New Roman" w:cs="Times New Roman"/>
          <w:b/>
          <w:sz w:val="28"/>
          <w:szCs w:val="28"/>
          <w:lang w:val="uk-UA"/>
        </w:rPr>
        <w:t>5-10 років - 4</w:t>
      </w:r>
    </w:p>
    <w:p w:rsidR="000604B0" w:rsidRPr="000604B0" w:rsidRDefault="000604B0" w:rsidP="000604B0">
      <w:pPr>
        <w:pStyle w:val="2"/>
        <w:numPr>
          <w:ilvl w:val="0"/>
          <w:numId w:val="4"/>
        </w:numPr>
        <w:spacing w:line="360" w:lineRule="auto"/>
        <w:jc w:val="both"/>
        <w:rPr>
          <w:rFonts w:ascii="Times New Roman" w:hAnsi="Times New Roman" w:cs="Times New Roman"/>
          <w:b/>
          <w:sz w:val="28"/>
          <w:szCs w:val="28"/>
          <w:lang w:val="uk-UA"/>
        </w:rPr>
      </w:pPr>
      <w:r w:rsidRPr="000604B0">
        <w:rPr>
          <w:rFonts w:ascii="Times New Roman" w:hAnsi="Times New Roman" w:cs="Times New Roman"/>
          <w:b/>
          <w:sz w:val="28"/>
          <w:szCs w:val="28"/>
          <w:lang w:val="uk-UA"/>
        </w:rPr>
        <w:t>10-20 років – 2</w:t>
      </w:r>
    </w:p>
    <w:p w:rsidR="000604B0" w:rsidRPr="000604B0" w:rsidRDefault="000604B0" w:rsidP="000604B0">
      <w:pPr>
        <w:pStyle w:val="2"/>
        <w:numPr>
          <w:ilvl w:val="0"/>
          <w:numId w:val="4"/>
        </w:numPr>
        <w:spacing w:line="360" w:lineRule="auto"/>
        <w:jc w:val="both"/>
        <w:rPr>
          <w:rFonts w:ascii="Times New Roman" w:hAnsi="Times New Roman" w:cs="Times New Roman"/>
          <w:b/>
          <w:sz w:val="28"/>
          <w:szCs w:val="28"/>
          <w:lang w:val="uk-UA"/>
        </w:rPr>
      </w:pPr>
      <w:r w:rsidRPr="000604B0">
        <w:rPr>
          <w:rFonts w:ascii="Times New Roman" w:hAnsi="Times New Roman" w:cs="Times New Roman"/>
          <w:b/>
          <w:sz w:val="28"/>
          <w:szCs w:val="28"/>
          <w:lang w:val="uk-UA"/>
        </w:rPr>
        <w:t>20 і більше – 1</w:t>
      </w:r>
    </w:p>
    <w:p w:rsidR="008A0E6B" w:rsidRPr="008A0E6B" w:rsidRDefault="008A0E6B" w:rsidP="008A0E6B">
      <w:pPr>
        <w:pStyle w:val="2"/>
        <w:spacing w:line="276" w:lineRule="auto"/>
        <w:ind w:firstLine="720"/>
        <w:jc w:val="both"/>
        <w:rPr>
          <w:rFonts w:ascii="Times New Roman" w:hAnsi="Times New Roman" w:cs="Times New Roman"/>
          <w:color w:val="000000"/>
          <w:sz w:val="28"/>
          <w:szCs w:val="28"/>
          <w:lang w:val="uk-UA"/>
        </w:rPr>
      </w:pPr>
      <w:r w:rsidRPr="008A0E6B">
        <w:rPr>
          <w:rFonts w:ascii="Times New Roman" w:hAnsi="Times New Roman" w:cs="Times New Roman"/>
          <w:color w:val="000000"/>
          <w:sz w:val="28"/>
          <w:szCs w:val="28"/>
          <w:lang w:val="uk-UA"/>
        </w:rPr>
        <w:t>Керуючись Законом України «Про дошкільну освіту» та іншими основними нормативно-правовими актами Міністерства освіти і науки України педагоги спільно з батьками працювали над створенням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w:t>
      </w:r>
    </w:p>
    <w:p w:rsidR="008A0E6B" w:rsidRPr="008A0E6B" w:rsidRDefault="008A0E6B" w:rsidP="008A0E6B">
      <w:pPr>
        <w:pStyle w:val="2"/>
        <w:spacing w:line="276" w:lineRule="auto"/>
        <w:ind w:firstLine="720"/>
        <w:jc w:val="both"/>
        <w:rPr>
          <w:rFonts w:ascii="Times New Roman" w:hAnsi="Times New Roman" w:cs="Times New Roman"/>
          <w:color w:val="000000"/>
          <w:sz w:val="28"/>
          <w:szCs w:val="28"/>
          <w:lang w:val="uk-UA"/>
        </w:rPr>
      </w:pPr>
      <w:r w:rsidRPr="008A0E6B">
        <w:rPr>
          <w:rFonts w:ascii="Times New Roman" w:hAnsi="Times New Roman" w:cs="Times New Roman"/>
          <w:color w:val="000000"/>
          <w:sz w:val="28"/>
          <w:szCs w:val="28"/>
          <w:lang w:val="uk-UA"/>
        </w:rPr>
        <w:t>Відповідно до рішення сесії «Про організацію інклюзивного навчання у дошкільному навчальному закладі «Яблунька» с. Степанки» від 22.08.2019 №36-22/</w:t>
      </w:r>
      <w:r w:rsidRPr="008A0E6B">
        <w:rPr>
          <w:rFonts w:ascii="Times New Roman" w:hAnsi="Times New Roman" w:cs="Times New Roman"/>
          <w:color w:val="000000"/>
          <w:sz w:val="28"/>
          <w:szCs w:val="28"/>
          <w:lang w:val="en-US"/>
        </w:rPr>
        <w:t>VII</w:t>
      </w:r>
      <w:r w:rsidRPr="008A0E6B">
        <w:rPr>
          <w:rFonts w:ascii="Times New Roman" w:hAnsi="Times New Roman" w:cs="Times New Roman"/>
          <w:color w:val="000000"/>
          <w:sz w:val="28"/>
          <w:szCs w:val="28"/>
          <w:lang w:val="uk-UA"/>
        </w:rPr>
        <w:t xml:space="preserve"> продовжувала функціонувати одна інклюзивна група із психолого-педагогічним супроводом. Групу відвідувала одна дитина із особливими ос</w:t>
      </w:r>
      <w:r>
        <w:rPr>
          <w:rFonts w:ascii="Times New Roman" w:hAnsi="Times New Roman" w:cs="Times New Roman"/>
          <w:color w:val="000000"/>
          <w:sz w:val="28"/>
          <w:szCs w:val="28"/>
          <w:lang w:val="uk-UA"/>
        </w:rPr>
        <w:t>вітніми потребами. Для неї була розроблена індивідуальна</w:t>
      </w:r>
      <w:r w:rsidRPr="008A0E6B">
        <w:rPr>
          <w:rFonts w:ascii="Times New Roman" w:hAnsi="Times New Roman" w:cs="Times New Roman"/>
          <w:color w:val="000000"/>
          <w:sz w:val="28"/>
          <w:szCs w:val="28"/>
          <w:lang w:val="uk-UA"/>
        </w:rPr>
        <w:t xml:space="preserve"> навчальн</w:t>
      </w:r>
      <w:r>
        <w:rPr>
          <w:rFonts w:ascii="Times New Roman" w:hAnsi="Times New Roman" w:cs="Times New Roman"/>
          <w:color w:val="000000"/>
          <w:sz w:val="28"/>
          <w:szCs w:val="28"/>
          <w:lang w:val="uk-UA"/>
        </w:rPr>
        <w:t>а програма</w:t>
      </w:r>
      <w:r w:rsidRPr="008A0E6B">
        <w:rPr>
          <w:rFonts w:ascii="Times New Roman" w:hAnsi="Times New Roman" w:cs="Times New Roman"/>
          <w:color w:val="000000"/>
          <w:sz w:val="28"/>
          <w:szCs w:val="28"/>
          <w:lang w:val="uk-UA"/>
        </w:rPr>
        <w:t>. Педагоги інклюзивної групи забезпечили особистісно зорієнтований підхід до організації освітнього процесу, враховуючи освітні потреби дитини.</w:t>
      </w:r>
    </w:p>
    <w:p w:rsidR="008A0E6B" w:rsidRPr="008A0E6B" w:rsidRDefault="008A0E6B" w:rsidP="008A0E6B">
      <w:pPr>
        <w:spacing w:after="0"/>
        <w:ind w:firstLine="720"/>
        <w:jc w:val="both"/>
        <w:rPr>
          <w:rFonts w:ascii="Times New Roman" w:hAnsi="Times New Roman" w:cs="Times New Roman"/>
          <w:color w:val="000000"/>
          <w:sz w:val="28"/>
          <w:szCs w:val="28"/>
          <w:lang w:val="uk-UA"/>
        </w:rPr>
      </w:pPr>
      <w:r w:rsidRPr="008A0E6B">
        <w:rPr>
          <w:rFonts w:ascii="Times New Roman" w:hAnsi="Times New Roman" w:cs="Times New Roman"/>
          <w:color w:val="000000"/>
          <w:sz w:val="28"/>
          <w:szCs w:val="28"/>
          <w:lang w:val="uk-UA"/>
        </w:rPr>
        <w:t>Впродовж 2020-2021 навчального року педагогічний колектив дошкільного закладу працював за напрямком роботи: «Формування художньо-естетичної компетенції дошкільників шляхом ознайомлення з музично-театральним мистецтвом» та над вирішенням головних річних завдань:</w:t>
      </w:r>
    </w:p>
    <w:p w:rsidR="008A0E6B" w:rsidRPr="008A0E6B" w:rsidRDefault="008A0E6B" w:rsidP="008A0E6B">
      <w:pPr>
        <w:pStyle w:val="2"/>
        <w:spacing w:line="276" w:lineRule="auto"/>
        <w:ind w:firstLine="720"/>
        <w:jc w:val="both"/>
        <w:rPr>
          <w:rFonts w:ascii="Times New Roman" w:hAnsi="Times New Roman" w:cs="Times New Roman"/>
          <w:color w:val="000000"/>
          <w:sz w:val="28"/>
          <w:szCs w:val="28"/>
          <w:lang w:val="uk-UA"/>
        </w:rPr>
      </w:pPr>
      <w:r w:rsidRPr="008A0E6B">
        <w:rPr>
          <w:rFonts w:ascii="Times New Roman" w:hAnsi="Times New Roman" w:cs="Times New Roman"/>
          <w:color w:val="010301"/>
          <w:sz w:val="28"/>
          <w:szCs w:val="28"/>
          <w:shd w:val="clear" w:color="auto" w:fill="FFFFFF"/>
          <w:lang w:val="uk-UA"/>
        </w:rPr>
        <w:lastRenderedPageBreak/>
        <w:t>1.Спрямувати роботу колективу на актуалізацію основних завдань з безпеки життєдіяльності, охорони життя і збереження здоров’я дошкільників шляхом створення сучасного розвивального середовища та формування ціннісного ставлення до свого здоров’я</w:t>
      </w:r>
      <w:r w:rsidRPr="008A0E6B">
        <w:rPr>
          <w:rFonts w:ascii="Tahoma" w:hAnsi="Tahoma" w:cs="Tahoma"/>
          <w:color w:val="010301"/>
          <w:sz w:val="28"/>
          <w:szCs w:val="28"/>
          <w:shd w:val="clear" w:color="auto" w:fill="FFFFFF"/>
          <w:lang w:val="uk-UA"/>
        </w:rPr>
        <w:t>.</w:t>
      </w:r>
    </w:p>
    <w:p w:rsidR="008A0E6B" w:rsidRPr="008A0E6B" w:rsidRDefault="008A0E6B" w:rsidP="008A0E6B">
      <w:pPr>
        <w:spacing w:after="0"/>
        <w:ind w:firstLine="720"/>
        <w:jc w:val="both"/>
        <w:textAlignment w:val="baseline"/>
        <w:rPr>
          <w:rFonts w:ascii="Times New Roman" w:hAnsi="Times New Roman" w:cs="Times New Roman"/>
          <w:sz w:val="28"/>
          <w:szCs w:val="28"/>
          <w:lang w:val="uk-UA" w:eastAsia="en-US"/>
        </w:rPr>
      </w:pPr>
      <w:r w:rsidRPr="008A0E6B">
        <w:rPr>
          <w:rFonts w:ascii="Times New Roman" w:hAnsi="Times New Roman" w:cs="Times New Roman"/>
          <w:sz w:val="28"/>
          <w:szCs w:val="28"/>
          <w:lang w:val="uk-UA"/>
        </w:rPr>
        <w:t>2. Поглибити роботу над формуванням пізнавальної активності дошкільників в процесі дослідно-</w:t>
      </w:r>
      <w:proofErr w:type="spellStart"/>
      <w:r w:rsidRPr="008A0E6B">
        <w:rPr>
          <w:rFonts w:ascii="Times New Roman" w:hAnsi="Times New Roman" w:cs="Times New Roman"/>
          <w:sz w:val="28"/>
          <w:szCs w:val="28"/>
          <w:lang w:val="uk-UA"/>
        </w:rPr>
        <w:t>експерементальної</w:t>
      </w:r>
      <w:proofErr w:type="spellEnd"/>
      <w:r w:rsidRPr="008A0E6B">
        <w:rPr>
          <w:rFonts w:ascii="Times New Roman" w:hAnsi="Times New Roman" w:cs="Times New Roman"/>
          <w:sz w:val="28"/>
          <w:szCs w:val="28"/>
          <w:lang w:val="uk-UA"/>
        </w:rPr>
        <w:t xml:space="preserve"> діяльності.</w:t>
      </w:r>
    </w:p>
    <w:p w:rsidR="008A0E6B" w:rsidRDefault="008A0E6B" w:rsidP="008A0E6B">
      <w:pPr>
        <w:spacing w:after="105"/>
        <w:ind w:firstLine="720"/>
        <w:jc w:val="both"/>
        <w:textAlignment w:val="baseline"/>
        <w:rPr>
          <w:rFonts w:ascii="Times New Roman" w:hAnsi="Times New Roman" w:cs="Times New Roman"/>
          <w:sz w:val="28"/>
          <w:szCs w:val="28"/>
          <w:lang w:val="uk-UA"/>
        </w:rPr>
      </w:pPr>
      <w:r w:rsidRPr="008A0E6B">
        <w:rPr>
          <w:rFonts w:ascii="Times New Roman" w:hAnsi="Times New Roman" w:cs="Times New Roman"/>
          <w:sz w:val="28"/>
          <w:szCs w:val="28"/>
          <w:lang w:val="uk-UA"/>
        </w:rPr>
        <w:t xml:space="preserve">3. Продовжити впровадження в </w:t>
      </w:r>
      <w:proofErr w:type="spellStart"/>
      <w:r w:rsidRPr="008A0E6B">
        <w:rPr>
          <w:rFonts w:ascii="Times New Roman" w:hAnsi="Times New Roman" w:cs="Times New Roman"/>
          <w:sz w:val="28"/>
          <w:szCs w:val="28"/>
          <w:lang w:val="uk-UA"/>
        </w:rPr>
        <w:t>освітньо</w:t>
      </w:r>
      <w:proofErr w:type="spellEnd"/>
      <w:r w:rsidRPr="008A0E6B">
        <w:rPr>
          <w:rFonts w:ascii="Times New Roman" w:hAnsi="Times New Roman" w:cs="Times New Roman"/>
          <w:sz w:val="28"/>
          <w:szCs w:val="28"/>
          <w:lang w:val="uk-UA"/>
        </w:rPr>
        <w:t xml:space="preserve">-виховний процес програми </w:t>
      </w:r>
      <w:r w:rsidRPr="008A0E6B">
        <w:rPr>
          <w:rFonts w:ascii="Times New Roman" w:hAnsi="Times New Roman" w:cs="Times New Roman"/>
          <w:sz w:val="28"/>
          <w:szCs w:val="28"/>
          <w:lang w:val="en-US"/>
        </w:rPr>
        <w:t>STRE</w:t>
      </w:r>
      <w:r w:rsidRPr="008A0E6B">
        <w:rPr>
          <w:rFonts w:ascii="Times New Roman" w:hAnsi="Times New Roman" w:cs="Times New Roman"/>
          <w:sz w:val="28"/>
          <w:szCs w:val="28"/>
          <w:lang w:val="uk-UA"/>
        </w:rPr>
        <w:t>А</w:t>
      </w:r>
      <w:r w:rsidRPr="008A0E6B">
        <w:rPr>
          <w:rFonts w:ascii="Times New Roman" w:hAnsi="Times New Roman" w:cs="Times New Roman"/>
          <w:sz w:val="28"/>
          <w:szCs w:val="28"/>
          <w:lang w:val="en-US"/>
        </w:rPr>
        <w:t>M</w:t>
      </w:r>
      <w:r w:rsidRPr="008A0E6B">
        <w:rPr>
          <w:rFonts w:ascii="Times New Roman" w:hAnsi="Times New Roman" w:cs="Times New Roman"/>
          <w:sz w:val="28"/>
          <w:szCs w:val="28"/>
          <w:lang w:val="uk-UA"/>
        </w:rPr>
        <w:t>-освіта,  спрямовану на професійне зростання творчої активності педагогів та всебічний розвиток дітей дошкільного віку.</w:t>
      </w:r>
    </w:p>
    <w:p w:rsidR="008A0E6B" w:rsidRPr="008A0E6B" w:rsidRDefault="008A0E6B" w:rsidP="008A0E6B">
      <w:pPr>
        <w:pStyle w:val="10"/>
        <w:tabs>
          <w:tab w:val="left" w:pos="0"/>
          <w:tab w:val="left" w:pos="375"/>
        </w:tabs>
        <w:ind w:left="0"/>
        <w:rPr>
          <w:rFonts w:ascii="Times New Roman" w:hAnsi="Times New Roman"/>
        </w:rPr>
      </w:pPr>
      <w:r>
        <w:rPr>
          <w:rFonts w:ascii="Times New Roman" w:hAnsi="Times New Roman"/>
        </w:rPr>
        <w:tab/>
      </w:r>
      <w:r w:rsidRPr="008A0E6B">
        <w:rPr>
          <w:rFonts w:ascii="Times New Roman" w:hAnsi="Times New Roman"/>
        </w:rPr>
        <w:t>Для вирішення цих завдань в дошкільному навчальному закладі проведено різні методичні заходи:</w:t>
      </w:r>
    </w:p>
    <w:p w:rsidR="008A0E6B" w:rsidRPr="008A0E6B" w:rsidRDefault="008A0E6B" w:rsidP="008A0E6B">
      <w:pPr>
        <w:pStyle w:val="10"/>
        <w:tabs>
          <w:tab w:val="left" w:pos="0"/>
          <w:tab w:val="left" w:pos="375"/>
        </w:tabs>
        <w:spacing w:line="276" w:lineRule="auto"/>
        <w:ind w:left="0"/>
        <w:rPr>
          <w:rFonts w:ascii="Times New Roman" w:hAnsi="Times New Roman"/>
        </w:rPr>
      </w:pPr>
      <w:r w:rsidRPr="00A978C9">
        <w:rPr>
          <w:noProof/>
          <w:lang w:val="en-US" w:eastAsia="en-US"/>
        </w:rPr>
        <w:drawing>
          <wp:inline distT="0" distB="0" distL="0" distR="0">
            <wp:extent cx="6038850" cy="20193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lang w:val="ru-RU"/>
        </w:rPr>
        <w:tab/>
      </w:r>
      <w:r w:rsidRPr="008A0E6B">
        <w:rPr>
          <w:rFonts w:ascii="Times New Roman" w:hAnsi="Times New Roman"/>
          <w:color w:val="000000"/>
        </w:rPr>
        <w:t>З метою вирішення завдань річного плану роботи дошкільного навчального закладу на 2020-2021 навчальний рік з педагогічними працівниками були проведені:</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3 педагогічні ради: «Основні завдання педагогічного колективу на 2020-2021 навчальний рік» (протокол № 1 від 29.08.2020), «</w:t>
      </w:r>
      <w:r w:rsidRPr="008A0E6B">
        <w:rPr>
          <w:rFonts w:ascii="Times New Roman" w:hAnsi="Times New Roman"/>
          <w:color w:val="000000"/>
          <w:lang w:val="en-US"/>
        </w:rPr>
        <w:t>STREAM</w:t>
      </w:r>
      <w:r w:rsidRPr="008A0E6B">
        <w:rPr>
          <w:rFonts w:ascii="Times New Roman" w:hAnsi="Times New Roman"/>
          <w:color w:val="000000"/>
        </w:rPr>
        <w:t>-освіта в дошкільному закладі» (протокол № 2 від 04.12.2020), «Підсумки роботи педагогічного колективу за 2020-2021 навчальний рік» (протокол № 3 від 26.05.2021);</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семінар-практикум, який направлений на реалізацію і виконання завдань</w:t>
      </w:r>
      <w:r w:rsidRPr="008A0E6B">
        <w:rPr>
          <w:color w:val="000000"/>
        </w:rPr>
        <w:t xml:space="preserve"> </w:t>
      </w:r>
      <w:r w:rsidRPr="008A0E6B">
        <w:rPr>
          <w:rFonts w:ascii="Times New Roman" w:hAnsi="Times New Roman"/>
          <w:color w:val="000000"/>
        </w:rPr>
        <w:t xml:space="preserve">педагогічного колективу: «Формування пізнавальної активності у дітей дошкільного віку під час експериментально-дослідницької діяльності» (21.10.2020); </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семінар «</w:t>
      </w:r>
      <w:proofErr w:type="spellStart"/>
      <w:r w:rsidRPr="008A0E6B">
        <w:rPr>
          <w:rFonts w:ascii="Times New Roman" w:hAnsi="Times New Roman"/>
          <w:color w:val="000000"/>
          <w:lang w:val="ru-RU"/>
        </w:rPr>
        <w:t>Реалізація</w:t>
      </w:r>
      <w:proofErr w:type="spellEnd"/>
      <w:r w:rsidRPr="008A0E6B">
        <w:rPr>
          <w:rFonts w:ascii="Times New Roman" w:hAnsi="Times New Roman"/>
          <w:color w:val="000000"/>
          <w:lang w:val="ru-RU"/>
        </w:rPr>
        <w:t xml:space="preserve"> принципу </w:t>
      </w:r>
      <w:r w:rsidRPr="008A0E6B">
        <w:rPr>
          <w:rFonts w:ascii="Times New Roman" w:hAnsi="Times New Roman"/>
          <w:color w:val="000000"/>
        </w:rPr>
        <w:t>оздоровчої спрямованості освітнього процесу» (21.02.2020);</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7 колективних переглядів протягом навчального року;</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 xml:space="preserve">Тренінг «Раціональне використання часу (тайм-менеджмент) – одна </w:t>
      </w:r>
      <w:r w:rsidRPr="008A0E6B">
        <w:rPr>
          <w:rFonts w:ascii="Times New Roman" w:hAnsi="Times New Roman"/>
          <w:color w:val="000000"/>
        </w:rPr>
        <w:lastRenderedPageBreak/>
        <w:t>із складових професійного успіху»;</w:t>
      </w:r>
    </w:p>
    <w:p w:rsidR="008A0E6B" w:rsidRPr="008A0E6B" w:rsidRDefault="008A0E6B" w:rsidP="008A0E6B">
      <w:pPr>
        <w:pStyle w:val="10"/>
        <w:widowControl w:val="0"/>
        <w:numPr>
          <w:ilvl w:val="0"/>
          <w:numId w:val="5"/>
        </w:numPr>
        <w:tabs>
          <w:tab w:val="clear" w:pos="3948"/>
        </w:tabs>
        <w:autoSpaceDE w:val="0"/>
        <w:autoSpaceDN w:val="0"/>
        <w:adjustRightInd w:val="0"/>
        <w:spacing w:line="276" w:lineRule="auto"/>
        <w:ind w:left="0" w:firstLine="709"/>
        <w:rPr>
          <w:rFonts w:ascii="Times New Roman" w:hAnsi="Times New Roman"/>
          <w:color w:val="000000"/>
        </w:rPr>
      </w:pPr>
      <w:r w:rsidRPr="008A0E6B">
        <w:rPr>
          <w:rFonts w:ascii="Times New Roman" w:hAnsi="Times New Roman"/>
          <w:color w:val="000000"/>
        </w:rPr>
        <w:t>Методичні посиденьки «Умови забезпечення ефективності використання ІКТ в освітньому процесі»</w:t>
      </w:r>
      <w:r w:rsidRPr="008A0E6B">
        <w:rPr>
          <w:rFonts w:ascii="Times New Roman" w:hAnsi="Times New Roman"/>
          <w:color w:val="000000"/>
          <w:lang w:val="ru-RU"/>
        </w:rPr>
        <w:t>.</w:t>
      </w:r>
    </w:p>
    <w:p w:rsidR="008A0E6B" w:rsidRPr="008A0E6B" w:rsidRDefault="008A0E6B" w:rsidP="008A0E6B">
      <w:pPr>
        <w:spacing w:after="0"/>
        <w:ind w:firstLine="708"/>
        <w:jc w:val="both"/>
        <w:rPr>
          <w:rFonts w:ascii="Times New Roman" w:hAnsi="Times New Roman" w:cs="Times New Roman"/>
          <w:sz w:val="28"/>
          <w:szCs w:val="28"/>
          <w:lang w:val="uk-UA"/>
        </w:rPr>
      </w:pPr>
      <w:r w:rsidRPr="008A0E6B">
        <w:rPr>
          <w:rFonts w:ascii="Times New Roman" w:hAnsi="Times New Roman" w:cs="Times New Roman"/>
          <w:color w:val="000000"/>
          <w:sz w:val="28"/>
          <w:szCs w:val="28"/>
          <w:lang w:val="uk-UA"/>
        </w:rPr>
        <w:t xml:space="preserve">Проводилися </w:t>
      </w:r>
      <w:r w:rsidRPr="008A0E6B">
        <w:rPr>
          <w:rFonts w:ascii="Times New Roman" w:hAnsi="Times New Roman" w:cs="Times New Roman"/>
          <w:b/>
          <w:color w:val="000000"/>
          <w:sz w:val="28"/>
          <w:szCs w:val="28"/>
          <w:lang w:val="uk-UA"/>
        </w:rPr>
        <w:t>консультації для вихователів</w:t>
      </w:r>
      <w:r w:rsidRPr="008A0E6B">
        <w:rPr>
          <w:rFonts w:ascii="Times New Roman" w:hAnsi="Times New Roman" w:cs="Times New Roman"/>
          <w:color w:val="000000"/>
          <w:sz w:val="28"/>
          <w:szCs w:val="28"/>
          <w:lang w:val="uk-UA"/>
        </w:rPr>
        <w:t>: «</w:t>
      </w:r>
      <w:r w:rsidRPr="008A0E6B">
        <w:rPr>
          <w:rFonts w:ascii="Times New Roman" w:hAnsi="Times New Roman" w:cs="Times New Roman"/>
          <w:sz w:val="28"/>
          <w:szCs w:val="28"/>
          <w:lang w:val="uk-UA"/>
        </w:rPr>
        <w:t xml:space="preserve">Особливості адаптації дітей до умов ЗДО», «Дистанційна освіта для дошкільнят. Як підготувати </w:t>
      </w:r>
      <w:proofErr w:type="spellStart"/>
      <w:r w:rsidRPr="008A0E6B">
        <w:rPr>
          <w:rFonts w:ascii="Times New Roman" w:hAnsi="Times New Roman" w:cs="Times New Roman"/>
          <w:sz w:val="28"/>
          <w:szCs w:val="28"/>
          <w:lang w:val="uk-UA"/>
        </w:rPr>
        <w:t>відеозанняття</w:t>
      </w:r>
      <w:proofErr w:type="spellEnd"/>
      <w:r w:rsidRPr="008A0E6B">
        <w:rPr>
          <w:rFonts w:ascii="Times New Roman" w:hAnsi="Times New Roman" w:cs="Times New Roman"/>
          <w:sz w:val="28"/>
          <w:szCs w:val="28"/>
          <w:lang w:val="uk-UA"/>
        </w:rPr>
        <w:t xml:space="preserve">», «Як сформувати справедливість у дошкільників», «Екологічне виховання. Як навчити дітей сортувати сміття», «Як запобігти професійному вигоранню»,  «Блоки </w:t>
      </w:r>
      <w:proofErr w:type="spellStart"/>
      <w:r w:rsidRPr="008A0E6B">
        <w:rPr>
          <w:rFonts w:ascii="Times New Roman" w:hAnsi="Times New Roman" w:cs="Times New Roman"/>
          <w:sz w:val="28"/>
          <w:szCs w:val="28"/>
          <w:lang w:val="uk-UA"/>
        </w:rPr>
        <w:t>Дьєнеша</w:t>
      </w:r>
      <w:proofErr w:type="spellEnd"/>
      <w:r w:rsidRPr="008A0E6B">
        <w:rPr>
          <w:rFonts w:ascii="Times New Roman" w:hAnsi="Times New Roman" w:cs="Times New Roman"/>
          <w:sz w:val="28"/>
          <w:szCs w:val="28"/>
          <w:lang w:val="uk-UA"/>
        </w:rPr>
        <w:t xml:space="preserve"> для логіко-математичного розвитку дітей», «Як розвивати критичне мислення в дошкільнят».</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xml:space="preserve">В 2020-2021 навчальному році проведено: </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тематичні тижні: тиждень знань безпеки життєдіяльності, тиждень до дня народження Т.Г. Шевченка «Уклін тобі, Тарасе»;</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художньо - тематичні виставки, конкурси.</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xml:space="preserve">Індивідуальні форми методичної роботи з педагогічними кадрами включали наставництво, консультування, </w:t>
      </w:r>
      <w:proofErr w:type="spellStart"/>
      <w:r w:rsidRPr="008A0E6B">
        <w:rPr>
          <w:rFonts w:ascii="Times New Roman" w:hAnsi="Times New Roman"/>
          <w:color w:val="000000"/>
          <w:shd w:val="clear" w:color="auto" w:fill="FFFFFF"/>
        </w:rPr>
        <w:t>взаємовідвідування</w:t>
      </w:r>
      <w:proofErr w:type="spellEnd"/>
      <w:r w:rsidRPr="008A0E6B">
        <w:rPr>
          <w:rFonts w:ascii="Times New Roman" w:hAnsi="Times New Roman"/>
          <w:color w:val="000000"/>
          <w:shd w:val="clear" w:color="auto" w:fill="FFFFFF"/>
        </w:rPr>
        <w:t xml:space="preserve"> занять, самоосвіту педагогів.</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xml:space="preserve">Завідувач Семенюк Алла Сергіївна брала участь у міжнародному онлайн-семінарі «Оцінювання управлінського та освітнього процесів у закладі дошкільної освіти». </w:t>
      </w:r>
      <w:r w:rsidRPr="008A0E6B">
        <w:rPr>
          <w:rFonts w:ascii="Times New Roman" w:hAnsi="Times New Roman"/>
          <w:b/>
          <w:bCs/>
          <w:color w:val="000000"/>
          <w:shd w:val="clear" w:color="auto" w:fill="FFFFFF"/>
        </w:rPr>
        <w:t>Організатори заходу:</w:t>
      </w:r>
      <w:r w:rsidRPr="008A0E6B">
        <w:rPr>
          <w:rFonts w:ascii="Times New Roman" w:hAnsi="Times New Roman"/>
          <w:color w:val="000000"/>
          <w:shd w:val="clear" w:color="auto" w:fill="FFFFFF"/>
        </w:rPr>
        <w:t xml:space="preserve"> Державна служба якості освіти України, Чеська шкільна інспекція, Асоціація з міжнародних питань (Чеська Республіка) (квітень 2021); </w:t>
      </w:r>
      <w:proofErr w:type="spellStart"/>
      <w:r w:rsidRPr="008A0E6B">
        <w:rPr>
          <w:rFonts w:ascii="Times New Roman" w:hAnsi="Times New Roman"/>
          <w:color w:val="000000"/>
          <w:shd w:val="clear" w:color="auto" w:fill="FFFFFF"/>
        </w:rPr>
        <w:t>вебінари</w:t>
      </w:r>
      <w:proofErr w:type="spellEnd"/>
      <w:r w:rsidRPr="008A0E6B">
        <w:rPr>
          <w:rFonts w:ascii="Times New Roman" w:hAnsi="Times New Roman"/>
          <w:color w:val="000000"/>
          <w:shd w:val="clear" w:color="auto" w:fill="FFFFFF"/>
        </w:rPr>
        <w:t>: «Про що курси у Вищій школі освітнього менеджменту» (січень 2021), «Новий Базовий компонент дошкільної освіти – нові перспективи» (березень 2021).</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xml:space="preserve">В жовтні 2020 року дошкільний навчальний заклад «Яблунька» отримав два </w:t>
      </w:r>
      <w:r w:rsidRPr="008A0E6B">
        <w:rPr>
          <w:rFonts w:ascii="Times New Roman" w:hAnsi="Times New Roman"/>
          <w:b/>
          <w:color w:val="000000"/>
          <w:shd w:val="clear" w:color="auto" w:fill="FFFFFF"/>
        </w:rPr>
        <w:t>ПЕРШИХ</w:t>
      </w:r>
      <w:r w:rsidRPr="008A0E6B">
        <w:rPr>
          <w:rFonts w:ascii="Times New Roman" w:hAnsi="Times New Roman"/>
          <w:color w:val="000000"/>
          <w:shd w:val="clear" w:color="auto" w:fill="FFFFFF"/>
        </w:rPr>
        <w:t xml:space="preserve">  місця серед 100 найкращих закладів дошкільної освіти за участь у всеукраїнському конкурсі конкурсного сезону «КОНКУРСНА ВЕСНА - 2020» в номінаціях «Краще оформлення зовнішньої території ЗДО-2020» та «Краща групова кімната ЗДО-2020». </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t xml:space="preserve">Педагогічний колектив закладу дошкільної освіти «Яблунька» був нагороджений грамотою відділу освіти Черкаської державної адміністрації за підсумками реалізації науково-методичної проблеми 2015-2020 років у номінації «Лідер у формуванні екологічної компетентності дошкільників»; вручена подяка колективу від Виконавчого комітету </w:t>
      </w:r>
      <w:proofErr w:type="spellStart"/>
      <w:r w:rsidRPr="008A0E6B">
        <w:rPr>
          <w:rFonts w:ascii="Times New Roman" w:hAnsi="Times New Roman"/>
          <w:color w:val="000000"/>
          <w:shd w:val="clear" w:color="auto" w:fill="FFFFFF"/>
        </w:rPr>
        <w:t>Степанківської</w:t>
      </w:r>
      <w:proofErr w:type="spellEnd"/>
      <w:r w:rsidRPr="008A0E6B">
        <w:rPr>
          <w:rFonts w:ascii="Times New Roman" w:hAnsi="Times New Roman"/>
          <w:color w:val="000000"/>
          <w:shd w:val="clear" w:color="auto" w:fill="FFFFFF"/>
        </w:rPr>
        <w:t xml:space="preserve"> сільської ради за високий професіоналізм, вагомі результати роботи, спрямовані на забезпечення якості освітнього процесу та з нагоди професійного свята (вересень 2020). </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shd w:val="clear" w:color="auto" w:fill="FFFFFF"/>
        </w:rPr>
      </w:pPr>
      <w:r w:rsidRPr="008A0E6B">
        <w:rPr>
          <w:rFonts w:ascii="Times New Roman" w:hAnsi="Times New Roman"/>
          <w:color w:val="000000"/>
          <w:shd w:val="clear" w:color="auto" w:fill="FFFFFF"/>
        </w:rPr>
        <w:lastRenderedPageBreak/>
        <w:t xml:space="preserve">Вихователь Найда Валентина Анатоліївна провела в старшій групі ІІІ Всеукраїнське заняття доброти «Гуманітарне та відповідальне ставлення до тварин» в лютому 2021 року. Пройшла навчання за програмою підвищення кваліфікації педагогічних працівників «Методика роботи за програмою «Український віночок. Регіон інтегрованого курсу «Культура добросусідства»». Взяла участь у роботі Всеукраїнської науково-практичної конференції «Досвід роботи вихователя закладу дошкільної освіти: традиційні підходи та інновації»; </w:t>
      </w:r>
      <w:proofErr w:type="spellStart"/>
      <w:r w:rsidRPr="008A0E6B">
        <w:rPr>
          <w:rFonts w:ascii="Times New Roman" w:hAnsi="Times New Roman"/>
          <w:color w:val="000000"/>
          <w:shd w:val="clear" w:color="auto" w:fill="FFFFFF"/>
        </w:rPr>
        <w:t>вебінарах</w:t>
      </w:r>
      <w:proofErr w:type="spellEnd"/>
      <w:r w:rsidRPr="008A0E6B">
        <w:rPr>
          <w:rFonts w:ascii="Times New Roman" w:hAnsi="Times New Roman"/>
          <w:color w:val="000000"/>
          <w:shd w:val="clear" w:color="auto" w:fill="FFFFFF"/>
        </w:rPr>
        <w:t xml:space="preserve"> цифрового видавництва </w:t>
      </w:r>
      <w:r w:rsidRPr="008A0E6B">
        <w:rPr>
          <w:rFonts w:ascii="Times New Roman" w:hAnsi="Times New Roman"/>
          <w:color w:val="000000"/>
          <w:shd w:val="clear" w:color="auto" w:fill="FFFFFF"/>
          <w:lang w:val="en-US"/>
        </w:rPr>
        <w:t>MCFR</w:t>
      </w:r>
      <w:r w:rsidRPr="008A0E6B">
        <w:rPr>
          <w:rFonts w:ascii="Times New Roman" w:hAnsi="Times New Roman"/>
          <w:color w:val="000000"/>
          <w:shd w:val="clear" w:color="auto" w:fill="FFFFFF"/>
        </w:rPr>
        <w:t>.</w:t>
      </w:r>
    </w:p>
    <w:p w:rsidR="008A0E6B" w:rsidRPr="008A0E6B" w:rsidRDefault="008A0E6B" w:rsidP="008A0E6B">
      <w:pPr>
        <w:pStyle w:val="10"/>
        <w:tabs>
          <w:tab w:val="left" w:pos="0"/>
          <w:tab w:val="left" w:pos="375"/>
        </w:tabs>
        <w:spacing w:line="276" w:lineRule="auto"/>
        <w:ind w:left="0" w:firstLine="720"/>
        <w:rPr>
          <w:rFonts w:ascii="Times New Roman" w:hAnsi="Times New Roman"/>
        </w:rPr>
      </w:pPr>
      <w:r w:rsidRPr="008A0E6B">
        <w:rPr>
          <w:rFonts w:ascii="Times New Roman" w:hAnsi="Times New Roman"/>
          <w:color w:val="000000"/>
          <w:shd w:val="clear" w:color="auto" w:fill="FFFFFF"/>
        </w:rPr>
        <w:t>Вихователь Луценко Оксана Петрівна підготувала проект та реалізувала його з дітками молодшої групи</w:t>
      </w:r>
      <w:r w:rsidRPr="008A0E6B">
        <w:rPr>
          <w:rFonts w:ascii="Times New Roman" w:hAnsi="Times New Roman"/>
          <w:color w:val="000000"/>
        </w:rPr>
        <w:t xml:space="preserve"> «Город на підвіконні» за програмою </w:t>
      </w:r>
      <w:r w:rsidRPr="008A0E6B">
        <w:rPr>
          <w:rFonts w:ascii="Times New Roman" w:hAnsi="Times New Roman"/>
          <w:color w:val="000000"/>
          <w:lang w:val="en-US"/>
        </w:rPr>
        <w:t>STEARM</w:t>
      </w:r>
      <w:r w:rsidRPr="008A0E6B">
        <w:rPr>
          <w:rFonts w:ascii="Times New Roman" w:hAnsi="Times New Roman"/>
          <w:color w:val="000000"/>
        </w:rPr>
        <w:t xml:space="preserve">-освіта (лютий-березень). </w:t>
      </w:r>
      <w:r w:rsidRPr="008A0E6B">
        <w:rPr>
          <w:rFonts w:ascii="Times New Roman" w:hAnsi="Times New Roman"/>
        </w:rPr>
        <w:t xml:space="preserve">Дистанційно пройшла Базовий курс із цифрової грамотності (початковий і середній рівень), 6-годинний курс «Цифрові навички для вихователів», брала участь у </w:t>
      </w:r>
      <w:proofErr w:type="spellStart"/>
      <w:r w:rsidRPr="008A0E6B">
        <w:rPr>
          <w:rFonts w:ascii="Times New Roman" w:hAnsi="Times New Roman"/>
        </w:rPr>
        <w:t>вебінарах</w:t>
      </w:r>
      <w:proofErr w:type="spellEnd"/>
      <w:r w:rsidRPr="008A0E6B">
        <w:rPr>
          <w:rFonts w:ascii="Times New Roman" w:hAnsi="Times New Roman"/>
        </w:rPr>
        <w:t xml:space="preserve"> «Сучасний вихователь ЗДО. Який він?», «Сучасні педагогічні ідеї у сфері роботи закладів дошкільної освіти».</w:t>
      </w:r>
    </w:p>
    <w:p w:rsidR="008A0E6B" w:rsidRPr="008A0E6B" w:rsidRDefault="008A0E6B" w:rsidP="008A0E6B">
      <w:pPr>
        <w:pStyle w:val="10"/>
        <w:tabs>
          <w:tab w:val="left" w:pos="0"/>
          <w:tab w:val="left" w:pos="375"/>
        </w:tabs>
        <w:spacing w:line="276" w:lineRule="auto"/>
        <w:ind w:left="0" w:firstLine="720"/>
        <w:rPr>
          <w:rFonts w:ascii="Times New Roman" w:hAnsi="Times New Roman"/>
          <w:color w:val="000000"/>
        </w:rPr>
      </w:pPr>
      <w:r w:rsidRPr="008A0E6B">
        <w:rPr>
          <w:rFonts w:ascii="Times New Roman" w:hAnsi="Times New Roman"/>
        </w:rPr>
        <w:t xml:space="preserve">Вихователь Морозенко Наталія Вікторівна активно займалася самоосвітою, відвідувала </w:t>
      </w:r>
      <w:proofErr w:type="spellStart"/>
      <w:r w:rsidRPr="008A0E6B">
        <w:rPr>
          <w:rFonts w:ascii="Times New Roman" w:hAnsi="Times New Roman"/>
        </w:rPr>
        <w:t>вебінари</w:t>
      </w:r>
      <w:proofErr w:type="spellEnd"/>
      <w:r w:rsidRPr="008A0E6B">
        <w:rPr>
          <w:rFonts w:ascii="Times New Roman" w:hAnsi="Times New Roman"/>
        </w:rPr>
        <w:t xml:space="preserve"> на платформі </w:t>
      </w:r>
      <w:proofErr w:type="spellStart"/>
      <w:r w:rsidRPr="008A0E6B">
        <w:rPr>
          <w:rFonts w:ascii="Times New Roman" w:hAnsi="Times New Roman"/>
        </w:rPr>
        <w:t>Всеосвіта</w:t>
      </w:r>
      <w:proofErr w:type="spellEnd"/>
      <w:r w:rsidRPr="008A0E6B">
        <w:rPr>
          <w:rFonts w:ascii="Times New Roman" w:hAnsi="Times New Roman"/>
        </w:rPr>
        <w:t xml:space="preserve">. Провела заходи, зокрема, відкрите  інтегроване заняття «Осінь-чарівниця», розвагу до Великодня для дітей середньої групи «Як Дід та Баба писанки святили й дітей пригощали». Педагог </w:t>
      </w:r>
      <w:proofErr w:type="spellStart"/>
      <w:r w:rsidRPr="008A0E6B">
        <w:rPr>
          <w:rFonts w:ascii="Times New Roman" w:hAnsi="Times New Roman"/>
        </w:rPr>
        <w:t>Павличук</w:t>
      </w:r>
      <w:proofErr w:type="spellEnd"/>
      <w:r w:rsidRPr="008A0E6B">
        <w:rPr>
          <w:rFonts w:ascii="Times New Roman" w:hAnsi="Times New Roman"/>
        </w:rPr>
        <w:t xml:space="preserve"> Галина Петрівна підготувала та провела відкрите заняття з фізичного виховання за (методикою М. Єфименка) «Котики-</w:t>
      </w:r>
      <w:proofErr w:type="spellStart"/>
      <w:r w:rsidRPr="008A0E6B">
        <w:rPr>
          <w:rFonts w:ascii="Times New Roman" w:hAnsi="Times New Roman"/>
        </w:rPr>
        <w:t>воркотики</w:t>
      </w:r>
      <w:proofErr w:type="spellEnd"/>
      <w:r w:rsidRPr="008A0E6B">
        <w:rPr>
          <w:rFonts w:ascii="Times New Roman" w:hAnsi="Times New Roman"/>
        </w:rPr>
        <w:t>» в групі молодшого дошкільного віку; театралізацію казки «Ріпка» з дітками ясельної групи.</w:t>
      </w:r>
    </w:p>
    <w:p w:rsidR="008A0E6B" w:rsidRPr="008A0E6B" w:rsidRDefault="008A0E6B" w:rsidP="008A0E6B">
      <w:pPr>
        <w:spacing w:after="0"/>
        <w:ind w:firstLine="567"/>
        <w:jc w:val="both"/>
        <w:rPr>
          <w:rFonts w:ascii="Times New Roman" w:hAnsi="Times New Roman" w:cs="Times New Roman"/>
          <w:sz w:val="28"/>
          <w:szCs w:val="28"/>
          <w:lang w:eastAsia="en-US"/>
        </w:rPr>
      </w:pPr>
      <w:proofErr w:type="spellStart"/>
      <w:r w:rsidRPr="008A0E6B">
        <w:rPr>
          <w:rFonts w:ascii="Times New Roman" w:hAnsi="Times New Roman"/>
          <w:color w:val="000000"/>
          <w:sz w:val="28"/>
          <w:szCs w:val="28"/>
          <w:shd w:val="clear" w:color="auto" w:fill="FFFFFF"/>
        </w:rPr>
        <w:t>Керівник</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музичний</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Хандусь</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Олена</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Андріївна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протягом</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навчального</w:t>
      </w:r>
      <w:proofErr w:type="spellEnd"/>
      <w:r w:rsidRPr="008A0E6B">
        <w:rPr>
          <w:rFonts w:ascii="Times New Roman" w:hAnsi="Times New Roman" w:cs="Times New Roman"/>
          <w:color w:val="000000"/>
          <w:sz w:val="28"/>
          <w:szCs w:val="28"/>
          <w:lang w:eastAsia="en-US"/>
        </w:rPr>
        <w:t xml:space="preserve"> року проводила з </w:t>
      </w:r>
      <w:proofErr w:type="spellStart"/>
      <w:r w:rsidRPr="008A0E6B">
        <w:rPr>
          <w:rFonts w:ascii="Times New Roman" w:hAnsi="Times New Roman" w:cs="Times New Roman"/>
          <w:color w:val="000000"/>
          <w:sz w:val="28"/>
          <w:szCs w:val="28"/>
          <w:lang w:eastAsia="en-US"/>
        </w:rPr>
        <w:t>дітьми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дні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народження</w:t>
      </w:r>
      <w:proofErr w:type="spellEnd"/>
      <w:r w:rsidRPr="008A0E6B">
        <w:rPr>
          <w:rFonts w:ascii="Times New Roman" w:hAnsi="Times New Roman" w:cs="Times New Roman"/>
          <w:color w:val="000000"/>
          <w:sz w:val="28"/>
          <w:szCs w:val="28"/>
          <w:lang w:eastAsia="en-US"/>
        </w:rPr>
        <w:t xml:space="preserve">, свята та </w:t>
      </w:r>
      <w:proofErr w:type="spellStart"/>
      <w:r w:rsidRPr="008A0E6B">
        <w:rPr>
          <w:rFonts w:ascii="Times New Roman" w:hAnsi="Times New Roman" w:cs="Times New Roman"/>
          <w:color w:val="000000"/>
          <w:sz w:val="28"/>
          <w:szCs w:val="28"/>
          <w:lang w:eastAsia="en-US"/>
        </w:rPr>
        <w:t>розваги</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numPr>
          <w:ilvl w:val="0"/>
          <w:numId w:val="6"/>
        </w:numPr>
        <w:spacing w:after="0"/>
        <w:jc w:val="both"/>
        <w:rPr>
          <w:rFonts w:ascii="Times New Roman" w:hAnsi="Times New Roman" w:cs="Times New Roman"/>
          <w:sz w:val="28"/>
          <w:szCs w:val="28"/>
          <w:lang w:eastAsia="en-US"/>
        </w:rPr>
      </w:pPr>
      <w:proofErr w:type="spellStart"/>
      <w:r w:rsidRPr="008A0E6B">
        <w:rPr>
          <w:rFonts w:ascii="Times New Roman" w:hAnsi="Times New Roman" w:cs="Times New Roman"/>
          <w:color w:val="000000"/>
          <w:sz w:val="28"/>
          <w:szCs w:val="28"/>
          <w:lang w:eastAsia="en-US"/>
        </w:rPr>
        <w:t>осені</w:t>
      </w:r>
      <w:proofErr w:type="spellEnd"/>
      <w:r w:rsidRPr="008A0E6B">
        <w:rPr>
          <w:rFonts w:ascii="Times New Roman" w:hAnsi="Times New Roman" w:cs="Times New Roman"/>
          <w:color w:val="000000"/>
          <w:sz w:val="28"/>
          <w:szCs w:val="28"/>
          <w:lang w:eastAsia="en-US"/>
        </w:rPr>
        <w:t xml:space="preserve"> («День </w:t>
      </w:r>
      <w:proofErr w:type="spellStart"/>
      <w:r w:rsidRPr="008A0E6B">
        <w:rPr>
          <w:rFonts w:ascii="Times New Roman" w:hAnsi="Times New Roman" w:cs="Times New Roman"/>
          <w:color w:val="000000"/>
          <w:sz w:val="28"/>
          <w:szCs w:val="28"/>
          <w:lang w:eastAsia="en-US"/>
        </w:rPr>
        <w:t>знань</w:t>
      </w:r>
      <w:proofErr w:type="spellEnd"/>
      <w:r w:rsidRPr="008A0E6B">
        <w:rPr>
          <w:rFonts w:ascii="Times New Roman" w:hAnsi="Times New Roman" w:cs="Times New Roman"/>
          <w:color w:val="000000"/>
          <w:sz w:val="28"/>
          <w:szCs w:val="28"/>
          <w:lang w:eastAsia="en-US"/>
        </w:rPr>
        <w:t xml:space="preserve">», «Як </w:t>
      </w:r>
      <w:proofErr w:type="spellStart"/>
      <w:r w:rsidRPr="008A0E6B">
        <w:rPr>
          <w:rFonts w:ascii="Times New Roman" w:hAnsi="Times New Roman" w:cs="Times New Roman"/>
          <w:color w:val="000000"/>
          <w:sz w:val="28"/>
          <w:szCs w:val="28"/>
          <w:lang w:eastAsia="en-US"/>
        </w:rPr>
        <w:t>малята-козачата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Осінь</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зустрічали</w:t>
      </w:r>
      <w:proofErr w:type="spellEnd"/>
      <w:r w:rsidRPr="008A0E6B">
        <w:rPr>
          <w:rFonts w:ascii="Times New Roman" w:hAnsi="Times New Roman" w:cs="Times New Roman"/>
          <w:color w:val="000000"/>
          <w:sz w:val="28"/>
          <w:szCs w:val="28"/>
          <w:lang w:eastAsia="en-US"/>
        </w:rPr>
        <w:t>», «</w:t>
      </w:r>
      <w:proofErr w:type="spellStart"/>
      <w:r w:rsidRPr="008A0E6B">
        <w:rPr>
          <w:rFonts w:ascii="Times New Roman" w:hAnsi="Times New Roman" w:cs="Times New Roman"/>
          <w:color w:val="000000"/>
          <w:sz w:val="28"/>
          <w:szCs w:val="28"/>
          <w:lang w:eastAsia="en-US"/>
        </w:rPr>
        <w:t>Осіння</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казка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осіння</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розвага</w:t>
      </w:r>
      <w:proofErr w:type="spellEnd"/>
      <w:r w:rsidRPr="008A0E6B">
        <w:rPr>
          <w:rFonts w:ascii="Times New Roman" w:hAnsi="Times New Roman" w:cs="Times New Roman"/>
          <w:color w:val="000000"/>
          <w:sz w:val="28"/>
          <w:szCs w:val="28"/>
          <w:lang w:eastAsia="en-US"/>
        </w:rPr>
        <w:t xml:space="preserve"> для </w:t>
      </w:r>
      <w:proofErr w:type="spellStart"/>
      <w:r w:rsidRPr="008A0E6B">
        <w:rPr>
          <w:rFonts w:ascii="Times New Roman" w:hAnsi="Times New Roman" w:cs="Times New Roman"/>
          <w:color w:val="000000"/>
          <w:sz w:val="28"/>
          <w:szCs w:val="28"/>
          <w:lang w:eastAsia="en-US"/>
        </w:rPr>
        <w:t>молодшої</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групи</w:t>
      </w:r>
      <w:proofErr w:type="spellEnd"/>
      <w:r w:rsidRPr="008A0E6B">
        <w:rPr>
          <w:rFonts w:ascii="Times New Roman" w:hAnsi="Times New Roman" w:cs="Times New Roman"/>
          <w:color w:val="000000"/>
          <w:sz w:val="28"/>
          <w:szCs w:val="28"/>
          <w:lang w:eastAsia="en-US"/>
        </w:rPr>
        <w:t xml:space="preserve"> за мотивами </w:t>
      </w:r>
      <w:proofErr w:type="spellStart"/>
      <w:r w:rsidRPr="008A0E6B">
        <w:rPr>
          <w:rFonts w:ascii="Times New Roman" w:hAnsi="Times New Roman" w:cs="Times New Roman"/>
          <w:color w:val="000000"/>
          <w:sz w:val="28"/>
          <w:szCs w:val="28"/>
          <w:lang w:eastAsia="en-US"/>
        </w:rPr>
        <w:t>казки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Ріпка</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numPr>
          <w:ilvl w:val="0"/>
          <w:numId w:val="6"/>
        </w:numPr>
        <w:spacing w:after="0"/>
        <w:jc w:val="both"/>
        <w:rPr>
          <w:rFonts w:ascii="Times New Roman" w:hAnsi="Times New Roman" w:cs="Times New Roman"/>
          <w:sz w:val="28"/>
          <w:szCs w:val="28"/>
          <w:lang w:eastAsia="en-US"/>
        </w:rPr>
      </w:pPr>
      <w:proofErr w:type="spellStart"/>
      <w:r w:rsidRPr="008A0E6B">
        <w:rPr>
          <w:rFonts w:ascii="Times New Roman" w:hAnsi="Times New Roman" w:cs="Times New Roman"/>
          <w:color w:val="000000"/>
          <w:sz w:val="28"/>
          <w:szCs w:val="28"/>
          <w:lang w:eastAsia="en-US"/>
        </w:rPr>
        <w:t>зими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Новорічний</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експрес</w:t>
      </w:r>
      <w:proofErr w:type="spellEnd"/>
      <w:r w:rsidRPr="008A0E6B">
        <w:rPr>
          <w:rFonts w:ascii="Times New Roman" w:hAnsi="Times New Roman" w:cs="Times New Roman"/>
          <w:color w:val="000000"/>
          <w:sz w:val="28"/>
          <w:szCs w:val="28"/>
          <w:lang w:eastAsia="en-US"/>
        </w:rPr>
        <w:t>», «</w:t>
      </w:r>
      <w:proofErr w:type="spellStart"/>
      <w:r w:rsidRPr="008A0E6B">
        <w:rPr>
          <w:rFonts w:ascii="Times New Roman" w:hAnsi="Times New Roman" w:cs="Times New Roman"/>
          <w:color w:val="000000"/>
          <w:sz w:val="28"/>
          <w:szCs w:val="28"/>
          <w:lang w:eastAsia="en-US"/>
        </w:rPr>
        <w:t>Сніжний</w:t>
      </w:r>
      <w:proofErr w:type="spellEnd"/>
      <w:r w:rsidRPr="008A0E6B">
        <w:rPr>
          <w:rFonts w:ascii="Times New Roman" w:hAnsi="Times New Roman" w:cs="Times New Roman"/>
          <w:color w:val="000000"/>
          <w:sz w:val="28"/>
          <w:szCs w:val="28"/>
          <w:lang w:eastAsia="en-US"/>
        </w:rPr>
        <w:t xml:space="preserve"> Колобок», </w:t>
      </w:r>
      <w:proofErr w:type="gramStart"/>
      <w:r w:rsidRPr="008A0E6B">
        <w:rPr>
          <w:rFonts w:ascii="Times New Roman" w:hAnsi="Times New Roman" w:cs="Times New Roman"/>
          <w:color w:val="000000"/>
          <w:sz w:val="28"/>
          <w:szCs w:val="28"/>
          <w:lang w:eastAsia="en-US"/>
        </w:rPr>
        <w:t>«»</w:t>
      </w:r>
      <w:proofErr w:type="spellStart"/>
      <w:r w:rsidRPr="008A0E6B">
        <w:rPr>
          <w:rFonts w:ascii="Times New Roman" w:hAnsi="Times New Roman" w:cs="Times New Roman"/>
          <w:color w:val="000000"/>
          <w:sz w:val="28"/>
          <w:szCs w:val="28"/>
          <w:lang w:eastAsia="en-US"/>
        </w:rPr>
        <w:t>Новорічна</w:t>
      </w:r>
      <w:proofErr w:type="spellEnd"/>
      <w:proofErr w:type="gramEnd"/>
      <w:r w:rsidRPr="008A0E6B">
        <w:rPr>
          <w:rFonts w:ascii="Times New Roman" w:hAnsi="Times New Roman" w:cs="Times New Roman"/>
          <w:color w:val="000000"/>
          <w:sz w:val="28"/>
          <w:szCs w:val="28"/>
          <w:lang w:eastAsia="en-US"/>
        </w:rPr>
        <w:t xml:space="preserve"> дискотека </w:t>
      </w:r>
      <w:proofErr w:type="spellStart"/>
      <w:r w:rsidRPr="008A0E6B">
        <w:rPr>
          <w:rFonts w:ascii="Times New Roman" w:hAnsi="Times New Roman" w:cs="Times New Roman"/>
          <w:color w:val="000000"/>
          <w:sz w:val="28"/>
          <w:szCs w:val="28"/>
          <w:lang w:eastAsia="en-US"/>
        </w:rPr>
        <w:t>від</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Нехочухи</w:t>
      </w:r>
      <w:proofErr w:type="spellEnd"/>
      <w:r w:rsidRPr="008A0E6B">
        <w:rPr>
          <w:rFonts w:ascii="Times New Roman" w:hAnsi="Times New Roman" w:cs="Times New Roman"/>
          <w:color w:val="000000"/>
          <w:sz w:val="28"/>
          <w:szCs w:val="28"/>
          <w:lang w:eastAsia="en-US"/>
        </w:rPr>
        <w:t xml:space="preserve">», «Вертеп», «Свято </w:t>
      </w:r>
      <w:proofErr w:type="spellStart"/>
      <w:r w:rsidRPr="008A0E6B">
        <w:rPr>
          <w:rFonts w:ascii="Times New Roman" w:hAnsi="Times New Roman" w:cs="Times New Roman"/>
          <w:color w:val="000000"/>
          <w:sz w:val="28"/>
          <w:szCs w:val="28"/>
          <w:lang w:eastAsia="en-US"/>
        </w:rPr>
        <w:t>Стрітення</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прийшло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дітям</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радість</w:t>
      </w:r>
      <w:proofErr w:type="spellEnd"/>
      <w:r w:rsidRPr="008A0E6B">
        <w:rPr>
          <w:rFonts w:ascii="Times New Roman" w:hAnsi="Times New Roman" w:cs="Times New Roman"/>
          <w:color w:val="000000"/>
          <w:sz w:val="28"/>
          <w:szCs w:val="28"/>
          <w:lang w:eastAsia="en-US"/>
        </w:rPr>
        <w:t xml:space="preserve"> принесло»),</w:t>
      </w:r>
    </w:p>
    <w:p w:rsidR="008A0E6B" w:rsidRPr="008A0E6B" w:rsidRDefault="008A0E6B" w:rsidP="008A0E6B">
      <w:pPr>
        <w:numPr>
          <w:ilvl w:val="0"/>
          <w:numId w:val="6"/>
        </w:numPr>
        <w:spacing w:after="0"/>
        <w:jc w:val="both"/>
        <w:rPr>
          <w:rFonts w:ascii="Times New Roman" w:hAnsi="Times New Roman" w:cs="Times New Roman"/>
          <w:sz w:val="28"/>
          <w:szCs w:val="28"/>
          <w:lang w:eastAsia="en-US"/>
        </w:rPr>
      </w:pPr>
      <w:proofErr w:type="spellStart"/>
      <w:r w:rsidRPr="008A0E6B">
        <w:rPr>
          <w:rFonts w:ascii="Times New Roman" w:hAnsi="Times New Roman" w:cs="Times New Roman"/>
          <w:color w:val="000000"/>
          <w:sz w:val="28"/>
          <w:szCs w:val="28"/>
          <w:lang w:eastAsia="en-US"/>
        </w:rPr>
        <w:t>весни</w:t>
      </w:r>
      <w:proofErr w:type="spellEnd"/>
      <w:r w:rsidRPr="008A0E6B">
        <w:rPr>
          <w:rFonts w:ascii="Times New Roman" w:hAnsi="Times New Roman" w:cs="Times New Roman"/>
          <w:color w:val="000000"/>
          <w:sz w:val="28"/>
          <w:szCs w:val="28"/>
          <w:lang w:eastAsia="en-US"/>
        </w:rPr>
        <w:t xml:space="preserve"> («Свято 8 </w:t>
      </w:r>
      <w:proofErr w:type="spellStart"/>
      <w:r w:rsidRPr="008A0E6B">
        <w:rPr>
          <w:rFonts w:ascii="Times New Roman" w:hAnsi="Times New Roman" w:cs="Times New Roman"/>
          <w:color w:val="000000"/>
          <w:sz w:val="28"/>
          <w:szCs w:val="28"/>
          <w:lang w:eastAsia="en-US"/>
        </w:rPr>
        <w:t>березня</w:t>
      </w:r>
      <w:proofErr w:type="spellEnd"/>
      <w:r w:rsidRPr="008A0E6B">
        <w:rPr>
          <w:rFonts w:ascii="Times New Roman" w:hAnsi="Times New Roman" w:cs="Times New Roman"/>
          <w:color w:val="000000"/>
          <w:sz w:val="28"/>
          <w:szCs w:val="28"/>
          <w:lang w:eastAsia="en-US"/>
        </w:rPr>
        <w:t xml:space="preserve">», «В </w:t>
      </w:r>
      <w:proofErr w:type="spellStart"/>
      <w:r w:rsidRPr="008A0E6B">
        <w:rPr>
          <w:rFonts w:ascii="Times New Roman" w:hAnsi="Times New Roman" w:cs="Times New Roman"/>
          <w:color w:val="000000"/>
          <w:sz w:val="28"/>
          <w:szCs w:val="28"/>
          <w:lang w:eastAsia="en-US"/>
        </w:rPr>
        <w:t>пошуках</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маминої</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посмішки</w:t>
      </w:r>
      <w:proofErr w:type="spellEnd"/>
      <w:r w:rsidRPr="008A0E6B">
        <w:rPr>
          <w:rFonts w:ascii="Times New Roman" w:hAnsi="Times New Roman" w:cs="Times New Roman"/>
          <w:color w:val="000000"/>
          <w:sz w:val="28"/>
          <w:szCs w:val="28"/>
          <w:lang w:eastAsia="en-US"/>
        </w:rPr>
        <w:t>», «</w:t>
      </w:r>
      <w:proofErr w:type="spellStart"/>
      <w:r w:rsidRPr="008A0E6B">
        <w:rPr>
          <w:rFonts w:ascii="Times New Roman" w:hAnsi="Times New Roman" w:cs="Times New Roman"/>
          <w:color w:val="000000"/>
          <w:sz w:val="28"/>
          <w:szCs w:val="28"/>
          <w:lang w:eastAsia="en-US"/>
        </w:rPr>
        <w:t>Квіти</w:t>
      </w:r>
      <w:proofErr w:type="spellEnd"/>
      <w:r w:rsidRPr="008A0E6B">
        <w:rPr>
          <w:rFonts w:ascii="Times New Roman" w:hAnsi="Times New Roman" w:cs="Times New Roman"/>
          <w:color w:val="000000"/>
          <w:sz w:val="28"/>
          <w:szCs w:val="28"/>
          <w:lang w:eastAsia="en-US"/>
        </w:rPr>
        <w:t xml:space="preserve"> для </w:t>
      </w:r>
      <w:proofErr w:type="spellStart"/>
      <w:r w:rsidRPr="008A0E6B">
        <w:rPr>
          <w:rFonts w:ascii="Times New Roman" w:hAnsi="Times New Roman" w:cs="Times New Roman"/>
          <w:color w:val="000000"/>
          <w:sz w:val="28"/>
          <w:szCs w:val="28"/>
          <w:lang w:eastAsia="en-US"/>
        </w:rPr>
        <w:t>мами</w:t>
      </w:r>
      <w:proofErr w:type="spellEnd"/>
      <w:r w:rsidRPr="008A0E6B">
        <w:rPr>
          <w:rFonts w:ascii="Times New Roman" w:hAnsi="Times New Roman" w:cs="Times New Roman"/>
          <w:color w:val="000000"/>
          <w:sz w:val="28"/>
          <w:szCs w:val="28"/>
          <w:lang w:eastAsia="en-US"/>
        </w:rPr>
        <w:t xml:space="preserve">», день </w:t>
      </w:r>
      <w:proofErr w:type="spellStart"/>
      <w:r w:rsidRPr="008A0E6B">
        <w:rPr>
          <w:rFonts w:ascii="Times New Roman" w:hAnsi="Times New Roman" w:cs="Times New Roman"/>
          <w:color w:val="000000"/>
          <w:sz w:val="28"/>
          <w:szCs w:val="28"/>
          <w:lang w:eastAsia="en-US"/>
        </w:rPr>
        <w:t>гумору</w:t>
      </w:r>
      <w:proofErr w:type="spellEnd"/>
      <w:r w:rsidRPr="008A0E6B">
        <w:rPr>
          <w:rFonts w:ascii="Times New Roman" w:hAnsi="Times New Roman" w:cs="Times New Roman"/>
          <w:color w:val="000000"/>
          <w:sz w:val="28"/>
          <w:szCs w:val="28"/>
          <w:lang w:eastAsia="en-US"/>
        </w:rPr>
        <w:t xml:space="preserve"> «Хай </w:t>
      </w:r>
      <w:proofErr w:type="spellStart"/>
      <w:r w:rsidRPr="008A0E6B">
        <w:rPr>
          <w:rFonts w:ascii="Times New Roman" w:hAnsi="Times New Roman" w:cs="Times New Roman"/>
          <w:color w:val="000000"/>
          <w:sz w:val="28"/>
          <w:szCs w:val="28"/>
          <w:lang w:eastAsia="en-US"/>
        </w:rPr>
        <w:t>звучить</w:t>
      </w:r>
      <w:proofErr w:type="spellEnd"/>
      <w:r w:rsidRPr="008A0E6B">
        <w:rPr>
          <w:rFonts w:ascii="Times New Roman" w:hAnsi="Times New Roman" w:cs="Times New Roman"/>
          <w:color w:val="000000"/>
          <w:sz w:val="28"/>
          <w:szCs w:val="28"/>
          <w:lang w:eastAsia="en-US"/>
        </w:rPr>
        <w:t xml:space="preserve"> веселий </w:t>
      </w:r>
      <w:proofErr w:type="spellStart"/>
      <w:r w:rsidRPr="008A0E6B">
        <w:rPr>
          <w:rFonts w:ascii="Times New Roman" w:hAnsi="Times New Roman" w:cs="Times New Roman"/>
          <w:color w:val="000000"/>
          <w:sz w:val="28"/>
          <w:szCs w:val="28"/>
          <w:lang w:eastAsia="en-US"/>
        </w:rPr>
        <w:t>сміх</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щоб</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гарний</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настрій</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був</w:t>
      </w:r>
      <w:proofErr w:type="spellEnd"/>
      <w:r w:rsidRPr="008A0E6B">
        <w:rPr>
          <w:rFonts w:ascii="Times New Roman" w:hAnsi="Times New Roman" w:cs="Times New Roman"/>
          <w:color w:val="000000"/>
          <w:sz w:val="28"/>
          <w:szCs w:val="28"/>
          <w:lang w:eastAsia="en-US"/>
        </w:rPr>
        <w:t xml:space="preserve"> у </w:t>
      </w:r>
      <w:proofErr w:type="spellStart"/>
      <w:r w:rsidRPr="008A0E6B">
        <w:rPr>
          <w:rFonts w:ascii="Times New Roman" w:hAnsi="Times New Roman" w:cs="Times New Roman"/>
          <w:color w:val="000000"/>
          <w:sz w:val="28"/>
          <w:szCs w:val="28"/>
          <w:lang w:eastAsia="en-US"/>
        </w:rPr>
        <w:t>всіх</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випускне</w:t>
      </w:r>
      <w:proofErr w:type="spellEnd"/>
      <w:r w:rsidRPr="008A0E6B">
        <w:rPr>
          <w:rFonts w:ascii="Times New Roman" w:hAnsi="Times New Roman" w:cs="Times New Roman"/>
          <w:color w:val="000000"/>
          <w:sz w:val="28"/>
          <w:szCs w:val="28"/>
          <w:lang w:eastAsia="en-US"/>
        </w:rPr>
        <w:t xml:space="preserve"> свято «</w:t>
      </w:r>
      <w:proofErr w:type="spellStart"/>
      <w:r w:rsidRPr="008A0E6B">
        <w:rPr>
          <w:rFonts w:ascii="Times New Roman" w:hAnsi="Times New Roman" w:cs="Times New Roman"/>
          <w:color w:val="000000"/>
          <w:sz w:val="28"/>
          <w:szCs w:val="28"/>
          <w:lang w:eastAsia="en-US"/>
        </w:rPr>
        <w:t>Йдемо</w:t>
      </w:r>
      <w:proofErr w:type="spellEnd"/>
      <w:r w:rsidRPr="008A0E6B">
        <w:rPr>
          <w:rFonts w:ascii="Times New Roman" w:hAnsi="Times New Roman" w:cs="Times New Roman"/>
          <w:color w:val="000000"/>
          <w:sz w:val="28"/>
          <w:szCs w:val="28"/>
          <w:lang w:eastAsia="en-US"/>
        </w:rPr>
        <w:t xml:space="preserve"> до </w:t>
      </w:r>
      <w:proofErr w:type="spellStart"/>
      <w:r w:rsidRPr="008A0E6B">
        <w:rPr>
          <w:rFonts w:ascii="Times New Roman" w:hAnsi="Times New Roman" w:cs="Times New Roman"/>
          <w:color w:val="000000"/>
          <w:sz w:val="28"/>
          <w:szCs w:val="28"/>
          <w:lang w:eastAsia="en-US"/>
        </w:rPr>
        <w:t>школи</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numPr>
          <w:ilvl w:val="0"/>
          <w:numId w:val="6"/>
        </w:numPr>
        <w:spacing w:after="0"/>
        <w:jc w:val="both"/>
        <w:rPr>
          <w:rFonts w:ascii="Times New Roman" w:hAnsi="Times New Roman" w:cs="Times New Roman"/>
          <w:sz w:val="28"/>
          <w:szCs w:val="28"/>
          <w:lang w:eastAsia="en-US"/>
        </w:rPr>
      </w:pPr>
      <w:proofErr w:type="spellStart"/>
      <w:r w:rsidRPr="008A0E6B">
        <w:rPr>
          <w:rFonts w:ascii="Times New Roman" w:hAnsi="Times New Roman" w:cs="Times New Roman"/>
          <w:color w:val="000000"/>
          <w:sz w:val="28"/>
          <w:szCs w:val="28"/>
          <w:lang w:eastAsia="en-US"/>
        </w:rPr>
        <w:t>спортивні</w:t>
      </w:r>
      <w:proofErr w:type="spellEnd"/>
      <w:r w:rsidRPr="008A0E6B">
        <w:rPr>
          <w:rFonts w:ascii="Times New Roman" w:hAnsi="Times New Roman" w:cs="Times New Roman"/>
          <w:color w:val="000000"/>
          <w:sz w:val="28"/>
          <w:szCs w:val="28"/>
          <w:lang w:eastAsia="en-US"/>
        </w:rPr>
        <w:t xml:space="preserve"> і </w:t>
      </w:r>
      <w:proofErr w:type="spellStart"/>
      <w:r w:rsidRPr="008A0E6B">
        <w:rPr>
          <w:rFonts w:ascii="Times New Roman" w:hAnsi="Times New Roman" w:cs="Times New Roman"/>
          <w:color w:val="000000"/>
          <w:sz w:val="28"/>
          <w:szCs w:val="28"/>
          <w:lang w:eastAsia="en-US"/>
        </w:rPr>
        <w:t>театральні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розваги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тощо</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spacing w:after="0"/>
        <w:ind w:firstLine="567"/>
        <w:jc w:val="both"/>
        <w:rPr>
          <w:rFonts w:ascii="Times New Roman" w:hAnsi="Times New Roman" w:cs="Times New Roman"/>
          <w:sz w:val="28"/>
          <w:szCs w:val="28"/>
          <w:lang w:eastAsia="en-US"/>
        </w:rPr>
      </w:pPr>
      <w:r w:rsidRPr="008A0E6B">
        <w:rPr>
          <w:rFonts w:ascii="Times New Roman" w:hAnsi="Times New Roman" w:cs="Times New Roman"/>
          <w:color w:val="000000"/>
          <w:sz w:val="28"/>
          <w:szCs w:val="28"/>
          <w:lang w:eastAsia="en-US"/>
        </w:rPr>
        <w:t xml:space="preserve">У </w:t>
      </w:r>
      <w:proofErr w:type="spellStart"/>
      <w:r w:rsidRPr="008A0E6B">
        <w:rPr>
          <w:rFonts w:ascii="Times New Roman" w:hAnsi="Times New Roman" w:cs="Times New Roman"/>
          <w:color w:val="000000"/>
          <w:sz w:val="28"/>
          <w:szCs w:val="28"/>
          <w:lang w:eastAsia="en-US"/>
        </w:rPr>
        <w:t>доступній</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формі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відтворювали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музичну</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обрядовість</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Різдва</w:t>
      </w:r>
      <w:proofErr w:type="spellEnd"/>
      <w:r w:rsidRPr="008A0E6B">
        <w:rPr>
          <w:rFonts w:ascii="Times New Roman" w:hAnsi="Times New Roman" w:cs="Times New Roman"/>
          <w:color w:val="000000"/>
          <w:sz w:val="28"/>
          <w:szCs w:val="28"/>
          <w:lang w:eastAsia="en-US"/>
        </w:rPr>
        <w:t xml:space="preserve"> і </w:t>
      </w:r>
      <w:proofErr w:type="spellStart"/>
      <w:r w:rsidRPr="008A0E6B">
        <w:rPr>
          <w:rFonts w:ascii="Times New Roman" w:hAnsi="Times New Roman" w:cs="Times New Roman"/>
          <w:color w:val="000000"/>
          <w:sz w:val="28"/>
          <w:szCs w:val="28"/>
          <w:lang w:eastAsia="en-US"/>
        </w:rPr>
        <w:t>Великодня</w:t>
      </w:r>
      <w:proofErr w:type="spellEnd"/>
      <w:r w:rsidRPr="008A0E6B">
        <w:rPr>
          <w:rFonts w:ascii="Times New Roman" w:hAnsi="Times New Roman" w:cs="Times New Roman"/>
          <w:color w:val="000000"/>
          <w:sz w:val="28"/>
          <w:szCs w:val="28"/>
          <w:lang w:eastAsia="en-US"/>
        </w:rPr>
        <w:t xml:space="preserve">, свято </w:t>
      </w:r>
      <w:proofErr w:type="spellStart"/>
      <w:r w:rsidRPr="008A0E6B">
        <w:rPr>
          <w:rFonts w:ascii="Times New Roman" w:hAnsi="Times New Roman" w:cs="Times New Roman"/>
          <w:color w:val="000000"/>
          <w:sz w:val="28"/>
          <w:szCs w:val="28"/>
          <w:lang w:eastAsia="en-US"/>
        </w:rPr>
        <w:t>Миколая</w:t>
      </w:r>
      <w:proofErr w:type="spellEnd"/>
      <w:r w:rsidRPr="008A0E6B">
        <w:rPr>
          <w:rFonts w:ascii="Times New Roman" w:hAnsi="Times New Roman" w:cs="Times New Roman"/>
          <w:color w:val="000000"/>
          <w:sz w:val="28"/>
          <w:szCs w:val="28"/>
          <w:lang w:eastAsia="en-US"/>
        </w:rPr>
        <w:t xml:space="preserve"> та </w:t>
      </w:r>
      <w:proofErr w:type="spellStart"/>
      <w:r w:rsidRPr="008A0E6B">
        <w:rPr>
          <w:rFonts w:ascii="Times New Roman" w:hAnsi="Times New Roman" w:cs="Times New Roman"/>
          <w:color w:val="000000"/>
          <w:sz w:val="28"/>
          <w:szCs w:val="28"/>
          <w:lang w:eastAsia="en-US"/>
        </w:rPr>
        <w:t>інші</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spacing w:after="0"/>
        <w:ind w:firstLine="567"/>
        <w:jc w:val="both"/>
        <w:rPr>
          <w:rFonts w:ascii="Times New Roman" w:hAnsi="Times New Roman" w:cs="Times New Roman"/>
          <w:sz w:val="28"/>
          <w:szCs w:val="28"/>
          <w:lang w:eastAsia="en-US"/>
        </w:rPr>
      </w:pPr>
      <w:proofErr w:type="spellStart"/>
      <w:r w:rsidRPr="008A0E6B">
        <w:rPr>
          <w:rFonts w:ascii="Times New Roman" w:hAnsi="Times New Roman"/>
          <w:color w:val="000000"/>
          <w:sz w:val="28"/>
          <w:szCs w:val="28"/>
          <w:shd w:val="clear" w:color="auto" w:fill="FFFFFF"/>
        </w:rPr>
        <w:lastRenderedPageBreak/>
        <w:t>Продовжував</w:t>
      </w:r>
      <w:proofErr w:type="spellEnd"/>
      <w:r w:rsidRPr="008A0E6B">
        <w:rPr>
          <w:rFonts w:ascii="Times New Roman" w:hAnsi="Times New Roman"/>
          <w:color w:val="000000"/>
          <w:sz w:val="28"/>
          <w:szCs w:val="28"/>
          <w:shd w:val="clear" w:color="auto" w:fill="FFFFFF"/>
        </w:rPr>
        <w:t xml:space="preserve"> свою </w:t>
      </w:r>
      <w:proofErr w:type="spellStart"/>
      <w:r w:rsidRPr="008A0E6B">
        <w:rPr>
          <w:rFonts w:ascii="Times New Roman" w:hAnsi="Times New Roman"/>
          <w:color w:val="000000"/>
          <w:sz w:val="28"/>
          <w:szCs w:val="28"/>
          <w:shd w:val="clear" w:color="auto" w:fill="FFFFFF"/>
        </w:rPr>
        <w:t>діяльність</w:t>
      </w:r>
      <w:proofErr w:type="spellEnd"/>
      <w:r w:rsidRPr="008A0E6B">
        <w:rPr>
          <w:rFonts w:ascii="Times New Roman" w:hAnsi="Times New Roman"/>
          <w:color w:val="000000"/>
          <w:sz w:val="28"/>
          <w:szCs w:val="28"/>
          <w:shd w:val="clear" w:color="auto" w:fill="FFFFFF"/>
        </w:rPr>
        <w:t xml:space="preserve"> </w:t>
      </w:r>
      <w:r w:rsidRPr="008A0E6B">
        <w:rPr>
          <w:rFonts w:ascii="Times New Roman" w:hAnsi="Times New Roman" w:cs="Times New Roman"/>
          <w:b/>
          <w:sz w:val="28"/>
          <w:szCs w:val="28"/>
          <w:lang w:val="uk-UA"/>
        </w:rPr>
        <w:t xml:space="preserve">хореографічний гурток «Веселі черевички». </w:t>
      </w:r>
      <w:r w:rsidRPr="008A0E6B">
        <w:rPr>
          <w:rFonts w:ascii="Times New Roman" w:hAnsi="Times New Roman" w:cs="Times New Roman"/>
          <w:sz w:val="28"/>
          <w:szCs w:val="28"/>
          <w:lang w:val="uk-UA"/>
        </w:rPr>
        <w:t>Гурток відвідували 16 діток старшої групи.</w:t>
      </w:r>
      <w:r w:rsidRPr="008A0E6B">
        <w:rPr>
          <w:rFonts w:ascii="Times New Roman" w:hAnsi="Times New Roman" w:cs="Times New Roman"/>
          <w:b/>
          <w:sz w:val="28"/>
          <w:szCs w:val="28"/>
          <w:lang w:val="uk-UA"/>
        </w:rPr>
        <w:t xml:space="preserve"> </w:t>
      </w:r>
      <w:r w:rsidRPr="008A0E6B">
        <w:rPr>
          <w:rFonts w:ascii="Times New Roman" w:hAnsi="Times New Roman" w:cs="Times New Roman"/>
          <w:sz w:val="28"/>
          <w:szCs w:val="28"/>
          <w:lang w:val="uk-UA"/>
        </w:rPr>
        <w:t>Мета хореографічного гуртка: задовольнити зацікавленість дітей у вибраному виді мистецтва, дати вихованцям початкову хореографічну підготовку, сприяти розвитку музикальності, почуттю ритму, формуванню основних рухових навичок, які дадуть змогу дитині визначитися в подальшому хореографічному навчанні, естетичне виховання і фізичний розвиток дітей молодшого шкільного віку.</w:t>
      </w:r>
      <w:r w:rsidRPr="008A0E6B">
        <w:rPr>
          <w:color w:val="000000"/>
          <w:sz w:val="28"/>
          <w:szCs w:val="28"/>
          <w:lang w:val="uk-UA"/>
        </w:rPr>
        <w:t xml:space="preserve"> </w:t>
      </w:r>
      <w:proofErr w:type="spellStart"/>
      <w:r w:rsidRPr="008A0E6B">
        <w:rPr>
          <w:rFonts w:ascii="Times New Roman" w:hAnsi="Times New Roman" w:cs="Times New Roman"/>
          <w:color w:val="000000"/>
          <w:sz w:val="28"/>
          <w:szCs w:val="28"/>
          <w:lang w:eastAsia="en-US"/>
        </w:rPr>
        <w:t>Вихованці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хореографічного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гуртка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неодноразово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приймали</w:t>
      </w:r>
      <w:proofErr w:type="spellEnd"/>
      <w:r w:rsidRPr="008A0E6B">
        <w:rPr>
          <w:rFonts w:ascii="Times New Roman" w:hAnsi="Times New Roman" w:cs="Times New Roman"/>
          <w:color w:val="000000"/>
          <w:sz w:val="28"/>
          <w:szCs w:val="28"/>
          <w:lang w:eastAsia="en-US"/>
        </w:rPr>
        <w:t xml:space="preserve"> участь в </w:t>
      </w:r>
      <w:proofErr w:type="spellStart"/>
      <w:r w:rsidRPr="008A0E6B">
        <w:rPr>
          <w:rFonts w:ascii="Times New Roman" w:hAnsi="Times New Roman" w:cs="Times New Roman"/>
          <w:color w:val="000000"/>
          <w:sz w:val="28"/>
          <w:szCs w:val="28"/>
          <w:lang w:eastAsia="en-US"/>
        </w:rPr>
        <w:t>дистанційних</w:t>
      </w:r>
      <w:proofErr w:type="spellEnd"/>
      <w:r w:rsidRPr="008A0E6B">
        <w:rPr>
          <w:rFonts w:ascii="Times New Roman" w:hAnsi="Times New Roman" w:cs="Times New Roman"/>
          <w:color w:val="000000"/>
          <w:sz w:val="28"/>
          <w:szCs w:val="28"/>
          <w:lang w:eastAsia="en-US"/>
        </w:rPr>
        <w:t xml:space="preserve"> концертах </w:t>
      </w:r>
      <w:proofErr w:type="spellStart"/>
      <w:r w:rsidRPr="008A0E6B">
        <w:rPr>
          <w:rFonts w:ascii="Times New Roman" w:hAnsi="Times New Roman" w:cs="Times New Roman"/>
          <w:color w:val="000000"/>
          <w:sz w:val="28"/>
          <w:szCs w:val="28"/>
          <w:lang w:eastAsia="en-US"/>
        </w:rPr>
        <w:t>Степанківського</w:t>
      </w:r>
      <w:proofErr w:type="spellEnd"/>
      <w:r w:rsidRPr="008A0E6B">
        <w:rPr>
          <w:rFonts w:ascii="Times New Roman" w:hAnsi="Times New Roman" w:cs="Times New Roman"/>
          <w:color w:val="000000"/>
          <w:sz w:val="28"/>
          <w:szCs w:val="28"/>
          <w:lang w:eastAsia="en-US"/>
        </w:rPr>
        <w:t xml:space="preserve"> СБК</w:t>
      </w:r>
      <w:r w:rsidRPr="008A0E6B">
        <w:rPr>
          <w:rFonts w:ascii="Times New Roman" w:hAnsi="Times New Roman" w:cs="Times New Roman"/>
          <w:color w:val="000000"/>
          <w:sz w:val="28"/>
          <w:szCs w:val="28"/>
          <w:lang w:val="uk-UA" w:eastAsia="en-US"/>
        </w:rPr>
        <w:t>,</w:t>
      </w:r>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присвячених</w:t>
      </w:r>
      <w:proofErr w:type="spellEnd"/>
      <w:r w:rsidRPr="008A0E6B">
        <w:rPr>
          <w:rFonts w:ascii="Times New Roman" w:hAnsi="Times New Roman" w:cs="Times New Roman"/>
          <w:color w:val="000000"/>
          <w:sz w:val="28"/>
          <w:szCs w:val="28"/>
          <w:lang w:eastAsia="en-US"/>
        </w:rPr>
        <w:t xml:space="preserve"> до Дня </w:t>
      </w:r>
      <w:proofErr w:type="gramStart"/>
      <w:r w:rsidRPr="008A0E6B">
        <w:rPr>
          <w:rFonts w:ascii="Times New Roman" w:hAnsi="Times New Roman" w:cs="Times New Roman"/>
          <w:color w:val="000000"/>
          <w:sz w:val="28"/>
          <w:szCs w:val="28"/>
          <w:lang w:eastAsia="en-US"/>
        </w:rPr>
        <w:t>села,  Нового</w:t>
      </w:r>
      <w:proofErr w:type="gramEnd"/>
      <w:r w:rsidRPr="008A0E6B">
        <w:rPr>
          <w:rFonts w:ascii="Times New Roman" w:hAnsi="Times New Roman" w:cs="Times New Roman"/>
          <w:color w:val="000000"/>
          <w:sz w:val="28"/>
          <w:szCs w:val="28"/>
          <w:lang w:eastAsia="en-US"/>
        </w:rPr>
        <w:t xml:space="preserve"> року та </w:t>
      </w:r>
      <w:r>
        <w:rPr>
          <w:rFonts w:ascii="Times New Roman" w:hAnsi="Times New Roman" w:cs="Times New Roman"/>
          <w:color w:val="000000"/>
          <w:sz w:val="28"/>
          <w:szCs w:val="28"/>
          <w:lang w:eastAsia="en-US"/>
        </w:rPr>
        <w:t xml:space="preserve"> свята </w:t>
      </w:r>
      <w:proofErr w:type="spellStart"/>
      <w:r>
        <w:rPr>
          <w:rFonts w:ascii="Times New Roman" w:hAnsi="Times New Roman" w:cs="Times New Roman"/>
          <w:color w:val="000000"/>
          <w:sz w:val="28"/>
          <w:szCs w:val="28"/>
          <w:lang w:eastAsia="en-US"/>
        </w:rPr>
        <w:t>жінок</w:t>
      </w:r>
      <w:proofErr w:type="spellEnd"/>
      <w:r>
        <w:rPr>
          <w:rFonts w:ascii="Times New Roman" w:hAnsi="Times New Roman" w:cs="Times New Roman"/>
          <w:color w:val="000000"/>
          <w:sz w:val="28"/>
          <w:szCs w:val="28"/>
          <w:lang w:eastAsia="en-US"/>
        </w:rPr>
        <w:t xml:space="preserve"> 8 </w:t>
      </w:r>
      <w:proofErr w:type="spellStart"/>
      <w:r>
        <w:rPr>
          <w:rFonts w:ascii="Times New Roman" w:hAnsi="Times New Roman" w:cs="Times New Roman"/>
          <w:color w:val="000000"/>
          <w:sz w:val="28"/>
          <w:szCs w:val="28"/>
          <w:lang w:eastAsia="en-US"/>
        </w:rPr>
        <w:t>Б</w:t>
      </w:r>
      <w:r w:rsidRPr="008A0E6B">
        <w:rPr>
          <w:rFonts w:ascii="Times New Roman" w:hAnsi="Times New Roman" w:cs="Times New Roman"/>
          <w:color w:val="000000"/>
          <w:sz w:val="28"/>
          <w:szCs w:val="28"/>
          <w:lang w:eastAsia="en-US"/>
        </w:rPr>
        <w:t>ерезня</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spacing w:after="0"/>
        <w:ind w:firstLine="567"/>
        <w:jc w:val="both"/>
        <w:rPr>
          <w:rFonts w:ascii="Times New Roman" w:hAnsi="Times New Roman" w:cs="Times New Roman"/>
          <w:sz w:val="28"/>
          <w:szCs w:val="28"/>
          <w:lang w:eastAsia="en-US"/>
        </w:rPr>
      </w:pPr>
      <w:proofErr w:type="spellStart"/>
      <w:r w:rsidRPr="008A0E6B">
        <w:rPr>
          <w:rFonts w:ascii="Times New Roman" w:hAnsi="Times New Roman" w:cs="Times New Roman"/>
          <w:color w:val="000000"/>
          <w:sz w:val="28"/>
          <w:szCs w:val="28"/>
          <w:lang w:eastAsia="en-US"/>
        </w:rPr>
        <w:t>Також</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учасниками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танцювального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гуртка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було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здобуто</w:t>
      </w:r>
      <w:proofErr w:type="spellEnd"/>
      <w:r w:rsidRPr="008A0E6B">
        <w:rPr>
          <w:rFonts w:ascii="Times New Roman" w:hAnsi="Times New Roman" w:cs="Times New Roman"/>
          <w:color w:val="000000"/>
          <w:sz w:val="28"/>
          <w:szCs w:val="28"/>
          <w:lang w:eastAsia="en-US"/>
        </w:rPr>
        <w:t xml:space="preserve"> </w:t>
      </w:r>
      <w:r w:rsidRPr="008A0E6B">
        <w:rPr>
          <w:rFonts w:ascii="Times New Roman" w:hAnsi="Times New Roman" w:cs="Times New Roman"/>
          <w:b/>
          <w:color w:val="000000"/>
          <w:sz w:val="28"/>
          <w:szCs w:val="28"/>
          <w:lang w:eastAsia="en-US"/>
        </w:rPr>
        <w:t xml:space="preserve">І </w:t>
      </w:r>
      <w:proofErr w:type="spellStart"/>
      <w:r w:rsidRPr="008A0E6B">
        <w:rPr>
          <w:rFonts w:ascii="Times New Roman" w:hAnsi="Times New Roman" w:cs="Times New Roman"/>
          <w:b/>
          <w:color w:val="000000"/>
          <w:sz w:val="28"/>
          <w:szCs w:val="28"/>
          <w:lang w:eastAsia="en-US"/>
        </w:rPr>
        <w:t>місце</w:t>
      </w:r>
      <w:proofErr w:type="spellEnd"/>
      <w:r w:rsidRPr="008A0E6B">
        <w:rPr>
          <w:rFonts w:ascii="Times New Roman" w:hAnsi="Times New Roman" w:cs="Times New Roman"/>
          <w:color w:val="000000"/>
          <w:sz w:val="28"/>
          <w:szCs w:val="28"/>
          <w:lang w:eastAsia="en-US"/>
        </w:rPr>
        <w:t xml:space="preserve"> у </w:t>
      </w:r>
      <w:proofErr w:type="spellStart"/>
      <w:r w:rsidRPr="008A0E6B">
        <w:rPr>
          <w:rFonts w:ascii="Times New Roman" w:hAnsi="Times New Roman" w:cs="Times New Roman"/>
          <w:color w:val="000000"/>
          <w:sz w:val="28"/>
          <w:szCs w:val="28"/>
          <w:lang w:eastAsia="en-US"/>
        </w:rPr>
        <w:t>Фестивалі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дитячої</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творчості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Осінні</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барви</w:t>
      </w:r>
      <w:proofErr w:type="spellEnd"/>
      <w:r w:rsidRPr="008A0E6B">
        <w:rPr>
          <w:rFonts w:ascii="Times New Roman" w:hAnsi="Times New Roman" w:cs="Times New Roman"/>
          <w:color w:val="000000"/>
          <w:sz w:val="28"/>
          <w:szCs w:val="28"/>
          <w:lang w:eastAsia="en-US"/>
        </w:rPr>
        <w:t xml:space="preserve">» у </w:t>
      </w:r>
      <w:proofErr w:type="spellStart"/>
      <w:r w:rsidRPr="008A0E6B">
        <w:rPr>
          <w:rFonts w:ascii="Times New Roman" w:hAnsi="Times New Roman" w:cs="Times New Roman"/>
          <w:color w:val="000000"/>
          <w:sz w:val="28"/>
          <w:szCs w:val="28"/>
          <w:lang w:eastAsia="en-US"/>
        </w:rPr>
        <w:t>номінації</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Хореографічна</w:t>
      </w:r>
      <w:proofErr w:type="spellEnd"/>
      <w:r w:rsidRPr="008A0E6B">
        <w:rPr>
          <w:rFonts w:ascii="Times New Roman" w:hAnsi="Times New Roman" w:cs="Times New Roman"/>
          <w:color w:val="000000"/>
          <w:sz w:val="28"/>
          <w:szCs w:val="28"/>
          <w:lang w:eastAsia="en-US"/>
        </w:rPr>
        <w:t xml:space="preserve">» з номером </w:t>
      </w:r>
      <w:proofErr w:type="spellStart"/>
      <w:r w:rsidRPr="008A0E6B">
        <w:rPr>
          <w:rFonts w:ascii="Times New Roman" w:hAnsi="Times New Roman" w:cs="Times New Roman"/>
          <w:color w:val="000000"/>
          <w:sz w:val="28"/>
          <w:szCs w:val="28"/>
          <w:lang w:eastAsia="en-US"/>
        </w:rPr>
        <w:t>Танок</w:t>
      </w:r>
      <w:proofErr w:type="spellEnd"/>
      <w:r w:rsidRPr="008A0E6B">
        <w:rPr>
          <w:rFonts w:ascii="Times New Roman" w:hAnsi="Times New Roman" w:cs="Times New Roman"/>
          <w:color w:val="000000"/>
          <w:sz w:val="28"/>
          <w:szCs w:val="28"/>
          <w:lang w:eastAsia="en-US"/>
        </w:rPr>
        <w:t xml:space="preserve"> «Рушники».</w:t>
      </w:r>
    </w:p>
    <w:p w:rsidR="008A0E6B" w:rsidRPr="008A0E6B" w:rsidRDefault="008A0E6B" w:rsidP="008A0E6B">
      <w:pPr>
        <w:spacing w:after="0"/>
        <w:ind w:firstLine="567"/>
        <w:jc w:val="both"/>
        <w:rPr>
          <w:rFonts w:ascii="Times New Roman" w:hAnsi="Times New Roman" w:cs="Times New Roman"/>
          <w:sz w:val="28"/>
          <w:szCs w:val="28"/>
          <w:lang w:eastAsia="en-US"/>
        </w:rPr>
      </w:pPr>
      <w:r w:rsidRPr="008A0E6B">
        <w:rPr>
          <w:rFonts w:ascii="Times New Roman" w:hAnsi="Times New Roman" w:cs="Times New Roman"/>
          <w:color w:val="000000"/>
          <w:sz w:val="28"/>
          <w:szCs w:val="28"/>
          <w:lang w:eastAsia="en-US"/>
        </w:rPr>
        <w:t xml:space="preserve">У </w:t>
      </w:r>
      <w:proofErr w:type="spellStart"/>
      <w:r w:rsidRPr="008A0E6B">
        <w:rPr>
          <w:rFonts w:ascii="Times New Roman" w:hAnsi="Times New Roman" w:cs="Times New Roman"/>
          <w:color w:val="000000"/>
          <w:sz w:val="28"/>
          <w:szCs w:val="28"/>
          <w:lang w:eastAsia="en-US"/>
        </w:rPr>
        <w:t>вересні</w:t>
      </w:r>
      <w:proofErr w:type="spellEnd"/>
      <w:r w:rsidRPr="008A0E6B">
        <w:rPr>
          <w:rFonts w:ascii="Times New Roman" w:hAnsi="Times New Roman" w:cs="Times New Roman"/>
          <w:color w:val="000000"/>
          <w:sz w:val="28"/>
          <w:szCs w:val="28"/>
          <w:lang w:eastAsia="en-US"/>
        </w:rPr>
        <w:t xml:space="preserve"> 2020 – 2021 </w:t>
      </w:r>
      <w:proofErr w:type="spellStart"/>
      <w:r w:rsidRPr="008A0E6B">
        <w:rPr>
          <w:rFonts w:ascii="Times New Roman" w:hAnsi="Times New Roman" w:cs="Times New Roman"/>
          <w:color w:val="000000"/>
          <w:sz w:val="28"/>
          <w:szCs w:val="28"/>
          <w:lang w:eastAsia="en-US"/>
        </w:rPr>
        <w:t>н.р</w:t>
      </w:r>
      <w:proofErr w:type="spellEnd"/>
      <w:r w:rsidRPr="008A0E6B">
        <w:rPr>
          <w:rFonts w:ascii="Times New Roman" w:hAnsi="Times New Roman" w:cs="Times New Roman"/>
          <w:color w:val="000000"/>
          <w:sz w:val="28"/>
          <w:szCs w:val="28"/>
          <w:lang w:eastAsia="en-US"/>
        </w:rPr>
        <w:t xml:space="preserve">. проводила </w:t>
      </w:r>
      <w:proofErr w:type="spellStart"/>
      <w:r w:rsidRPr="008A0E6B">
        <w:rPr>
          <w:rFonts w:ascii="Times New Roman" w:hAnsi="Times New Roman" w:cs="Times New Roman"/>
          <w:color w:val="000000"/>
          <w:sz w:val="28"/>
          <w:szCs w:val="28"/>
          <w:lang w:eastAsia="en-US"/>
        </w:rPr>
        <w:t>колективний</w:t>
      </w:r>
      <w:proofErr w:type="spellEnd"/>
      <w:r w:rsidRPr="008A0E6B">
        <w:rPr>
          <w:rFonts w:ascii="Times New Roman" w:hAnsi="Times New Roman" w:cs="Times New Roman"/>
          <w:color w:val="000000"/>
          <w:sz w:val="28"/>
          <w:szCs w:val="28"/>
          <w:lang w:eastAsia="en-US"/>
        </w:rPr>
        <w:t xml:space="preserve"> перегляд з </w:t>
      </w:r>
      <w:proofErr w:type="spellStart"/>
      <w:r w:rsidRPr="008A0E6B">
        <w:rPr>
          <w:rFonts w:ascii="Times New Roman" w:hAnsi="Times New Roman" w:cs="Times New Roman"/>
          <w:color w:val="000000"/>
          <w:sz w:val="28"/>
          <w:szCs w:val="28"/>
          <w:lang w:eastAsia="en-US"/>
        </w:rPr>
        <w:t>інтегрованого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музичного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заняття</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учасників</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хореографічного</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гуртка</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Веселі</w:t>
      </w:r>
      <w:proofErr w:type="spellEnd"/>
      <w:r w:rsidRPr="008A0E6B">
        <w:rPr>
          <w:rFonts w:ascii="Times New Roman" w:hAnsi="Times New Roman" w:cs="Times New Roman"/>
          <w:color w:val="000000"/>
          <w:sz w:val="28"/>
          <w:szCs w:val="28"/>
          <w:lang w:eastAsia="en-US"/>
        </w:rPr>
        <w:t xml:space="preserve"> черевички» на тему «</w:t>
      </w:r>
      <w:proofErr w:type="spellStart"/>
      <w:r w:rsidRPr="008A0E6B">
        <w:rPr>
          <w:rFonts w:ascii="Times New Roman" w:hAnsi="Times New Roman" w:cs="Times New Roman"/>
          <w:color w:val="000000"/>
          <w:sz w:val="28"/>
          <w:szCs w:val="28"/>
          <w:lang w:eastAsia="en-US"/>
        </w:rPr>
        <w:t>Мандри</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дощових</w:t>
      </w:r>
      <w:proofErr w:type="spellEnd"/>
      <w:r w:rsidRPr="008A0E6B">
        <w:rPr>
          <w:rFonts w:ascii="Times New Roman" w:hAnsi="Times New Roman" w:cs="Times New Roman"/>
          <w:color w:val="000000"/>
          <w:sz w:val="28"/>
          <w:szCs w:val="28"/>
          <w:lang w:eastAsia="en-US"/>
        </w:rPr>
        <w:t xml:space="preserve"> </w:t>
      </w:r>
      <w:proofErr w:type="spellStart"/>
      <w:r w:rsidRPr="008A0E6B">
        <w:rPr>
          <w:rFonts w:ascii="Times New Roman" w:hAnsi="Times New Roman" w:cs="Times New Roman"/>
          <w:color w:val="000000"/>
          <w:sz w:val="28"/>
          <w:szCs w:val="28"/>
          <w:lang w:eastAsia="en-US"/>
        </w:rPr>
        <w:t>краплинок</w:t>
      </w:r>
      <w:proofErr w:type="spellEnd"/>
      <w:r w:rsidRPr="008A0E6B">
        <w:rPr>
          <w:rFonts w:ascii="Times New Roman" w:hAnsi="Times New Roman" w:cs="Times New Roman"/>
          <w:color w:val="000000"/>
          <w:sz w:val="28"/>
          <w:szCs w:val="28"/>
          <w:lang w:eastAsia="en-US"/>
        </w:rPr>
        <w:t>».</w:t>
      </w:r>
    </w:p>
    <w:p w:rsidR="008A0E6B" w:rsidRPr="008A0E6B" w:rsidRDefault="008A0E6B" w:rsidP="008A0E6B">
      <w:pPr>
        <w:spacing w:after="0"/>
        <w:contextualSpacing/>
        <w:jc w:val="both"/>
        <w:rPr>
          <w:rFonts w:ascii="Times New Roman" w:hAnsi="Times New Roman" w:cs="Times New Roman"/>
          <w:sz w:val="28"/>
          <w:szCs w:val="28"/>
          <w:lang w:val="uk-UA"/>
        </w:rPr>
      </w:pPr>
      <w:r w:rsidRPr="008A0E6B">
        <w:rPr>
          <w:rFonts w:ascii="Times New Roman" w:hAnsi="Times New Roman"/>
          <w:color w:val="000000"/>
          <w:sz w:val="28"/>
          <w:szCs w:val="28"/>
          <w:shd w:val="clear" w:color="auto" w:fill="FFFFFF"/>
        </w:rPr>
        <w:tab/>
      </w:r>
      <w:proofErr w:type="spellStart"/>
      <w:r w:rsidRPr="008A0E6B">
        <w:rPr>
          <w:rFonts w:ascii="Times New Roman" w:hAnsi="Times New Roman"/>
          <w:color w:val="000000"/>
          <w:sz w:val="28"/>
          <w:szCs w:val="28"/>
          <w:shd w:val="clear" w:color="auto" w:fill="FFFFFF"/>
        </w:rPr>
        <w:t>Протягом</w:t>
      </w:r>
      <w:proofErr w:type="spellEnd"/>
      <w:r w:rsidRPr="008A0E6B">
        <w:rPr>
          <w:rFonts w:ascii="Times New Roman" w:hAnsi="Times New Roman"/>
          <w:color w:val="000000"/>
          <w:sz w:val="28"/>
          <w:szCs w:val="28"/>
          <w:shd w:val="clear" w:color="auto" w:fill="FFFFFF"/>
        </w:rPr>
        <w:t xml:space="preserve"> 2020-2021 </w:t>
      </w:r>
      <w:proofErr w:type="spellStart"/>
      <w:r w:rsidRPr="008A0E6B">
        <w:rPr>
          <w:rFonts w:ascii="Times New Roman" w:hAnsi="Times New Roman"/>
          <w:color w:val="000000"/>
          <w:sz w:val="28"/>
          <w:szCs w:val="28"/>
          <w:shd w:val="clear" w:color="auto" w:fill="FFFFFF"/>
        </w:rPr>
        <w:t>н.р</w:t>
      </w:r>
      <w:proofErr w:type="spellEnd"/>
      <w:r w:rsidRPr="008A0E6B">
        <w:rPr>
          <w:rFonts w:ascii="Times New Roman" w:hAnsi="Times New Roman"/>
          <w:color w:val="000000"/>
          <w:sz w:val="28"/>
          <w:szCs w:val="28"/>
          <w:shd w:val="clear" w:color="auto" w:fill="FFFFFF"/>
        </w:rPr>
        <w:t xml:space="preserve">. в </w:t>
      </w:r>
      <w:proofErr w:type="spellStart"/>
      <w:r w:rsidRPr="008A0E6B">
        <w:rPr>
          <w:rFonts w:ascii="Times New Roman" w:hAnsi="Times New Roman"/>
          <w:color w:val="000000"/>
          <w:sz w:val="28"/>
          <w:szCs w:val="28"/>
          <w:shd w:val="clear" w:color="auto" w:fill="FFFFFF"/>
        </w:rPr>
        <w:t>дошкільному</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закладі</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працювала</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b/>
          <w:color w:val="000000"/>
          <w:sz w:val="28"/>
          <w:szCs w:val="28"/>
          <w:shd w:val="clear" w:color="auto" w:fill="FFFFFF"/>
        </w:rPr>
        <w:t>психологічна</w:t>
      </w:r>
      <w:proofErr w:type="spellEnd"/>
      <w:r w:rsidRPr="008A0E6B">
        <w:rPr>
          <w:rFonts w:ascii="Times New Roman" w:hAnsi="Times New Roman"/>
          <w:b/>
          <w:color w:val="000000"/>
          <w:sz w:val="28"/>
          <w:szCs w:val="28"/>
          <w:shd w:val="clear" w:color="auto" w:fill="FFFFFF"/>
        </w:rPr>
        <w:t xml:space="preserve"> служба</w:t>
      </w:r>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Основні</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завдання</w:t>
      </w:r>
      <w:proofErr w:type="spellEnd"/>
      <w:r w:rsidRPr="008A0E6B">
        <w:rPr>
          <w:rFonts w:ascii="Times New Roman" w:hAnsi="Times New Roman"/>
          <w:color w:val="000000"/>
          <w:sz w:val="28"/>
          <w:szCs w:val="28"/>
          <w:shd w:val="clear" w:color="auto" w:fill="FFFFFF"/>
        </w:rPr>
        <w:t xml:space="preserve"> в </w:t>
      </w:r>
      <w:proofErr w:type="spellStart"/>
      <w:r w:rsidRPr="008A0E6B">
        <w:rPr>
          <w:rFonts w:ascii="Times New Roman" w:hAnsi="Times New Roman"/>
          <w:color w:val="000000"/>
          <w:sz w:val="28"/>
          <w:szCs w:val="28"/>
          <w:shd w:val="clear" w:color="auto" w:fill="FFFFFF"/>
        </w:rPr>
        <w:t>роботі</w:t>
      </w:r>
      <w:proofErr w:type="spellEnd"/>
      <w:r w:rsidRPr="008A0E6B">
        <w:rPr>
          <w:rFonts w:ascii="Times New Roman" w:hAnsi="Times New Roman"/>
          <w:color w:val="000000"/>
          <w:sz w:val="28"/>
          <w:szCs w:val="28"/>
          <w:shd w:val="clear" w:color="auto" w:fill="FFFFFF"/>
        </w:rPr>
        <w:t xml:space="preserve"> практичного психолога Тищенко </w:t>
      </w:r>
      <w:proofErr w:type="spellStart"/>
      <w:r w:rsidRPr="008A0E6B">
        <w:rPr>
          <w:rFonts w:ascii="Times New Roman" w:hAnsi="Times New Roman"/>
          <w:color w:val="000000"/>
          <w:sz w:val="28"/>
          <w:szCs w:val="28"/>
          <w:shd w:val="clear" w:color="auto" w:fill="FFFFFF"/>
        </w:rPr>
        <w:t>Анастасії</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Володимирівни</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діагностика</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корекція</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реабілітація</w:t>
      </w:r>
      <w:proofErr w:type="spellEnd"/>
      <w:r w:rsidRPr="008A0E6B">
        <w:rPr>
          <w:rFonts w:ascii="Times New Roman" w:hAnsi="Times New Roman"/>
          <w:color w:val="000000"/>
          <w:sz w:val="28"/>
          <w:szCs w:val="28"/>
          <w:shd w:val="clear" w:color="auto" w:fill="FFFFFF"/>
        </w:rPr>
        <w:t xml:space="preserve"> та </w:t>
      </w:r>
      <w:proofErr w:type="spellStart"/>
      <w:r w:rsidRPr="008A0E6B">
        <w:rPr>
          <w:rFonts w:ascii="Times New Roman" w:hAnsi="Times New Roman"/>
          <w:color w:val="000000"/>
          <w:sz w:val="28"/>
          <w:szCs w:val="28"/>
          <w:shd w:val="clear" w:color="auto" w:fill="FFFFFF"/>
        </w:rPr>
        <w:t>профілактика</w:t>
      </w:r>
      <w:proofErr w:type="spellEnd"/>
      <w:r w:rsidRPr="008A0E6B">
        <w:rPr>
          <w:rFonts w:ascii="Times New Roman" w:hAnsi="Times New Roman"/>
          <w:color w:val="000000"/>
          <w:sz w:val="28"/>
          <w:szCs w:val="28"/>
          <w:shd w:val="clear" w:color="auto" w:fill="FFFFFF"/>
        </w:rPr>
        <w:t xml:space="preserve">. Мета </w:t>
      </w:r>
      <w:proofErr w:type="spellStart"/>
      <w:r w:rsidRPr="008A0E6B">
        <w:rPr>
          <w:rFonts w:ascii="Times New Roman" w:hAnsi="Times New Roman"/>
          <w:color w:val="000000"/>
          <w:sz w:val="28"/>
          <w:szCs w:val="28"/>
          <w:shd w:val="clear" w:color="auto" w:fill="FFFFFF"/>
        </w:rPr>
        <w:t>діяльності</w:t>
      </w:r>
      <w:proofErr w:type="spellEnd"/>
      <w:r w:rsidRPr="008A0E6B">
        <w:rPr>
          <w:rFonts w:ascii="Times New Roman" w:hAnsi="Times New Roman"/>
          <w:color w:val="000000"/>
          <w:sz w:val="28"/>
          <w:szCs w:val="28"/>
          <w:shd w:val="clear" w:color="auto" w:fill="FFFFFF"/>
        </w:rPr>
        <w:t xml:space="preserve"> практичного психолога </w:t>
      </w:r>
      <w:proofErr w:type="spellStart"/>
      <w:r w:rsidRPr="008A0E6B">
        <w:rPr>
          <w:rFonts w:ascii="Times New Roman" w:hAnsi="Times New Roman"/>
          <w:color w:val="000000"/>
          <w:sz w:val="28"/>
          <w:szCs w:val="28"/>
          <w:shd w:val="clear" w:color="auto" w:fill="FFFFFF"/>
        </w:rPr>
        <w:t>полягала</w:t>
      </w:r>
      <w:proofErr w:type="spellEnd"/>
      <w:r w:rsidRPr="008A0E6B">
        <w:rPr>
          <w:rFonts w:ascii="Times New Roman" w:hAnsi="Times New Roman"/>
          <w:color w:val="000000"/>
          <w:sz w:val="28"/>
          <w:szCs w:val="28"/>
          <w:shd w:val="clear" w:color="auto" w:fill="FFFFFF"/>
        </w:rPr>
        <w:t xml:space="preserve"> у </w:t>
      </w:r>
      <w:proofErr w:type="spellStart"/>
      <w:r w:rsidRPr="008A0E6B">
        <w:rPr>
          <w:rFonts w:ascii="Times New Roman" w:hAnsi="Times New Roman"/>
          <w:color w:val="000000"/>
          <w:sz w:val="28"/>
          <w:szCs w:val="28"/>
          <w:shd w:val="clear" w:color="auto" w:fill="FFFFFF"/>
        </w:rPr>
        <w:t>збереженні</w:t>
      </w:r>
      <w:proofErr w:type="spellEnd"/>
      <w:r w:rsidRPr="008A0E6B">
        <w:rPr>
          <w:rFonts w:ascii="Times New Roman" w:hAnsi="Times New Roman"/>
          <w:color w:val="000000"/>
          <w:sz w:val="28"/>
          <w:szCs w:val="28"/>
          <w:shd w:val="clear" w:color="auto" w:fill="FFFFFF"/>
        </w:rPr>
        <w:t xml:space="preserve"> і </w:t>
      </w:r>
      <w:proofErr w:type="spellStart"/>
      <w:r w:rsidRPr="008A0E6B">
        <w:rPr>
          <w:rFonts w:ascii="Times New Roman" w:hAnsi="Times New Roman"/>
          <w:color w:val="000000"/>
          <w:sz w:val="28"/>
          <w:szCs w:val="28"/>
          <w:shd w:val="clear" w:color="auto" w:fill="FFFFFF"/>
        </w:rPr>
        <w:t>укріпленні</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психологічного</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здоров’я</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вихованців</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підвищення</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адаптивних</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можливостей</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дитини</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створення</w:t>
      </w:r>
      <w:proofErr w:type="spellEnd"/>
      <w:r w:rsidRPr="008A0E6B">
        <w:rPr>
          <w:rFonts w:ascii="Times New Roman" w:hAnsi="Times New Roman"/>
          <w:color w:val="000000"/>
          <w:sz w:val="28"/>
          <w:szCs w:val="28"/>
          <w:shd w:val="clear" w:color="auto" w:fill="FFFFFF"/>
        </w:rPr>
        <w:t xml:space="preserve"> умов для </w:t>
      </w:r>
      <w:proofErr w:type="spellStart"/>
      <w:r w:rsidRPr="008A0E6B">
        <w:rPr>
          <w:rFonts w:ascii="Times New Roman" w:hAnsi="Times New Roman"/>
          <w:color w:val="000000"/>
          <w:sz w:val="28"/>
          <w:szCs w:val="28"/>
          <w:shd w:val="clear" w:color="auto" w:fill="FFFFFF"/>
        </w:rPr>
        <w:t>повноцінного</w:t>
      </w:r>
      <w:proofErr w:type="spellEnd"/>
      <w:r w:rsidRPr="008A0E6B">
        <w:rPr>
          <w:rFonts w:ascii="Times New Roman" w:hAnsi="Times New Roman"/>
          <w:color w:val="000000"/>
          <w:sz w:val="28"/>
          <w:szCs w:val="28"/>
          <w:shd w:val="clear" w:color="auto" w:fill="FFFFFF"/>
        </w:rPr>
        <w:t xml:space="preserve"> і </w:t>
      </w:r>
      <w:proofErr w:type="spellStart"/>
      <w:r w:rsidRPr="008A0E6B">
        <w:rPr>
          <w:rFonts w:ascii="Times New Roman" w:hAnsi="Times New Roman"/>
          <w:color w:val="000000"/>
          <w:sz w:val="28"/>
          <w:szCs w:val="28"/>
          <w:shd w:val="clear" w:color="auto" w:fill="FFFFFF"/>
        </w:rPr>
        <w:t>гармонійного</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розвитку</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всіх</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учасників</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освітнього</w:t>
      </w:r>
      <w:proofErr w:type="spellEnd"/>
      <w:r w:rsidRPr="008A0E6B">
        <w:rPr>
          <w:rFonts w:ascii="Times New Roman" w:hAnsi="Times New Roman"/>
          <w:color w:val="000000"/>
          <w:sz w:val="28"/>
          <w:szCs w:val="28"/>
          <w:shd w:val="clear" w:color="auto" w:fill="FFFFFF"/>
        </w:rPr>
        <w:t xml:space="preserve"> </w:t>
      </w:r>
      <w:proofErr w:type="spellStart"/>
      <w:r w:rsidRPr="008A0E6B">
        <w:rPr>
          <w:rFonts w:ascii="Times New Roman" w:hAnsi="Times New Roman"/>
          <w:color w:val="000000"/>
          <w:sz w:val="28"/>
          <w:szCs w:val="28"/>
          <w:shd w:val="clear" w:color="auto" w:fill="FFFFFF"/>
        </w:rPr>
        <w:t>процесу</w:t>
      </w:r>
      <w:proofErr w:type="spellEnd"/>
      <w:r w:rsidRPr="008A0E6B">
        <w:rPr>
          <w:rFonts w:ascii="Times New Roman" w:hAnsi="Times New Roman"/>
          <w:color w:val="000000"/>
          <w:sz w:val="28"/>
          <w:szCs w:val="28"/>
          <w:shd w:val="clear" w:color="auto" w:fill="FFFFFF"/>
        </w:rPr>
        <w:t>.</w:t>
      </w:r>
      <w:r w:rsidRPr="008A0E6B">
        <w:rPr>
          <w:rFonts w:ascii="Times New Roman" w:hAnsi="Times New Roman" w:cs="Times New Roman"/>
          <w:sz w:val="28"/>
          <w:szCs w:val="28"/>
          <w:lang w:val="uk-UA"/>
        </w:rPr>
        <w:t xml:space="preserve"> </w:t>
      </w:r>
    </w:p>
    <w:p w:rsidR="008A0E6B" w:rsidRPr="008A0E6B" w:rsidRDefault="008A0E6B" w:rsidP="008A0E6B">
      <w:pPr>
        <w:tabs>
          <w:tab w:val="left" w:pos="-851"/>
        </w:tabs>
        <w:spacing w:after="0"/>
        <w:ind w:right="-6"/>
        <w:jc w:val="both"/>
        <w:rPr>
          <w:rFonts w:ascii="Times New Roman" w:hAnsi="Times New Roman" w:cs="Times New Roman"/>
          <w:color w:val="000000"/>
          <w:spacing w:val="-3"/>
          <w:sz w:val="28"/>
          <w:szCs w:val="28"/>
          <w:lang w:val="uk-UA"/>
        </w:rPr>
      </w:pPr>
      <w:r>
        <w:rPr>
          <w:rFonts w:ascii="Times New Roman" w:hAnsi="Times New Roman" w:cs="Times New Roman"/>
          <w:color w:val="000000"/>
          <w:sz w:val="24"/>
          <w:szCs w:val="24"/>
          <w:lang w:val="uk-UA"/>
        </w:rPr>
        <w:tab/>
      </w:r>
      <w:r w:rsidRPr="008A0E6B">
        <w:rPr>
          <w:rFonts w:ascii="Times New Roman" w:hAnsi="Times New Roman" w:cs="Times New Roman"/>
          <w:color w:val="000000"/>
          <w:sz w:val="28"/>
          <w:szCs w:val="28"/>
          <w:lang w:val="uk-UA"/>
        </w:rPr>
        <w:t>З метою підвищення теоретичного рівня та фахової майстерності педагогів проведена</w:t>
      </w:r>
      <w:r w:rsidRPr="008A0E6B">
        <w:rPr>
          <w:rFonts w:ascii="Times New Roman" w:hAnsi="Times New Roman" w:cs="Times New Roman"/>
          <w:color w:val="C0504D"/>
          <w:sz w:val="28"/>
          <w:szCs w:val="28"/>
          <w:lang w:val="uk-UA"/>
        </w:rPr>
        <w:t xml:space="preserve"> </w:t>
      </w:r>
      <w:r w:rsidRPr="008A0E6B">
        <w:rPr>
          <w:rFonts w:ascii="Times New Roman" w:hAnsi="Times New Roman" w:cs="Times New Roman"/>
          <w:color w:val="000000"/>
          <w:sz w:val="28"/>
          <w:szCs w:val="28"/>
          <w:lang w:val="uk-UA"/>
        </w:rPr>
        <w:t xml:space="preserve">атестація педагогічних працівників. </w:t>
      </w:r>
    </w:p>
    <w:p w:rsidR="008A0E6B" w:rsidRPr="008A0E6B" w:rsidRDefault="008A0E6B" w:rsidP="008A0E6B">
      <w:pPr>
        <w:pStyle w:val="2"/>
        <w:spacing w:line="276" w:lineRule="auto"/>
        <w:ind w:firstLine="708"/>
        <w:jc w:val="both"/>
        <w:rPr>
          <w:rFonts w:ascii="Times New Roman" w:hAnsi="Times New Roman" w:cs="Times New Roman"/>
          <w:color w:val="000000"/>
          <w:sz w:val="28"/>
          <w:szCs w:val="28"/>
          <w:lang w:val="uk-UA"/>
        </w:rPr>
      </w:pPr>
      <w:r w:rsidRPr="008A0E6B">
        <w:rPr>
          <w:rFonts w:ascii="Times New Roman" w:hAnsi="Times New Roman" w:cs="Times New Roman"/>
          <w:color w:val="000000"/>
          <w:sz w:val="28"/>
          <w:szCs w:val="28"/>
          <w:lang w:val="uk-UA"/>
        </w:rPr>
        <w:t xml:space="preserve">За підсумками атестації 2020-2021 </w:t>
      </w:r>
      <w:proofErr w:type="spellStart"/>
      <w:r w:rsidRPr="008A0E6B">
        <w:rPr>
          <w:rFonts w:ascii="Times New Roman" w:hAnsi="Times New Roman" w:cs="Times New Roman"/>
          <w:color w:val="000000"/>
          <w:sz w:val="28"/>
          <w:szCs w:val="28"/>
          <w:lang w:val="uk-UA"/>
        </w:rPr>
        <w:t>н.р</w:t>
      </w:r>
      <w:proofErr w:type="spellEnd"/>
      <w:r w:rsidRPr="008A0E6B">
        <w:rPr>
          <w:rFonts w:ascii="Times New Roman" w:hAnsi="Times New Roman" w:cs="Times New Roman"/>
          <w:color w:val="000000"/>
          <w:sz w:val="28"/>
          <w:szCs w:val="28"/>
          <w:lang w:val="uk-UA"/>
        </w:rPr>
        <w:t>. атестована на присвоєння кваліфікаційної категорії «спеціаліст першої категорії», як вихователь та на відповідність  займаній посаді, як керівник, Семенюк Алла Сергіївна. Педагог працювала над темою «Розвиток екологічної культури дошкільників через формування загальних уявлень про природу планети Земля та Всесвіту». Створила проект «Стежинки у Всесвіт» для використання в роботі зі старшими дошкільниками.</w:t>
      </w:r>
    </w:p>
    <w:p w:rsidR="00D70BF6" w:rsidRPr="00D70BF6" w:rsidRDefault="00D70BF6" w:rsidP="00D70BF6">
      <w:pPr>
        <w:pStyle w:val="2"/>
        <w:spacing w:line="276" w:lineRule="auto"/>
        <w:ind w:firstLine="708"/>
        <w:jc w:val="both"/>
        <w:rPr>
          <w:rFonts w:ascii="Times New Roman" w:hAnsi="Times New Roman" w:cs="Times New Roman"/>
          <w:b/>
          <w:color w:val="000000"/>
          <w:sz w:val="28"/>
          <w:szCs w:val="28"/>
          <w:lang w:val="uk-UA"/>
        </w:rPr>
      </w:pPr>
      <w:r w:rsidRPr="00D70BF6">
        <w:rPr>
          <w:rFonts w:ascii="Times New Roman" w:hAnsi="Times New Roman" w:cs="Times New Roman"/>
          <w:color w:val="000000"/>
          <w:sz w:val="28"/>
          <w:szCs w:val="28"/>
          <w:lang w:val="uk-UA"/>
        </w:rPr>
        <w:t>Заслуговує на увагу така методична форма роботи</w:t>
      </w:r>
      <w:r w:rsidRPr="00D70BF6">
        <w:rPr>
          <w:rFonts w:ascii="Times New Roman" w:hAnsi="Times New Roman" w:cs="Times New Roman"/>
          <w:color w:val="C0504D"/>
          <w:sz w:val="28"/>
          <w:szCs w:val="28"/>
          <w:lang w:val="uk-UA"/>
        </w:rPr>
        <w:t xml:space="preserve"> </w:t>
      </w:r>
      <w:r w:rsidRPr="00D70BF6">
        <w:rPr>
          <w:rFonts w:ascii="Times New Roman" w:hAnsi="Times New Roman" w:cs="Times New Roman"/>
          <w:color w:val="000000"/>
          <w:sz w:val="28"/>
          <w:szCs w:val="28"/>
          <w:lang w:val="uk-UA"/>
        </w:rPr>
        <w:t>як</w:t>
      </w:r>
      <w:r w:rsidRPr="00D70BF6">
        <w:rPr>
          <w:rFonts w:ascii="Times New Roman" w:hAnsi="Times New Roman" w:cs="Times New Roman"/>
          <w:color w:val="C0504D"/>
          <w:sz w:val="28"/>
          <w:szCs w:val="28"/>
          <w:lang w:val="uk-UA"/>
        </w:rPr>
        <w:t xml:space="preserve"> </w:t>
      </w:r>
      <w:r w:rsidRPr="00D70BF6">
        <w:rPr>
          <w:rFonts w:ascii="Times New Roman" w:hAnsi="Times New Roman" w:cs="Times New Roman"/>
          <w:color w:val="000000"/>
          <w:sz w:val="28"/>
          <w:szCs w:val="28"/>
          <w:lang w:val="uk-UA"/>
        </w:rPr>
        <w:t xml:space="preserve">робота творчої групи, члени якої </w:t>
      </w:r>
      <w:proofErr w:type="spellStart"/>
      <w:r w:rsidRPr="00D70BF6">
        <w:rPr>
          <w:rFonts w:ascii="Times New Roman" w:hAnsi="Times New Roman" w:cs="Times New Roman"/>
          <w:color w:val="000000"/>
          <w:sz w:val="28"/>
          <w:szCs w:val="28"/>
          <w:lang w:val="uk-UA"/>
        </w:rPr>
        <w:t>плідно</w:t>
      </w:r>
      <w:proofErr w:type="spellEnd"/>
      <w:r w:rsidRPr="00D70BF6">
        <w:rPr>
          <w:rFonts w:ascii="Times New Roman" w:hAnsi="Times New Roman" w:cs="Times New Roman"/>
          <w:color w:val="000000"/>
          <w:sz w:val="28"/>
          <w:szCs w:val="28"/>
          <w:lang w:val="uk-UA"/>
        </w:rPr>
        <w:t xml:space="preserve"> працювали над розробленням заходів, що сприяють художньо-естетичному вихованню дітей дошкільного віку. На допомогу вихователям </w:t>
      </w:r>
      <w:r w:rsidRPr="00D70BF6">
        <w:rPr>
          <w:rFonts w:ascii="Times New Roman" w:hAnsi="Times New Roman" w:cs="Times New Roman"/>
          <w:color w:val="000000"/>
          <w:sz w:val="28"/>
          <w:szCs w:val="28"/>
          <w:lang w:val="uk-UA"/>
        </w:rPr>
        <w:lastRenderedPageBreak/>
        <w:t>розроблено і систематизовано дидактичний та демонстраційний матеріал відповідно віку дітей.</w:t>
      </w:r>
    </w:p>
    <w:p w:rsidR="00D70BF6" w:rsidRPr="00D70BF6" w:rsidRDefault="00D70BF6" w:rsidP="00D70BF6">
      <w:pPr>
        <w:pStyle w:val="2"/>
        <w:spacing w:line="276" w:lineRule="auto"/>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З метою вивчення стану організації освітнього процесу у групі дітей молодшого дошкільного віку проведено:</w:t>
      </w:r>
    </w:p>
    <w:p w:rsidR="00D70BF6" w:rsidRPr="00D70BF6" w:rsidRDefault="00D70BF6" w:rsidP="00D70BF6">
      <w:pPr>
        <w:pStyle w:val="2"/>
        <w:spacing w:line="276" w:lineRule="auto"/>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комплексну перевірку на тему: «</w:t>
      </w:r>
      <w:r w:rsidRPr="00D70BF6">
        <w:rPr>
          <w:rFonts w:ascii="Times New Roman" w:hAnsi="Times New Roman" w:cs="Times New Roman"/>
          <w:sz w:val="28"/>
          <w:szCs w:val="28"/>
          <w:lang w:val="uk-UA"/>
        </w:rPr>
        <w:t>Організація стану життєдіяльності дітей молодшого дошкільного віку щодо реалізації освітніх ліній Базового компонента</w:t>
      </w:r>
      <w:r w:rsidRPr="00D70BF6">
        <w:rPr>
          <w:rFonts w:ascii="Times New Roman" w:hAnsi="Times New Roman" w:cs="Times New Roman"/>
          <w:color w:val="000000"/>
          <w:sz w:val="28"/>
          <w:szCs w:val="28"/>
          <w:lang w:val="uk-UA"/>
        </w:rPr>
        <w:t>.</w:t>
      </w:r>
    </w:p>
    <w:p w:rsidR="00D70BF6" w:rsidRPr="00D70BF6" w:rsidRDefault="00D70BF6" w:rsidP="00D70BF6">
      <w:pPr>
        <w:spacing w:after="0"/>
        <w:jc w:val="both"/>
        <w:rPr>
          <w:rFonts w:ascii="Times New Roman" w:hAnsi="Times New Roman" w:cs="Times New Roman"/>
          <w:sz w:val="28"/>
          <w:szCs w:val="28"/>
        </w:rPr>
      </w:pPr>
      <w:r w:rsidRPr="00D70BF6">
        <w:rPr>
          <w:rFonts w:ascii="Times New Roman" w:hAnsi="Times New Roman" w:cs="Times New Roman"/>
          <w:color w:val="000000"/>
          <w:sz w:val="28"/>
          <w:szCs w:val="28"/>
          <w:lang w:val="uk-UA"/>
        </w:rPr>
        <w:t>- тематичну перевірку: «</w:t>
      </w:r>
      <w:r w:rsidRPr="00D70BF6">
        <w:rPr>
          <w:rFonts w:ascii="Times New Roman" w:hAnsi="Times New Roman" w:cs="Times New Roman"/>
          <w:sz w:val="28"/>
          <w:szCs w:val="28"/>
          <w:lang w:val="uk-UA"/>
        </w:rPr>
        <w:t xml:space="preserve">Стан </w:t>
      </w:r>
      <w:proofErr w:type="spellStart"/>
      <w:r w:rsidRPr="00D70BF6">
        <w:rPr>
          <w:rFonts w:ascii="Times New Roman" w:hAnsi="Times New Roman" w:cs="Times New Roman"/>
          <w:sz w:val="28"/>
          <w:szCs w:val="28"/>
        </w:rPr>
        <w:t>науково</w:t>
      </w:r>
      <w:proofErr w:type="spellEnd"/>
      <w:r w:rsidRPr="00D70BF6">
        <w:rPr>
          <w:rFonts w:ascii="Times New Roman" w:hAnsi="Times New Roman" w:cs="Times New Roman"/>
          <w:sz w:val="28"/>
          <w:szCs w:val="28"/>
        </w:rPr>
        <w:t xml:space="preserve">-методичного </w:t>
      </w:r>
      <w:proofErr w:type="spellStart"/>
      <w:r w:rsidRPr="00D70BF6">
        <w:rPr>
          <w:rFonts w:ascii="Times New Roman" w:hAnsi="Times New Roman" w:cs="Times New Roman"/>
          <w:sz w:val="28"/>
          <w:szCs w:val="28"/>
        </w:rPr>
        <w:t>забезпечення</w:t>
      </w:r>
      <w:proofErr w:type="spellEnd"/>
      <w:r w:rsidRPr="00D70BF6">
        <w:rPr>
          <w:rFonts w:ascii="Times New Roman" w:hAnsi="Times New Roman" w:cs="Times New Roman"/>
          <w:sz w:val="28"/>
          <w:szCs w:val="28"/>
        </w:rPr>
        <w:t xml:space="preserve"> та </w:t>
      </w:r>
      <w:proofErr w:type="spellStart"/>
      <w:r w:rsidRPr="00D70BF6">
        <w:rPr>
          <w:rFonts w:ascii="Times New Roman" w:hAnsi="Times New Roman" w:cs="Times New Roman"/>
          <w:sz w:val="28"/>
          <w:szCs w:val="28"/>
        </w:rPr>
        <w:t>створення</w:t>
      </w:r>
      <w:proofErr w:type="spellEnd"/>
      <w:r w:rsidRPr="00D70BF6">
        <w:rPr>
          <w:rFonts w:ascii="Times New Roman" w:hAnsi="Times New Roman" w:cs="Times New Roman"/>
          <w:sz w:val="28"/>
          <w:szCs w:val="28"/>
        </w:rPr>
        <w:t xml:space="preserve"> </w:t>
      </w:r>
      <w:proofErr w:type="spellStart"/>
      <w:r w:rsidRPr="00D70BF6">
        <w:rPr>
          <w:rFonts w:ascii="Times New Roman" w:hAnsi="Times New Roman" w:cs="Times New Roman"/>
          <w:sz w:val="28"/>
          <w:szCs w:val="28"/>
        </w:rPr>
        <w:t>педагогічних</w:t>
      </w:r>
      <w:proofErr w:type="spellEnd"/>
      <w:r w:rsidRPr="00D70BF6">
        <w:rPr>
          <w:rFonts w:ascii="Times New Roman" w:hAnsi="Times New Roman" w:cs="Times New Roman"/>
          <w:sz w:val="28"/>
          <w:szCs w:val="28"/>
        </w:rPr>
        <w:t xml:space="preserve"> умов для </w:t>
      </w:r>
      <w:proofErr w:type="spellStart"/>
      <w:r w:rsidRPr="00D70BF6">
        <w:rPr>
          <w:rFonts w:ascii="Times New Roman" w:hAnsi="Times New Roman" w:cs="Times New Roman"/>
          <w:sz w:val="28"/>
          <w:szCs w:val="28"/>
        </w:rPr>
        <w:t>реалізації</w:t>
      </w:r>
      <w:proofErr w:type="spellEnd"/>
      <w:r w:rsidRPr="00D70BF6">
        <w:rPr>
          <w:rFonts w:ascii="Times New Roman" w:hAnsi="Times New Roman" w:cs="Times New Roman"/>
          <w:sz w:val="28"/>
          <w:szCs w:val="28"/>
        </w:rPr>
        <w:t xml:space="preserve"> </w:t>
      </w:r>
      <w:r w:rsidRPr="00D70BF6">
        <w:rPr>
          <w:rFonts w:ascii="Times New Roman" w:hAnsi="Times New Roman" w:cs="Times New Roman"/>
          <w:sz w:val="28"/>
          <w:szCs w:val="28"/>
          <w:lang w:val="en-US"/>
        </w:rPr>
        <w:t>STREAM</w:t>
      </w:r>
      <w:r w:rsidRPr="00D70BF6">
        <w:rPr>
          <w:rFonts w:ascii="Times New Roman" w:hAnsi="Times New Roman" w:cs="Times New Roman"/>
          <w:sz w:val="28"/>
          <w:szCs w:val="28"/>
          <w:lang w:val="uk-UA"/>
        </w:rPr>
        <w:t>-освіти в закладі».</w:t>
      </w:r>
    </w:p>
    <w:p w:rsidR="00D70BF6" w:rsidRPr="00D70BF6" w:rsidRDefault="00D70BF6" w:rsidP="00D70BF6">
      <w:pPr>
        <w:spacing w:after="0"/>
        <w:ind w:firstLine="708"/>
        <w:jc w:val="both"/>
        <w:rPr>
          <w:b/>
          <w:sz w:val="28"/>
          <w:szCs w:val="28"/>
          <w:lang w:val="uk-UA"/>
        </w:rPr>
      </w:pPr>
      <w:r w:rsidRPr="00D70BF6">
        <w:rPr>
          <w:rFonts w:ascii="Times New Roman" w:hAnsi="Times New Roman" w:cs="Times New Roman"/>
          <w:color w:val="000000"/>
          <w:sz w:val="28"/>
          <w:szCs w:val="28"/>
          <w:lang w:val="uk-UA"/>
        </w:rPr>
        <w:t>Також здійснювались інші види контролю: попереджувальний, вибірковий, оперативний, адміністративний, які були спрямовані на реалізацію завдань дошкільного навчального закладу.</w:t>
      </w:r>
    </w:p>
    <w:p w:rsidR="00D70BF6" w:rsidRPr="00D70BF6" w:rsidRDefault="00D70BF6" w:rsidP="00D70BF6">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xml:space="preserve">За підсумками моніторингу засвоєння знань в середньому по дошкільному навчальному закладу складає: </w:t>
      </w:r>
    </w:p>
    <w:p w:rsidR="00D70BF6" w:rsidRPr="00D70BF6" w:rsidRDefault="00D70BF6" w:rsidP="00D70BF6">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високий рівень – 55 %; достатній – 35%;  середній — 10 %; низький — 0 %.</w:t>
      </w:r>
    </w:p>
    <w:p w:rsidR="00D70BF6" w:rsidRPr="00D70BF6" w:rsidRDefault="00D70BF6" w:rsidP="00D70BF6">
      <w:pPr>
        <w:spacing w:after="0"/>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Цього навчального року діти 5-річного віку 100% були охоплені дошкільною освітою.</w:t>
      </w:r>
    </w:p>
    <w:p w:rsidR="00D70BF6" w:rsidRPr="00D70BF6" w:rsidRDefault="00D70BF6" w:rsidP="00D70BF6">
      <w:pPr>
        <w:pStyle w:val="2"/>
        <w:spacing w:line="276" w:lineRule="auto"/>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xml:space="preserve">Належну увагу адміністрація дошкільного навчального закладу приділяла виконанню Законів України </w:t>
      </w:r>
      <w:r w:rsidRPr="00D70BF6">
        <w:rPr>
          <w:rFonts w:ascii="Times New Roman" w:hAnsi="Times New Roman" w:cs="Times New Roman"/>
          <w:b/>
          <w:color w:val="000000"/>
          <w:sz w:val="28"/>
          <w:szCs w:val="28"/>
          <w:lang w:val="uk-UA"/>
        </w:rPr>
        <w:t>«Про охорону праці</w:t>
      </w:r>
      <w:r w:rsidRPr="00D70BF6">
        <w:rPr>
          <w:rFonts w:ascii="Times New Roman" w:hAnsi="Times New Roman" w:cs="Times New Roman"/>
          <w:color w:val="000000"/>
          <w:sz w:val="28"/>
          <w:szCs w:val="28"/>
          <w:lang w:val="uk-UA"/>
        </w:rPr>
        <w:t>», Санітарному регламенту для дошкільних навчальних закладів, зареєстрованого у Міністерстві юстиції України 14.04.2016 № 563/28693.</w:t>
      </w:r>
    </w:p>
    <w:p w:rsidR="00D70BF6" w:rsidRPr="00D70BF6" w:rsidRDefault="00D70BF6" w:rsidP="00D70BF6">
      <w:pPr>
        <w:pStyle w:val="2"/>
        <w:spacing w:line="276" w:lineRule="auto"/>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xml:space="preserve">Адміністрацією дошкільного навчального закладу систематично проводилася робота щодо створення безпечних умов для учасників освітнього процесу, в наявності інструкції з охорони праці, пожежної безпеки, а також – журнали з реєстрацією різних видів інструктажів з питань охорони праці та пожежної безпеки. Випадків дитячого травматизму під час освітнього процесу протягом навчального року не виявлено. Результати перевірок щодо </w:t>
      </w:r>
      <w:proofErr w:type="spellStart"/>
      <w:r w:rsidRPr="00D70BF6">
        <w:rPr>
          <w:rFonts w:ascii="Times New Roman" w:hAnsi="Times New Roman" w:cs="Times New Roman"/>
          <w:color w:val="000000"/>
          <w:sz w:val="28"/>
          <w:szCs w:val="28"/>
        </w:rPr>
        <w:t>виконання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вимог</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із</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питань</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охорони</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праці</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безпеки</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lang w:val="uk-UA"/>
        </w:rPr>
        <w:t>життє</w:t>
      </w:r>
      <w:r w:rsidRPr="00D70BF6">
        <w:rPr>
          <w:rFonts w:ascii="Times New Roman" w:hAnsi="Times New Roman" w:cs="Times New Roman"/>
          <w:color w:val="000000"/>
          <w:sz w:val="28"/>
          <w:szCs w:val="28"/>
        </w:rPr>
        <w:t>діяльності</w:t>
      </w:r>
      <w:proofErr w:type="spellEnd"/>
      <w:r w:rsidRPr="00D70BF6">
        <w:rPr>
          <w:rFonts w:ascii="Times New Roman" w:hAnsi="Times New Roman" w:cs="Times New Roman"/>
          <w:color w:val="000000"/>
          <w:sz w:val="28"/>
          <w:szCs w:val="28"/>
          <w:lang w:val="uk-UA"/>
        </w:rPr>
        <w:t xml:space="preserve">, пожежної безпеки </w:t>
      </w:r>
      <w:proofErr w:type="spellStart"/>
      <w:r w:rsidRPr="00D70BF6">
        <w:rPr>
          <w:rFonts w:ascii="Times New Roman" w:hAnsi="Times New Roman" w:cs="Times New Roman"/>
          <w:color w:val="000000"/>
          <w:sz w:val="28"/>
          <w:szCs w:val="28"/>
        </w:rPr>
        <w:t>розглядалися</w:t>
      </w:r>
      <w:proofErr w:type="spellEnd"/>
      <w:r w:rsidRPr="00D70BF6">
        <w:rPr>
          <w:rFonts w:ascii="Times New Roman" w:hAnsi="Times New Roman" w:cs="Times New Roman"/>
          <w:color w:val="000000"/>
          <w:sz w:val="28"/>
          <w:szCs w:val="28"/>
        </w:rPr>
        <w:t xml:space="preserve"> на </w:t>
      </w:r>
      <w:proofErr w:type="spellStart"/>
      <w:r w:rsidRPr="00D70BF6">
        <w:rPr>
          <w:rFonts w:ascii="Times New Roman" w:hAnsi="Times New Roman" w:cs="Times New Roman"/>
          <w:color w:val="000000"/>
          <w:sz w:val="28"/>
          <w:szCs w:val="28"/>
        </w:rPr>
        <w:t>виробничих</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нарадах</w:t>
      </w:r>
      <w:proofErr w:type="spellEnd"/>
      <w:r w:rsidRPr="00D70BF6">
        <w:rPr>
          <w:rFonts w:ascii="Times New Roman" w:hAnsi="Times New Roman" w:cs="Times New Roman"/>
          <w:color w:val="000000"/>
          <w:sz w:val="28"/>
          <w:szCs w:val="28"/>
        </w:rPr>
        <w:t xml:space="preserve">, </w:t>
      </w:r>
      <w:r w:rsidRPr="00D70BF6">
        <w:rPr>
          <w:rFonts w:ascii="Times New Roman" w:hAnsi="Times New Roman" w:cs="Times New Roman"/>
          <w:color w:val="000000"/>
          <w:sz w:val="28"/>
          <w:szCs w:val="28"/>
          <w:lang w:val="uk-UA"/>
        </w:rPr>
        <w:t>на нарадах при завідувачу</w:t>
      </w:r>
      <w:r w:rsidRPr="00D70BF6">
        <w:rPr>
          <w:rFonts w:ascii="Times New Roman" w:hAnsi="Times New Roman" w:cs="Times New Roman"/>
          <w:color w:val="000000"/>
          <w:sz w:val="28"/>
          <w:szCs w:val="28"/>
        </w:rPr>
        <w:t xml:space="preserve">, </w:t>
      </w:r>
      <w:r w:rsidRPr="00D70BF6">
        <w:rPr>
          <w:rFonts w:ascii="Times New Roman" w:hAnsi="Times New Roman" w:cs="Times New Roman"/>
          <w:color w:val="000000"/>
          <w:sz w:val="28"/>
          <w:szCs w:val="28"/>
          <w:lang w:val="uk-UA"/>
        </w:rPr>
        <w:t xml:space="preserve">загальних </w:t>
      </w:r>
      <w:proofErr w:type="spellStart"/>
      <w:r w:rsidRPr="00D70BF6">
        <w:rPr>
          <w:rFonts w:ascii="Times New Roman" w:hAnsi="Times New Roman" w:cs="Times New Roman"/>
          <w:color w:val="000000"/>
          <w:sz w:val="28"/>
          <w:szCs w:val="28"/>
        </w:rPr>
        <w:t>зборах</w:t>
      </w:r>
      <w:proofErr w:type="spellEnd"/>
      <w:r w:rsidRPr="00D70BF6">
        <w:rPr>
          <w:rFonts w:ascii="Times New Roman" w:hAnsi="Times New Roman" w:cs="Times New Roman"/>
          <w:color w:val="000000"/>
          <w:sz w:val="28"/>
          <w:szCs w:val="28"/>
          <w:lang w:val="uk-UA"/>
        </w:rPr>
        <w:t xml:space="preserve"> трудового колективу</w:t>
      </w:r>
      <w:r w:rsidRPr="00D70BF6">
        <w:rPr>
          <w:rFonts w:ascii="Times New Roman" w:hAnsi="Times New Roman" w:cs="Times New Roman"/>
          <w:color w:val="000000"/>
          <w:sz w:val="28"/>
          <w:szCs w:val="28"/>
        </w:rPr>
        <w:t>.</w:t>
      </w:r>
    </w:p>
    <w:p w:rsidR="00D70BF6" w:rsidRPr="00D70BF6" w:rsidRDefault="00D70BF6" w:rsidP="00D70BF6">
      <w:pPr>
        <w:pStyle w:val="2"/>
        <w:spacing w:line="276" w:lineRule="auto"/>
        <w:ind w:firstLine="709"/>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xml:space="preserve">На належному рівні проводилася робота щодо дотримання вимог Інструкції з </w:t>
      </w:r>
      <w:r w:rsidRPr="00D70BF6">
        <w:rPr>
          <w:rFonts w:ascii="Times New Roman" w:hAnsi="Times New Roman" w:cs="Times New Roman"/>
          <w:b/>
          <w:color w:val="000000"/>
          <w:sz w:val="28"/>
          <w:szCs w:val="28"/>
          <w:lang w:val="uk-UA"/>
        </w:rPr>
        <w:t>харчування дітей</w:t>
      </w:r>
      <w:r w:rsidRPr="00D70BF6">
        <w:rPr>
          <w:rFonts w:ascii="Times New Roman" w:hAnsi="Times New Roman" w:cs="Times New Roman"/>
          <w:color w:val="000000"/>
          <w:sz w:val="28"/>
          <w:szCs w:val="28"/>
          <w:lang w:val="uk-UA"/>
        </w:rPr>
        <w:t xml:space="preserve"> в дошкільних навчальних закладах, затвердженої наказом Міністерства освіти і науки України, Міністерства охорони здоров’я України від 17.04.2006 № 298\227 (із змінами). </w:t>
      </w:r>
    </w:p>
    <w:p w:rsidR="00D70BF6" w:rsidRPr="00D70BF6" w:rsidRDefault="00D70BF6" w:rsidP="00D70BF6">
      <w:pPr>
        <w:pStyle w:val="2"/>
        <w:spacing w:line="276" w:lineRule="auto"/>
        <w:ind w:firstLine="709"/>
        <w:jc w:val="both"/>
        <w:rPr>
          <w:rFonts w:ascii="Times New Roman" w:hAnsi="Times New Roman" w:cs="Times New Roman"/>
          <w:color w:val="000000"/>
          <w:sz w:val="28"/>
          <w:szCs w:val="28"/>
        </w:rPr>
      </w:pPr>
      <w:r w:rsidRPr="00D70BF6">
        <w:rPr>
          <w:rFonts w:ascii="Times New Roman" w:hAnsi="Times New Roman" w:cs="Times New Roman"/>
          <w:color w:val="000000"/>
          <w:sz w:val="28"/>
          <w:szCs w:val="28"/>
        </w:rPr>
        <w:t>Так</w:t>
      </w:r>
      <w:r w:rsidRPr="00D70BF6">
        <w:rPr>
          <w:rFonts w:ascii="Times New Roman" w:hAnsi="Times New Roman" w:cs="Times New Roman"/>
          <w:color w:val="000000"/>
          <w:sz w:val="28"/>
          <w:szCs w:val="28"/>
          <w:lang w:val="uk-UA"/>
        </w:rPr>
        <w:t xml:space="preserve">, </w:t>
      </w:r>
      <w:proofErr w:type="spellStart"/>
      <w:r w:rsidRPr="00D70BF6">
        <w:rPr>
          <w:rFonts w:ascii="Times New Roman" w:hAnsi="Times New Roman" w:cs="Times New Roman"/>
          <w:color w:val="000000"/>
          <w:sz w:val="28"/>
          <w:szCs w:val="28"/>
        </w:rPr>
        <w:t>видатки</w:t>
      </w:r>
      <w:proofErr w:type="spellEnd"/>
      <w:r w:rsidRPr="00D70BF6">
        <w:rPr>
          <w:rFonts w:ascii="Times New Roman" w:hAnsi="Times New Roman" w:cs="Times New Roman"/>
          <w:color w:val="000000"/>
          <w:sz w:val="28"/>
          <w:szCs w:val="28"/>
        </w:rPr>
        <w:t xml:space="preserve"> на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дітей</w:t>
      </w:r>
      <w:proofErr w:type="spellEnd"/>
      <w:r w:rsidRPr="00D70BF6">
        <w:rPr>
          <w:rFonts w:ascii="Times New Roman" w:hAnsi="Times New Roman" w:cs="Times New Roman"/>
          <w:color w:val="000000"/>
          <w:sz w:val="28"/>
          <w:szCs w:val="28"/>
        </w:rPr>
        <w:t xml:space="preserve"> в</w:t>
      </w:r>
      <w:r w:rsidRPr="00D70BF6">
        <w:rPr>
          <w:rFonts w:ascii="Times New Roman" w:hAnsi="Times New Roman" w:cs="Times New Roman"/>
          <w:color w:val="000000"/>
          <w:sz w:val="28"/>
          <w:szCs w:val="28"/>
          <w:lang w:val="uk-UA"/>
        </w:rPr>
        <w:t xml:space="preserve"> </w:t>
      </w:r>
      <w:r w:rsidRPr="00D70BF6">
        <w:rPr>
          <w:rFonts w:ascii="Times New Roman" w:hAnsi="Times New Roman" w:cs="Times New Roman"/>
          <w:color w:val="000000"/>
          <w:sz w:val="28"/>
          <w:szCs w:val="28"/>
        </w:rPr>
        <w:t xml:space="preserve">поточному </w:t>
      </w:r>
      <w:proofErr w:type="spellStart"/>
      <w:r w:rsidRPr="00D70BF6">
        <w:rPr>
          <w:rFonts w:ascii="Times New Roman" w:hAnsi="Times New Roman" w:cs="Times New Roman"/>
          <w:color w:val="000000"/>
          <w:sz w:val="28"/>
          <w:szCs w:val="28"/>
        </w:rPr>
        <w:t>році</w:t>
      </w:r>
      <w:proofErr w:type="spellEnd"/>
      <w:r w:rsidRPr="00D70BF6">
        <w:rPr>
          <w:rFonts w:ascii="Times New Roman" w:hAnsi="Times New Roman" w:cs="Times New Roman"/>
          <w:color w:val="000000"/>
          <w:sz w:val="28"/>
          <w:szCs w:val="28"/>
          <w:lang w:val="uk-UA"/>
        </w:rPr>
        <w:t>,</w:t>
      </w:r>
      <w:r w:rsidRPr="00D70BF6">
        <w:rPr>
          <w:rFonts w:ascii="Times New Roman" w:hAnsi="Times New Roman" w:cs="Times New Roman"/>
          <w:color w:val="000000"/>
          <w:sz w:val="28"/>
          <w:szCs w:val="28"/>
        </w:rPr>
        <w:t xml:space="preserve"> у </w:t>
      </w:r>
      <w:proofErr w:type="spellStart"/>
      <w:r w:rsidRPr="00D70BF6">
        <w:rPr>
          <w:rFonts w:ascii="Times New Roman" w:hAnsi="Times New Roman" w:cs="Times New Roman"/>
          <w:color w:val="000000"/>
          <w:sz w:val="28"/>
          <w:szCs w:val="28"/>
        </w:rPr>
        <w:t>порівнян</w:t>
      </w:r>
      <w:proofErr w:type="spellEnd"/>
      <w:r w:rsidRPr="00D70BF6">
        <w:rPr>
          <w:rFonts w:ascii="Times New Roman" w:hAnsi="Times New Roman" w:cs="Times New Roman"/>
          <w:color w:val="000000"/>
          <w:sz w:val="28"/>
          <w:szCs w:val="28"/>
          <w:lang w:val="uk-UA"/>
        </w:rPr>
        <w:t>н</w:t>
      </w:r>
      <w:r w:rsidRPr="00D70BF6">
        <w:rPr>
          <w:rFonts w:ascii="Times New Roman" w:hAnsi="Times New Roman" w:cs="Times New Roman"/>
          <w:color w:val="000000"/>
          <w:sz w:val="28"/>
          <w:szCs w:val="28"/>
        </w:rPr>
        <w:t xml:space="preserve">і з </w:t>
      </w:r>
      <w:proofErr w:type="spellStart"/>
      <w:r w:rsidRPr="00D70BF6">
        <w:rPr>
          <w:rFonts w:ascii="Times New Roman" w:hAnsi="Times New Roman" w:cs="Times New Roman"/>
          <w:color w:val="000000"/>
          <w:sz w:val="28"/>
          <w:szCs w:val="28"/>
        </w:rPr>
        <w:t>минулим</w:t>
      </w:r>
      <w:proofErr w:type="spellEnd"/>
      <w:r w:rsidRPr="00D70BF6">
        <w:rPr>
          <w:rFonts w:ascii="Times New Roman" w:hAnsi="Times New Roman" w:cs="Times New Roman"/>
          <w:color w:val="000000"/>
          <w:sz w:val="28"/>
          <w:szCs w:val="28"/>
        </w:rPr>
        <w:t xml:space="preserve"> роком</w:t>
      </w:r>
      <w:r w:rsidRPr="00D70BF6">
        <w:rPr>
          <w:rFonts w:ascii="Times New Roman" w:hAnsi="Times New Roman" w:cs="Times New Roman"/>
          <w:color w:val="000000"/>
          <w:sz w:val="28"/>
          <w:szCs w:val="28"/>
          <w:lang w:val="uk-UA"/>
        </w:rPr>
        <w:t>,</w:t>
      </w:r>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збільшилися</w:t>
      </w:r>
      <w:proofErr w:type="spellEnd"/>
      <w:r w:rsidRPr="00D70BF6">
        <w:rPr>
          <w:rFonts w:ascii="Times New Roman" w:hAnsi="Times New Roman" w:cs="Times New Roman"/>
          <w:color w:val="000000"/>
          <w:sz w:val="28"/>
          <w:szCs w:val="28"/>
          <w:lang w:val="uk-UA"/>
        </w:rPr>
        <w:t>,</w:t>
      </w:r>
      <w:r w:rsidRPr="00D70BF6">
        <w:rPr>
          <w:rFonts w:ascii="Times New Roman" w:hAnsi="Times New Roman" w:cs="Times New Roman"/>
          <w:color w:val="000000"/>
          <w:sz w:val="28"/>
          <w:szCs w:val="28"/>
        </w:rPr>
        <w:t xml:space="preserve"> в </w:t>
      </w:r>
      <w:proofErr w:type="spellStart"/>
      <w:r w:rsidRPr="00D70BF6">
        <w:rPr>
          <w:rFonts w:ascii="Times New Roman" w:hAnsi="Times New Roman" w:cs="Times New Roman"/>
          <w:color w:val="000000"/>
          <w:sz w:val="28"/>
          <w:szCs w:val="28"/>
        </w:rPr>
        <w:t>середньому</w:t>
      </w:r>
      <w:proofErr w:type="spellEnd"/>
      <w:r w:rsidRPr="00D70BF6">
        <w:rPr>
          <w:rFonts w:ascii="Times New Roman" w:hAnsi="Times New Roman" w:cs="Times New Roman"/>
          <w:color w:val="000000"/>
          <w:sz w:val="28"/>
          <w:szCs w:val="28"/>
          <w:lang w:val="uk-UA"/>
        </w:rPr>
        <w:t>,</w:t>
      </w:r>
      <w:r w:rsidRPr="00D70BF6">
        <w:rPr>
          <w:rFonts w:ascii="Times New Roman" w:hAnsi="Times New Roman" w:cs="Times New Roman"/>
          <w:color w:val="000000"/>
          <w:sz w:val="28"/>
          <w:szCs w:val="28"/>
        </w:rPr>
        <w:t xml:space="preserve"> на 20%. Але разом з </w:t>
      </w:r>
      <w:proofErr w:type="spellStart"/>
      <w:r w:rsidRPr="00D70BF6">
        <w:rPr>
          <w:rFonts w:ascii="Times New Roman" w:hAnsi="Times New Roman" w:cs="Times New Roman"/>
          <w:color w:val="000000"/>
          <w:sz w:val="28"/>
          <w:szCs w:val="28"/>
        </w:rPr>
        <w:t>тим</w:t>
      </w:r>
      <w:proofErr w:type="spellEnd"/>
      <w:r w:rsidRPr="00D70BF6">
        <w:rPr>
          <w:rFonts w:ascii="Times New Roman" w:hAnsi="Times New Roman" w:cs="Times New Roman"/>
          <w:color w:val="000000"/>
          <w:sz w:val="28"/>
          <w:szCs w:val="28"/>
          <w:lang w:val="uk-UA"/>
        </w:rPr>
        <w:t xml:space="preserve"> збільшилась</w:t>
      </w:r>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вартість</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продуктів</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lang w:val="uk-UA"/>
        </w:rPr>
        <w:t xml:space="preserve">. </w:t>
      </w:r>
      <w:proofErr w:type="spellStart"/>
      <w:r w:rsidRPr="00D70BF6">
        <w:rPr>
          <w:rFonts w:ascii="Times New Roman" w:hAnsi="Times New Roman" w:cs="Times New Roman"/>
          <w:color w:val="000000"/>
          <w:sz w:val="28"/>
          <w:szCs w:val="28"/>
        </w:rPr>
        <w:t>Економічна</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нестабільність</w:t>
      </w:r>
      <w:proofErr w:type="spellEnd"/>
      <w:r w:rsidRPr="00D70BF6">
        <w:rPr>
          <w:rFonts w:ascii="Times New Roman" w:hAnsi="Times New Roman" w:cs="Times New Roman"/>
          <w:color w:val="000000"/>
          <w:sz w:val="28"/>
          <w:szCs w:val="28"/>
        </w:rPr>
        <w:t xml:space="preserve"> створила ряд </w:t>
      </w:r>
      <w:proofErr w:type="spellStart"/>
      <w:r w:rsidRPr="00D70BF6">
        <w:rPr>
          <w:rFonts w:ascii="Times New Roman" w:hAnsi="Times New Roman" w:cs="Times New Roman"/>
          <w:color w:val="000000"/>
          <w:sz w:val="28"/>
          <w:szCs w:val="28"/>
        </w:rPr>
        <w:t>нових</w:t>
      </w:r>
      <w:proofErr w:type="spellEnd"/>
      <w:r w:rsidRPr="00D70BF6">
        <w:rPr>
          <w:rFonts w:ascii="Times New Roman" w:hAnsi="Times New Roman" w:cs="Times New Roman"/>
          <w:color w:val="000000"/>
          <w:sz w:val="28"/>
          <w:szCs w:val="28"/>
        </w:rPr>
        <w:t xml:space="preserve"> проблем, </w:t>
      </w:r>
      <w:proofErr w:type="spellStart"/>
      <w:r w:rsidRPr="00D70BF6">
        <w:rPr>
          <w:rFonts w:ascii="Times New Roman" w:hAnsi="Times New Roman" w:cs="Times New Roman"/>
          <w:color w:val="000000"/>
          <w:sz w:val="28"/>
          <w:szCs w:val="28"/>
        </w:rPr>
        <w:lastRenderedPageBreak/>
        <w:t>пов’язаних</w:t>
      </w:r>
      <w:proofErr w:type="spellEnd"/>
      <w:r w:rsidRPr="00D70BF6">
        <w:rPr>
          <w:rFonts w:ascii="Times New Roman" w:hAnsi="Times New Roman" w:cs="Times New Roman"/>
          <w:color w:val="000000"/>
          <w:sz w:val="28"/>
          <w:szCs w:val="28"/>
        </w:rPr>
        <w:t xml:space="preserve"> з </w:t>
      </w:r>
      <w:proofErr w:type="spellStart"/>
      <w:r w:rsidRPr="00D70BF6">
        <w:rPr>
          <w:rFonts w:ascii="Times New Roman" w:hAnsi="Times New Roman" w:cs="Times New Roman"/>
          <w:color w:val="000000"/>
          <w:sz w:val="28"/>
          <w:szCs w:val="28"/>
        </w:rPr>
        <w:t>організацією</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Посилюються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ці</w:t>
      </w:r>
      <w:proofErr w:type="spellEnd"/>
      <w:r w:rsidRPr="00D70BF6">
        <w:rPr>
          <w:rFonts w:ascii="Times New Roman" w:hAnsi="Times New Roman" w:cs="Times New Roman"/>
          <w:color w:val="000000"/>
          <w:sz w:val="28"/>
          <w:szCs w:val="28"/>
        </w:rPr>
        <w:t xml:space="preserve"> </w:t>
      </w:r>
      <w:proofErr w:type="spellStart"/>
      <w:proofErr w:type="gramStart"/>
      <w:r w:rsidRPr="00D70BF6">
        <w:rPr>
          <w:rFonts w:ascii="Times New Roman" w:hAnsi="Times New Roman" w:cs="Times New Roman"/>
          <w:color w:val="000000"/>
          <w:sz w:val="28"/>
          <w:szCs w:val="28"/>
        </w:rPr>
        <w:t>проблеми</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постійним</w:t>
      </w:r>
      <w:proofErr w:type="spellEnd"/>
      <w:proofErr w:type="gramEnd"/>
      <w:r w:rsidRPr="00D70BF6">
        <w:rPr>
          <w:rFonts w:ascii="Times New Roman" w:hAnsi="Times New Roman" w:cs="Times New Roman"/>
          <w:color w:val="000000"/>
          <w:sz w:val="28"/>
          <w:szCs w:val="28"/>
        </w:rPr>
        <w:t xml:space="preserve"> ростом </w:t>
      </w:r>
      <w:proofErr w:type="spellStart"/>
      <w:r w:rsidRPr="00D70BF6">
        <w:rPr>
          <w:rFonts w:ascii="Times New Roman" w:hAnsi="Times New Roman" w:cs="Times New Roman"/>
          <w:color w:val="000000"/>
          <w:sz w:val="28"/>
          <w:szCs w:val="28"/>
        </w:rPr>
        <w:t>цін</w:t>
      </w:r>
      <w:proofErr w:type="spellEnd"/>
      <w:r w:rsidRPr="00D70BF6">
        <w:rPr>
          <w:rFonts w:ascii="Times New Roman" w:hAnsi="Times New Roman" w:cs="Times New Roman"/>
          <w:color w:val="000000"/>
          <w:sz w:val="28"/>
          <w:szCs w:val="28"/>
        </w:rPr>
        <w:t xml:space="preserve"> на </w:t>
      </w:r>
      <w:proofErr w:type="spellStart"/>
      <w:r w:rsidRPr="00D70BF6">
        <w:rPr>
          <w:rFonts w:ascii="Times New Roman" w:hAnsi="Times New Roman" w:cs="Times New Roman"/>
          <w:color w:val="000000"/>
          <w:sz w:val="28"/>
          <w:szCs w:val="28"/>
        </w:rPr>
        <w:t>продукти</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rPr>
        <w:t xml:space="preserve"> та </w:t>
      </w:r>
      <w:proofErr w:type="spellStart"/>
      <w:r w:rsidRPr="00D70BF6">
        <w:rPr>
          <w:rFonts w:ascii="Times New Roman" w:hAnsi="Times New Roman" w:cs="Times New Roman"/>
          <w:color w:val="000000"/>
          <w:sz w:val="28"/>
          <w:szCs w:val="28"/>
        </w:rPr>
        <w:t>продовольчу</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сировину</w:t>
      </w:r>
      <w:proofErr w:type="spellEnd"/>
      <w:r w:rsidRPr="00D70BF6">
        <w:rPr>
          <w:rFonts w:ascii="Times New Roman" w:hAnsi="Times New Roman" w:cs="Times New Roman"/>
          <w:color w:val="000000"/>
          <w:sz w:val="28"/>
          <w:szCs w:val="28"/>
        </w:rPr>
        <w:t>.</w:t>
      </w:r>
    </w:p>
    <w:p w:rsidR="00D70BF6" w:rsidRPr="00D70BF6" w:rsidRDefault="00D70BF6" w:rsidP="00D70BF6">
      <w:pPr>
        <w:pStyle w:val="2"/>
        <w:spacing w:line="276" w:lineRule="auto"/>
        <w:ind w:firstLine="708"/>
        <w:jc w:val="both"/>
        <w:rPr>
          <w:rFonts w:ascii="Times New Roman" w:hAnsi="Times New Roman" w:cs="Times New Roman"/>
          <w:color w:val="000000"/>
          <w:sz w:val="28"/>
          <w:szCs w:val="28"/>
          <w:lang w:val="uk-UA"/>
        </w:rPr>
      </w:pPr>
      <w:r w:rsidRPr="00D70BF6">
        <w:rPr>
          <w:rFonts w:ascii="Times New Roman" w:hAnsi="Times New Roman" w:cs="Times New Roman"/>
          <w:color w:val="000000"/>
          <w:sz w:val="28"/>
          <w:szCs w:val="28"/>
          <w:lang w:val="uk-UA"/>
        </w:rPr>
        <w:t xml:space="preserve">Рішенням сесії </w:t>
      </w:r>
      <w:proofErr w:type="spellStart"/>
      <w:r w:rsidRPr="00D70BF6">
        <w:rPr>
          <w:rFonts w:ascii="Times New Roman" w:hAnsi="Times New Roman" w:cs="Times New Roman"/>
          <w:color w:val="000000"/>
          <w:sz w:val="28"/>
          <w:szCs w:val="28"/>
          <w:lang w:val="uk-UA"/>
        </w:rPr>
        <w:t>Степанківської</w:t>
      </w:r>
      <w:proofErr w:type="spellEnd"/>
      <w:r w:rsidRPr="00D70BF6">
        <w:rPr>
          <w:rFonts w:ascii="Times New Roman" w:hAnsi="Times New Roman" w:cs="Times New Roman"/>
          <w:color w:val="000000"/>
          <w:sz w:val="28"/>
          <w:szCs w:val="28"/>
          <w:lang w:val="uk-UA"/>
        </w:rPr>
        <w:t xml:space="preserve"> сільської ради від 23.12.2020 №42-35/</w:t>
      </w:r>
      <w:r w:rsidRPr="00D70BF6">
        <w:rPr>
          <w:rFonts w:ascii="Times New Roman" w:hAnsi="Times New Roman" w:cs="Times New Roman"/>
          <w:color w:val="000000"/>
          <w:sz w:val="28"/>
          <w:szCs w:val="28"/>
          <w:lang w:val="en-US"/>
        </w:rPr>
        <w:t>VII</w:t>
      </w:r>
      <w:r w:rsidRPr="00D70BF6">
        <w:rPr>
          <w:rFonts w:ascii="Times New Roman" w:hAnsi="Times New Roman" w:cs="Times New Roman"/>
          <w:color w:val="000000"/>
          <w:sz w:val="28"/>
          <w:szCs w:val="28"/>
          <w:lang w:val="uk-UA"/>
        </w:rPr>
        <w:t xml:space="preserve"> встановлена вартість харчування на одну дитину в день в сумі: для дітей раннього віку – 43,00 грн; для дітей дошкільного віку – 64,00 грн. </w:t>
      </w:r>
    </w:p>
    <w:p w:rsidR="000604B0" w:rsidRDefault="00D70BF6" w:rsidP="00EF5D38">
      <w:pPr>
        <w:pStyle w:val="2"/>
        <w:spacing w:line="276" w:lineRule="auto"/>
        <w:ind w:firstLine="360"/>
        <w:jc w:val="both"/>
        <w:rPr>
          <w:rFonts w:ascii="Times New Roman" w:hAnsi="Times New Roman" w:cs="Times New Roman"/>
          <w:color w:val="000000"/>
          <w:sz w:val="28"/>
          <w:szCs w:val="28"/>
        </w:rPr>
      </w:pPr>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дітей</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пільгового</w:t>
      </w:r>
      <w:proofErr w:type="spellEnd"/>
      <w:r w:rsidRPr="00D70BF6">
        <w:rPr>
          <w:rFonts w:ascii="Times New Roman" w:hAnsi="Times New Roman" w:cs="Times New Roman"/>
          <w:color w:val="000000"/>
          <w:sz w:val="28"/>
          <w:szCs w:val="28"/>
        </w:rPr>
        <w:t xml:space="preserve"> контингенту </w:t>
      </w:r>
      <w:proofErr w:type="spellStart"/>
      <w:r w:rsidRPr="00D70BF6">
        <w:rPr>
          <w:rFonts w:ascii="Times New Roman" w:hAnsi="Times New Roman" w:cs="Times New Roman"/>
          <w:color w:val="000000"/>
          <w:sz w:val="28"/>
          <w:szCs w:val="28"/>
        </w:rPr>
        <w:t>профінансовано</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своєчасно</w:t>
      </w:r>
      <w:proofErr w:type="spellEnd"/>
      <w:r w:rsidRPr="00D70BF6">
        <w:rPr>
          <w:rFonts w:ascii="Times New Roman" w:hAnsi="Times New Roman" w:cs="Times New Roman"/>
          <w:color w:val="000000"/>
          <w:sz w:val="28"/>
          <w:szCs w:val="28"/>
        </w:rPr>
        <w:t xml:space="preserve"> за </w:t>
      </w:r>
      <w:proofErr w:type="spellStart"/>
      <w:r w:rsidRPr="00D70BF6">
        <w:rPr>
          <w:rFonts w:ascii="Times New Roman" w:hAnsi="Times New Roman" w:cs="Times New Roman"/>
          <w:color w:val="000000"/>
          <w:sz w:val="28"/>
          <w:szCs w:val="28"/>
        </w:rPr>
        <w:t>рахунок</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бюджетних</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коштів</w:t>
      </w:r>
      <w:proofErr w:type="spellEnd"/>
      <w:r w:rsidRPr="00D70BF6">
        <w:rPr>
          <w:rFonts w:ascii="Times New Roman" w:hAnsi="Times New Roman" w:cs="Times New Roman"/>
          <w:color w:val="000000"/>
          <w:sz w:val="28"/>
          <w:szCs w:val="28"/>
        </w:rPr>
        <w:t xml:space="preserve">. На </w:t>
      </w:r>
      <w:proofErr w:type="spellStart"/>
      <w:r w:rsidRPr="00D70BF6">
        <w:rPr>
          <w:rFonts w:ascii="Times New Roman" w:hAnsi="Times New Roman" w:cs="Times New Roman"/>
          <w:color w:val="000000"/>
          <w:sz w:val="28"/>
          <w:szCs w:val="28"/>
        </w:rPr>
        <w:t>основі</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накопичувальної</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відомості</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обліку</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витрат</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продуктів</w:t>
      </w:r>
      <w:proofErr w:type="spellEnd"/>
      <w:r w:rsidRPr="00D70BF6">
        <w:rPr>
          <w:rFonts w:ascii="Times New Roman" w:hAnsi="Times New Roman" w:cs="Times New Roman"/>
          <w:color w:val="000000"/>
          <w:sz w:val="28"/>
          <w:szCs w:val="28"/>
        </w:rPr>
        <w:t xml:space="preserve"> на одну </w:t>
      </w:r>
      <w:proofErr w:type="spellStart"/>
      <w:r w:rsidRPr="00D70BF6">
        <w:rPr>
          <w:rFonts w:ascii="Times New Roman" w:hAnsi="Times New Roman" w:cs="Times New Roman"/>
          <w:color w:val="000000"/>
          <w:sz w:val="28"/>
          <w:szCs w:val="28"/>
        </w:rPr>
        <w:t>дитину</w:t>
      </w:r>
      <w:proofErr w:type="spellEnd"/>
      <w:r w:rsidRPr="00D70BF6">
        <w:rPr>
          <w:rFonts w:ascii="Times New Roman" w:hAnsi="Times New Roman" w:cs="Times New Roman"/>
          <w:color w:val="000000"/>
          <w:sz w:val="28"/>
          <w:szCs w:val="28"/>
        </w:rPr>
        <w:t xml:space="preserve"> у </w:t>
      </w:r>
      <w:proofErr w:type="spellStart"/>
      <w:r w:rsidRPr="00D70BF6">
        <w:rPr>
          <w:rFonts w:ascii="Times New Roman" w:hAnsi="Times New Roman" w:cs="Times New Roman"/>
          <w:color w:val="000000"/>
          <w:sz w:val="28"/>
          <w:szCs w:val="28"/>
        </w:rPr>
        <w:t>закладі</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щомісячно</w:t>
      </w:r>
      <w:proofErr w:type="spellEnd"/>
      <w:r w:rsidRPr="00D70BF6">
        <w:rPr>
          <w:rFonts w:ascii="Times New Roman" w:hAnsi="Times New Roman" w:cs="Times New Roman"/>
          <w:color w:val="000000"/>
          <w:sz w:val="28"/>
          <w:szCs w:val="28"/>
        </w:rPr>
        <w:t xml:space="preserve"> проводиться </w:t>
      </w:r>
      <w:proofErr w:type="spellStart"/>
      <w:r w:rsidRPr="00D70BF6">
        <w:rPr>
          <w:rFonts w:ascii="Times New Roman" w:hAnsi="Times New Roman" w:cs="Times New Roman"/>
          <w:color w:val="000000"/>
          <w:sz w:val="28"/>
          <w:szCs w:val="28"/>
        </w:rPr>
        <w:t>аналіз</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виконання</w:t>
      </w:r>
      <w:proofErr w:type="spellEnd"/>
      <w:r w:rsidRPr="00D70BF6">
        <w:rPr>
          <w:rFonts w:ascii="Times New Roman" w:hAnsi="Times New Roman" w:cs="Times New Roman"/>
          <w:color w:val="000000"/>
          <w:sz w:val="28"/>
          <w:szCs w:val="28"/>
        </w:rPr>
        <w:t xml:space="preserve"> </w:t>
      </w:r>
      <w:proofErr w:type="spellStart"/>
      <w:r w:rsidRPr="00D70BF6">
        <w:rPr>
          <w:rFonts w:ascii="Times New Roman" w:hAnsi="Times New Roman" w:cs="Times New Roman"/>
          <w:color w:val="000000"/>
          <w:sz w:val="28"/>
          <w:szCs w:val="28"/>
        </w:rPr>
        <w:t>натуральних</w:t>
      </w:r>
      <w:proofErr w:type="spellEnd"/>
      <w:r w:rsidRPr="00D70BF6">
        <w:rPr>
          <w:rFonts w:ascii="Times New Roman" w:hAnsi="Times New Roman" w:cs="Times New Roman"/>
          <w:color w:val="000000"/>
          <w:sz w:val="28"/>
          <w:szCs w:val="28"/>
        </w:rPr>
        <w:t xml:space="preserve"> норм </w:t>
      </w:r>
      <w:proofErr w:type="spellStart"/>
      <w:r w:rsidRPr="00D70BF6">
        <w:rPr>
          <w:rFonts w:ascii="Times New Roman" w:hAnsi="Times New Roman" w:cs="Times New Roman"/>
          <w:color w:val="000000"/>
          <w:sz w:val="28"/>
          <w:szCs w:val="28"/>
        </w:rPr>
        <w:t>харчування</w:t>
      </w:r>
      <w:proofErr w:type="spellEnd"/>
      <w:r w:rsidRPr="00D70BF6">
        <w:rPr>
          <w:rFonts w:ascii="Times New Roman" w:hAnsi="Times New Roman" w:cs="Times New Roman"/>
          <w:color w:val="000000"/>
          <w:sz w:val="28"/>
          <w:szCs w:val="28"/>
        </w:rPr>
        <w:t>.</w:t>
      </w:r>
    </w:p>
    <w:p w:rsidR="00D70BF6" w:rsidRDefault="00D70BF6" w:rsidP="00D70BF6">
      <w:pPr>
        <w:pStyle w:val="2"/>
        <w:spacing w:line="276" w:lineRule="auto"/>
        <w:ind w:left="360"/>
        <w:jc w:val="both"/>
        <w:rPr>
          <w:rFonts w:ascii="Times New Roman" w:hAnsi="Times New Roman" w:cs="Times New Roman"/>
          <w:color w:val="000000"/>
          <w:sz w:val="28"/>
          <w:szCs w:val="28"/>
        </w:rPr>
      </w:pPr>
    </w:p>
    <w:p w:rsidR="00EF5D38" w:rsidRDefault="00D70BF6" w:rsidP="00D70BF6">
      <w:pPr>
        <w:pStyle w:val="2"/>
        <w:spacing w:line="276" w:lineRule="auto"/>
        <w:ind w:left="360"/>
        <w:jc w:val="both"/>
        <w:rPr>
          <w:rFonts w:ascii="Times New Roman" w:hAnsi="Times New Roman" w:cs="Times New Roman"/>
          <w:sz w:val="28"/>
          <w:szCs w:val="28"/>
          <w:lang w:val="uk-UA"/>
        </w:rPr>
      </w:pPr>
      <w:r w:rsidRPr="000E5833">
        <w:rPr>
          <w:noProof/>
          <w:lang w:val="en-US"/>
        </w:rPr>
        <w:drawing>
          <wp:inline distT="0" distB="0" distL="0" distR="0">
            <wp:extent cx="5591175" cy="29527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5D38" w:rsidRDefault="00EF5D38" w:rsidP="00EF5D38">
      <w:pPr>
        <w:rPr>
          <w:lang w:val="uk-UA" w:eastAsia="en-US"/>
        </w:rPr>
      </w:pPr>
    </w:p>
    <w:p w:rsidR="00EF5D38" w:rsidRPr="00EF5D38" w:rsidRDefault="00EF5D38" w:rsidP="00EF5D38">
      <w:pPr>
        <w:pStyle w:val="2"/>
        <w:spacing w:line="276" w:lineRule="auto"/>
        <w:ind w:firstLine="708"/>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lang w:val="uk-UA"/>
        </w:rPr>
        <w:t xml:space="preserve">Питання </w:t>
      </w:r>
      <w:r w:rsidRPr="00EF5D38">
        <w:rPr>
          <w:rFonts w:ascii="Times New Roman" w:hAnsi="Times New Roman" w:cs="Times New Roman"/>
          <w:b/>
          <w:color w:val="000000"/>
          <w:sz w:val="28"/>
          <w:szCs w:val="28"/>
          <w:lang w:val="uk-UA"/>
        </w:rPr>
        <w:t>захворюваності,</w:t>
      </w:r>
      <w:r w:rsidRPr="00EF5D38">
        <w:rPr>
          <w:rFonts w:ascii="Times New Roman" w:hAnsi="Times New Roman" w:cs="Times New Roman"/>
          <w:color w:val="000000"/>
          <w:sz w:val="28"/>
          <w:szCs w:val="28"/>
          <w:lang w:val="uk-UA"/>
        </w:rPr>
        <w:t xml:space="preserve"> відвідування та харчування дітей систематично розглядалися на нарадах при завідувачу, на раді дошкільного навчального закладу, аналізувалися показники та розроблялися заходи щодо їх покращення.</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rPr>
        <w:t xml:space="preserve">Вся </w:t>
      </w:r>
      <w:proofErr w:type="spellStart"/>
      <w:r w:rsidRPr="00EF5D38">
        <w:rPr>
          <w:rFonts w:ascii="Times New Roman" w:hAnsi="Times New Roman" w:cs="Times New Roman"/>
          <w:b/>
          <w:color w:val="000000"/>
          <w:sz w:val="28"/>
          <w:szCs w:val="28"/>
        </w:rPr>
        <w:t>медична</w:t>
      </w:r>
      <w:proofErr w:type="spellEnd"/>
      <w:r w:rsidRPr="00EF5D38">
        <w:rPr>
          <w:rFonts w:ascii="Times New Roman" w:hAnsi="Times New Roman" w:cs="Times New Roman"/>
          <w:b/>
          <w:color w:val="000000"/>
          <w:sz w:val="28"/>
          <w:szCs w:val="28"/>
        </w:rPr>
        <w:t xml:space="preserve"> робота</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спрямована</w:t>
      </w:r>
      <w:proofErr w:type="spellEnd"/>
      <w:r w:rsidRPr="00EF5D38">
        <w:rPr>
          <w:rFonts w:ascii="Times New Roman" w:hAnsi="Times New Roman" w:cs="Times New Roman"/>
          <w:color w:val="000000"/>
          <w:sz w:val="28"/>
          <w:szCs w:val="28"/>
        </w:rPr>
        <w:t xml:space="preserve"> на </w:t>
      </w:r>
      <w:proofErr w:type="spellStart"/>
      <w:r w:rsidRPr="00EF5D38">
        <w:rPr>
          <w:rFonts w:ascii="Times New Roman" w:hAnsi="Times New Roman" w:cs="Times New Roman"/>
          <w:color w:val="000000"/>
          <w:sz w:val="28"/>
          <w:szCs w:val="28"/>
        </w:rPr>
        <w:t>зміцнення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фізичного</w:t>
      </w:r>
      <w:proofErr w:type="spellEnd"/>
      <w:r w:rsidRPr="00EF5D38">
        <w:rPr>
          <w:rFonts w:ascii="Times New Roman" w:hAnsi="Times New Roman" w:cs="Times New Roman"/>
          <w:color w:val="000000"/>
          <w:sz w:val="28"/>
          <w:szCs w:val="28"/>
        </w:rPr>
        <w:t xml:space="preserve"> та </w:t>
      </w:r>
      <w:proofErr w:type="spellStart"/>
      <w:r w:rsidRPr="00EF5D38">
        <w:rPr>
          <w:rFonts w:ascii="Times New Roman" w:hAnsi="Times New Roman" w:cs="Times New Roman"/>
          <w:color w:val="000000"/>
          <w:sz w:val="28"/>
          <w:szCs w:val="28"/>
        </w:rPr>
        <w:t>психічного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здоров’я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дітей</w:t>
      </w:r>
      <w:proofErr w:type="spellEnd"/>
      <w:r w:rsidRPr="00EF5D38">
        <w:rPr>
          <w:rFonts w:ascii="Times New Roman" w:hAnsi="Times New Roman" w:cs="Times New Roman"/>
          <w:color w:val="000000"/>
          <w:sz w:val="28"/>
          <w:szCs w:val="28"/>
          <w:lang w:val="uk-UA"/>
        </w:rPr>
        <w:t xml:space="preserve">. </w:t>
      </w:r>
      <w:proofErr w:type="spellStart"/>
      <w:r w:rsidRPr="00EF5D38">
        <w:rPr>
          <w:rFonts w:ascii="Times New Roman" w:hAnsi="Times New Roman" w:cs="Times New Roman"/>
          <w:color w:val="000000"/>
          <w:sz w:val="28"/>
          <w:szCs w:val="28"/>
        </w:rPr>
        <w:t>Дошкільний</w:t>
      </w:r>
      <w:proofErr w:type="spellEnd"/>
      <w:r w:rsidRPr="00EF5D38">
        <w:rPr>
          <w:rFonts w:ascii="Times New Roman" w:hAnsi="Times New Roman" w:cs="Times New Roman"/>
          <w:color w:val="000000"/>
          <w:sz w:val="28"/>
          <w:szCs w:val="28"/>
        </w:rPr>
        <w:t xml:space="preserve"> </w:t>
      </w:r>
      <w:r w:rsidRPr="00EF5D38">
        <w:rPr>
          <w:rFonts w:ascii="Times New Roman" w:hAnsi="Times New Roman" w:cs="Times New Roman"/>
          <w:color w:val="000000"/>
          <w:sz w:val="28"/>
          <w:szCs w:val="28"/>
          <w:lang w:val="uk-UA"/>
        </w:rPr>
        <w:t xml:space="preserve">навчальний </w:t>
      </w:r>
      <w:r w:rsidRPr="00EF5D38">
        <w:rPr>
          <w:rFonts w:ascii="Times New Roman" w:hAnsi="Times New Roman" w:cs="Times New Roman"/>
          <w:color w:val="000000"/>
          <w:sz w:val="28"/>
          <w:szCs w:val="28"/>
        </w:rPr>
        <w:t xml:space="preserve">заклад </w:t>
      </w:r>
      <w:proofErr w:type="spellStart"/>
      <w:r w:rsidRPr="00EF5D38">
        <w:rPr>
          <w:rFonts w:ascii="Times New Roman" w:hAnsi="Times New Roman" w:cs="Times New Roman"/>
          <w:color w:val="000000"/>
          <w:sz w:val="28"/>
          <w:szCs w:val="28"/>
        </w:rPr>
        <w:t>має</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медичний</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кабінет</w:t>
      </w:r>
      <w:proofErr w:type="spellEnd"/>
      <w:r w:rsidRPr="00EF5D38">
        <w:rPr>
          <w:rFonts w:ascii="Times New Roman" w:hAnsi="Times New Roman" w:cs="Times New Roman"/>
          <w:color w:val="000000"/>
          <w:sz w:val="28"/>
          <w:szCs w:val="28"/>
        </w:rPr>
        <w:t>.</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rPr>
      </w:pPr>
      <w:r w:rsidRPr="00EF5D38">
        <w:rPr>
          <w:rFonts w:ascii="Times New Roman" w:hAnsi="Times New Roman" w:cs="Times New Roman"/>
          <w:color w:val="000000"/>
          <w:sz w:val="28"/>
          <w:szCs w:val="28"/>
        </w:rPr>
        <w:t xml:space="preserve">У </w:t>
      </w:r>
      <w:proofErr w:type="spellStart"/>
      <w:r w:rsidRPr="00EF5D38">
        <w:rPr>
          <w:rFonts w:ascii="Times New Roman" w:hAnsi="Times New Roman" w:cs="Times New Roman"/>
          <w:color w:val="000000"/>
          <w:sz w:val="28"/>
          <w:szCs w:val="28"/>
        </w:rPr>
        <w:t>дошкільному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навчальному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закладі</w:t>
      </w:r>
      <w:proofErr w:type="spellEnd"/>
      <w:r w:rsidRPr="00EF5D38">
        <w:rPr>
          <w:rFonts w:ascii="Times New Roman" w:hAnsi="Times New Roman" w:cs="Times New Roman"/>
          <w:color w:val="000000"/>
          <w:sz w:val="28"/>
          <w:szCs w:val="28"/>
        </w:rPr>
        <w:t xml:space="preserve"> провод</w:t>
      </w:r>
      <w:proofErr w:type="spellStart"/>
      <w:r w:rsidRPr="00EF5D38">
        <w:rPr>
          <w:rFonts w:ascii="Times New Roman" w:hAnsi="Times New Roman" w:cs="Times New Roman"/>
          <w:color w:val="000000"/>
          <w:sz w:val="28"/>
          <w:szCs w:val="28"/>
          <w:lang w:val="uk-UA"/>
        </w:rPr>
        <w:t>или</w:t>
      </w:r>
      <w:r w:rsidRPr="00EF5D38">
        <w:rPr>
          <w:rFonts w:ascii="Times New Roman" w:hAnsi="Times New Roman" w:cs="Times New Roman"/>
          <w:color w:val="000000"/>
          <w:sz w:val="28"/>
          <w:szCs w:val="28"/>
        </w:rPr>
        <w:t>ся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усі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необхідні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профілактичні</w:t>
      </w:r>
      <w:proofErr w:type="spellEnd"/>
      <w:r w:rsidRPr="00EF5D38">
        <w:rPr>
          <w:rFonts w:ascii="Times New Roman" w:hAnsi="Times New Roman" w:cs="Times New Roman"/>
          <w:color w:val="000000"/>
          <w:sz w:val="28"/>
          <w:szCs w:val="28"/>
        </w:rPr>
        <w:t xml:space="preserve"> заходи:</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rPr>
      </w:pP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контрол</w:t>
      </w:r>
      <w:proofErr w:type="spellEnd"/>
      <w:r w:rsidRPr="00EF5D38">
        <w:rPr>
          <w:rFonts w:ascii="Times New Roman" w:hAnsi="Times New Roman" w:cs="Times New Roman"/>
          <w:color w:val="000000"/>
          <w:sz w:val="28"/>
          <w:szCs w:val="28"/>
          <w:lang w:val="uk-UA"/>
        </w:rPr>
        <w:t>ь за</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виконання</w:t>
      </w:r>
      <w:proofErr w:type="spellEnd"/>
      <w:r w:rsidRPr="00EF5D38">
        <w:rPr>
          <w:rFonts w:ascii="Times New Roman" w:hAnsi="Times New Roman" w:cs="Times New Roman"/>
          <w:color w:val="000000"/>
          <w:sz w:val="28"/>
          <w:szCs w:val="28"/>
          <w:lang w:val="uk-UA"/>
        </w:rPr>
        <w:t>м</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санітарно-гігієнічних</w:t>
      </w:r>
      <w:proofErr w:type="spellEnd"/>
      <w:r w:rsidRPr="00EF5D38">
        <w:rPr>
          <w:rFonts w:ascii="Times New Roman" w:hAnsi="Times New Roman" w:cs="Times New Roman"/>
          <w:color w:val="000000"/>
          <w:sz w:val="28"/>
          <w:szCs w:val="28"/>
        </w:rPr>
        <w:t xml:space="preserve"> норм </w:t>
      </w:r>
      <w:proofErr w:type="spellStart"/>
      <w:r w:rsidRPr="00EF5D38">
        <w:rPr>
          <w:rFonts w:ascii="Times New Roman" w:hAnsi="Times New Roman" w:cs="Times New Roman"/>
          <w:color w:val="000000"/>
          <w:sz w:val="28"/>
          <w:szCs w:val="28"/>
        </w:rPr>
        <w:t>працівниками</w:t>
      </w:r>
      <w:proofErr w:type="spellEnd"/>
      <w:r w:rsidRPr="00EF5D38">
        <w:rPr>
          <w:rFonts w:ascii="Times New Roman" w:hAnsi="Times New Roman" w:cs="Times New Roman"/>
          <w:color w:val="000000"/>
          <w:sz w:val="28"/>
          <w:szCs w:val="28"/>
        </w:rPr>
        <w:t xml:space="preserve"> на </w:t>
      </w:r>
      <w:proofErr w:type="spellStart"/>
      <w:r w:rsidRPr="00EF5D38">
        <w:rPr>
          <w:rFonts w:ascii="Times New Roman" w:hAnsi="Times New Roman" w:cs="Times New Roman"/>
          <w:color w:val="000000"/>
          <w:sz w:val="28"/>
          <w:szCs w:val="28"/>
        </w:rPr>
        <w:t>всіх</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ділянках</w:t>
      </w:r>
      <w:proofErr w:type="spellEnd"/>
      <w:r w:rsidRPr="00EF5D38">
        <w:rPr>
          <w:rFonts w:ascii="Times New Roman" w:hAnsi="Times New Roman" w:cs="Times New Roman"/>
          <w:color w:val="000000"/>
          <w:sz w:val="28"/>
          <w:szCs w:val="28"/>
        </w:rPr>
        <w:t>;</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rPr>
      </w:pP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щоденний</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огляд</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дітей</w:t>
      </w:r>
      <w:proofErr w:type="spellEnd"/>
      <w:r w:rsidRPr="00EF5D38">
        <w:rPr>
          <w:rFonts w:ascii="Times New Roman" w:hAnsi="Times New Roman" w:cs="Times New Roman"/>
          <w:color w:val="000000"/>
          <w:sz w:val="28"/>
          <w:szCs w:val="28"/>
        </w:rPr>
        <w:t xml:space="preserve"> при </w:t>
      </w:r>
      <w:proofErr w:type="spellStart"/>
      <w:r w:rsidRPr="00EF5D38">
        <w:rPr>
          <w:rFonts w:ascii="Times New Roman" w:hAnsi="Times New Roman" w:cs="Times New Roman"/>
          <w:color w:val="000000"/>
          <w:sz w:val="28"/>
          <w:szCs w:val="28"/>
        </w:rPr>
        <w:t>прийомі</w:t>
      </w:r>
      <w:proofErr w:type="spellEnd"/>
      <w:r w:rsidRPr="00EF5D38">
        <w:rPr>
          <w:rFonts w:ascii="Times New Roman" w:hAnsi="Times New Roman" w:cs="Times New Roman"/>
          <w:color w:val="000000"/>
          <w:sz w:val="28"/>
          <w:szCs w:val="28"/>
        </w:rPr>
        <w:t xml:space="preserve"> у </w:t>
      </w:r>
      <w:r w:rsidRPr="00EF5D38">
        <w:rPr>
          <w:rFonts w:ascii="Times New Roman" w:hAnsi="Times New Roman" w:cs="Times New Roman"/>
          <w:color w:val="000000"/>
          <w:sz w:val="28"/>
          <w:szCs w:val="28"/>
          <w:lang w:val="uk-UA"/>
        </w:rPr>
        <w:t xml:space="preserve">дошкільний навчальний </w:t>
      </w:r>
      <w:r w:rsidRPr="00EF5D38">
        <w:rPr>
          <w:rFonts w:ascii="Times New Roman" w:hAnsi="Times New Roman" w:cs="Times New Roman"/>
          <w:color w:val="000000"/>
          <w:sz w:val="28"/>
          <w:szCs w:val="28"/>
        </w:rPr>
        <w:t xml:space="preserve">заклад; </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інформаційна</w:t>
      </w:r>
      <w:proofErr w:type="spellEnd"/>
      <w:r w:rsidRPr="00EF5D38">
        <w:rPr>
          <w:rFonts w:ascii="Times New Roman" w:hAnsi="Times New Roman" w:cs="Times New Roman"/>
          <w:color w:val="000000"/>
          <w:sz w:val="28"/>
          <w:szCs w:val="28"/>
        </w:rPr>
        <w:t xml:space="preserve"> робота для </w:t>
      </w:r>
      <w:proofErr w:type="spellStart"/>
      <w:r w:rsidRPr="00EF5D38">
        <w:rPr>
          <w:rFonts w:ascii="Times New Roman" w:hAnsi="Times New Roman" w:cs="Times New Roman"/>
          <w:color w:val="000000"/>
          <w:sz w:val="28"/>
          <w:szCs w:val="28"/>
        </w:rPr>
        <w:t>батьків</w:t>
      </w:r>
      <w:proofErr w:type="spellEnd"/>
      <w:r w:rsidRPr="00EF5D38">
        <w:rPr>
          <w:rFonts w:ascii="Times New Roman" w:hAnsi="Times New Roman" w:cs="Times New Roman"/>
          <w:color w:val="000000"/>
          <w:sz w:val="28"/>
          <w:szCs w:val="28"/>
        </w:rPr>
        <w:t xml:space="preserve"> через </w:t>
      </w:r>
      <w:proofErr w:type="spellStart"/>
      <w:r w:rsidRPr="00EF5D38">
        <w:rPr>
          <w:rFonts w:ascii="Times New Roman" w:hAnsi="Times New Roman" w:cs="Times New Roman"/>
          <w:color w:val="000000"/>
          <w:sz w:val="28"/>
          <w:szCs w:val="28"/>
        </w:rPr>
        <w:t>інформаційні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куточки</w:t>
      </w:r>
      <w:proofErr w:type="spellEnd"/>
      <w:r w:rsidRPr="00EF5D38">
        <w:rPr>
          <w:rFonts w:ascii="Times New Roman" w:hAnsi="Times New Roman" w:cs="Times New Roman"/>
          <w:color w:val="000000"/>
          <w:sz w:val="28"/>
          <w:szCs w:val="28"/>
          <w:lang w:val="uk-UA"/>
        </w:rPr>
        <w:t>.</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lang w:val="uk-UA"/>
        </w:rPr>
        <w:lastRenderedPageBreak/>
        <w:t xml:space="preserve">У дошкільному навчальному закладі постійно проводилися із дітьми </w:t>
      </w:r>
      <w:proofErr w:type="spellStart"/>
      <w:r w:rsidRPr="00EF5D38">
        <w:rPr>
          <w:rFonts w:ascii="Times New Roman" w:hAnsi="Times New Roman" w:cs="Times New Roman"/>
          <w:color w:val="000000"/>
          <w:sz w:val="28"/>
          <w:szCs w:val="28"/>
          <w:lang w:val="uk-UA"/>
        </w:rPr>
        <w:t>загартувальні</w:t>
      </w:r>
      <w:proofErr w:type="spellEnd"/>
      <w:r w:rsidRPr="00EF5D38">
        <w:rPr>
          <w:rFonts w:ascii="Times New Roman" w:hAnsi="Times New Roman" w:cs="Times New Roman"/>
          <w:color w:val="000000"/>
          <w:sz w:val="28"/>
          <w:szCs w:val="28"/>
          <w:lang w:val="uk-UA"/>
        </w:rPr>
        <w:t xml:space="preserve"> процедури (повітряні, соляні) на заняттях з фізичної культури, під час прогулянок – рухова активність дітей, розваги, у навчальні заняття вводилися фізкультхвилинки.</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rPr>
      </w:pPr>
      <w:proofErr w:type="spellStart"/>
      <w:r w:rsidRPr="00EF5D38">
        <w:rPr>
          <w:rFonts w:ascii="Times New Roman" w:hAnsi="Times New Roman" w:cs="Times New Roman"/>
          <w:color w:val="000000"/>
          <w:sz w:val="28"/>
          <w:szCs w:val="28"/>
        </w:rPr>
        <w:t>Лікарським</w:t>
      </w:r>
      <w:proofErr w:type="spellEnd"/>
      <w:r w:rsidRPr="00EF5D38">
        <w:rPr>
          <w:rFonts w:ascii="Times New Roman" w:hAnsi="Times New Roman" w:cs="Times New Roman"/>
          <w:color w:val="000000"/>
          <w:sz w:val="28"/>
          <w:szCs w:val="28"/>
          <w:lang w:val="uk-UA"/>
        </w:rPr>
        <w:t>и</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засобами</w:t>
      </w:r>
      <w:proofErr w:type="spellEnd"/>
      <w:r w:rsidRPr="00EF5D38">
        <w:rPr>
          <w:rFonts w:ascii="Times New Roman" w:hAnsi="Times New Roman" w:cs="Times New Roman"/>
          <w:color w:val="000000"/>
          <w:sz w:val="28"/>
          <w:szCs w:val="28"/>
        </w:rPr>
        <w:t xml:space="preserve"> та </w:t>
      </w:r>
      <w:proofErr w:type="spellStart"/>
      <w:r w:rsidRPr="00EF5D38">
        <w:rPr>
          <w:rFonts w:ascii="Times New Roman" w:hAnsi="Times New Roman" w:cs="Times New Roman"/>
          <w:color w:val="000000"/>
          <w:sz w:val="28"/>
          <w:szCs w:val="28"/>
        </w:rPr>
        <w:t>виробами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медичного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призначення</w:t>
      </w:r>
      <w:proofErr w:type="spellEnd"/>
      <w:r w:rsidRPr="00EF5D38">
        <w:rPr>
          <w:rFonts w:ascii="Times New Roman" w:hAnsi="Times New Roman" w:cs="Times New Roman"/>
          <w:color w:val="000000"/>
          <w:sz w:val="28"/>
          <w:szCs w:val="28"/>
        </w:rPr>
        <w:t xml:space="preserve"> для </w:t>
      </w:r>
      <w:proofErr w:type="spellStart"/>
      <w:r w:rsidRPr="00EF5D38">
        <w:rPr>
          <w:rFonts w:ascii="Times New Roman" w:hAnsi="Times New Roman" w:cs="Times New Roman"/>
          <w:color w:val="000000"/>
          <w:sz w:val="28"/>
          <w:szCs w:val="28"/>
        </w:rPr>
        <w:t>надання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невідкладної</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медичної</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допомоги</w:t>
      </w:r>
      <w:proofErr w:type="spellEnd"/>
      <w:r w:rsidRPr="00EF5D38">
        <w:rPr>
          <w:rFonts w:ascii="Times New Roman" w:hAnsi="Times New Roman" w:cs="Times New Roman"/>
          <w:color w:val="000000"/>
          <w:sz w:val="28"/>
          <w:szCs w:val="28"/>
        </w:rPr>
        <w:t xml:space="preserve"> </w:t>
      </w:r>
      <w:r w:rsidRPr="00EF5D38">
        <w:rPr>
          <w:rFonts w:ascii="Times New Roman" w:hAnsi="Times New Roman" w:cs="Times New Roman"/>
          <w:color w:val="000000"/>
          <w:sz w:val="28"/>
          <w:szCs w:val="28"/>
          <w:lang w:val="uk-UA"/>
        </w:rPr>
        <w:t>забезпечені</w:t>
      </w:r>
      <w:r w:rsidRPr="00EF5D38">
        <w:rPr>
          <w:rFonts w:ascii="Times New Roman" w:hAnsi="Times New Roman" w:cs="Times New Roman"/>
          <w:color w:val="000000"/>
          <w:sz w:val="28"/>
          <w:szCs w:val="28"/>
        </w:rPr>
        <w:t xml:space="preserve"> у </w:t>
      </w:r>
      <w:proofErr w:type="spellStart"/>
      <w:r w:rsidRPr="00EF5D38">
        <w:rPr>
          <w:rFonts w:ascii="Times New Roman" w:hAnsi="Times New Roman" w:cs="Times New Roman"/>
          <w:color w:val="000000"/>
          <w:sz w:val="28"/>
          <w:szCs w:val="28"/>
        </w:rPr>
        <w:t>достатньому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обсязі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відповідно</w:t>
      </w:r>
      <w:proofErr w:type="spellEnd"/>
      <w:r w:rsidRPr="00EF5D38">
        <w:rPr>
          <w:rFonts w:ascii="Times New Roman" w:hAnsi="Times New Roman" w:cs="Times New Roman"/>
          <w:color w:val="000000"/>
          <w:sz w:val="28"/>
          <w:szCs w:val="28"/>
        </w:rPr>
        <w:t xml:space="preserve"> до </w:t>
      </w:r>
      <w:proofErr w:type="spellStart"/>
      <w:r w:rsidRPr="00EF5D38">
        <w:rPr>
          <w:rFonts w:ascii="Times New Roman" w:hAnsi="Times New Roman" w:cs="Times New Roman"/>
          <w:color w:val="000000"/>
          <w:sz w:val="28"/>
          <w:szCs w:val="28"/>
        </w:rPr>
        <w:t>Положення</w:t>
      </w:r>
      <w:proofErr w:type="spellEnd"/>
      <w:r w:rsidRPr="00EF5D38">
        <w:rPr>
          <w:rFonts w:ascii="Times New Roman" w:hAnsi="Times New Roman" w:cs="Times New Roman"/>
          <w:color w:val="000000"/>
          <w:sz w:val="28"/>
          <w:szCs w:val="28"/>
        </w:rPr>
        <w:t xml:space="preserve"> про </w:t>
      </w:r>
      <w:proofErr w:type="spellStart"/>
      <w:r w:rsidRPr="00EF5D38">
        <w:rPr>
          <w:rFonts w:ascii="Times New Roman" w:hAnsi="Times New Roman" w:cs="Times New Roman"/>
          <w:color w:val="000000"/>
          <w:sz w:val="28"/>
          <w:szCs w:val="28"/>
        </w:rPr>
        <w:t>медичний</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кабінет</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дошкільного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навчального</w:t>
      </w:r>
      <w:proofErr w:type="spellEnd"/>
      <w:r w:rsidRPr="00EF5D38">
        <w:rPr>
          <w:rFonts w:ascii="Times New Roman" w:hAnsi="Times New Roman" w:cs="Times New Roman"/>
          <w:color w:val="000000"/>
          <w:sz w:val="28"/>
          <w:szCs w:val="28"/>
        </w:rPr>
        <w:t xml:space="preserve"> закладу, </w:t>
      </w:r>
      <w:proofErr w:type="spellStart"/>
      <w:r w:rsidRPr="00EF5D38">
        <w:rPr>
          <w:rFonts w:ascii="Times New Roman" w:hAnsi="Times New Roman" w:cs="Times New Roman"/>
          <w:color w:val="000000"/>
          <w:sz w:val="28"/>
          <w:szCs w:val="28"/>
        </w:rPr>
        <w:t>затверджено</w:t>
      </w:r>
      <w:proofErr w:type="spellEnd"/>
      <w:r w:rsidRPr="00EF5D38">
        <w:rPr>
          <w:rFonts w:ascii="Times New Roman" w:hAnsi="Times New Roman" w:cs="Times New Roman"/>
          <w:color w:val="000000"/>
          <w:sz w:val="28"/>
          <w:szCs w:val="28"/>
          <w:lang w:val="uk-UA"/>
        </w:rPr>
        <w:t>го</w:t>
      </w:r>
      <w:r w:rsidRPr="00EF5D38">
        <w:rPr>
          <w:rFonts w:ascii="Times New Roman" w:hAnsi="Times New Roman" w:cs="Times New Roman"/>
          <w:color w:val="000000"/>
          <w:sz w:val="28"/>
          <w:szCs w:val="28"/>
        </w:rPr>
        <w:t xml:space="preserve"> наказом </w:t>
      </w:r>
      <w:proofErr w:type="spellStart"/>
      <w:r w:rsidRPr="00EF5D38">
        <w:rPr>
          <w:rFonts w:ascii="Times New Roman" w:hAnsi="Times New Roman" w:cs="Times New Roman"/>
          <w:color w:val="000000"/>
          <w:sz w:val="28"/>
          <w:szCs w:val="28"/>
        </w:rPr>
        <w:t>Міністерств</w:t>
      </w:r>
      <w:proofErr w:type="spellEnd"/>
      <w:r w:rsidRPr="00EF5D38">
        <w:rPr>
          <w:rFonts w:ascii="Times New Roman" w:hAnsi="Times New Roman" w:cs="Times New Roman"/>
          <w:color w:val="000000"/>
          <w:sz w:val="28"/>
          <w:szCs w:val="28"/>
          <w:lang w:val="uk-UA"/>
        </w:rPr>
        <w:t>а</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охорони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здоров’я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України</w:t>
      </w:r>
      <w:proofErr w:type="spellEnd"/>
      <w:r w:rsidRPr="00EF5D38">
        <w:rPr>
          <w:rFonts w:ascii="Times New Roman" w:hAnsi="Times New Roman" w:cs="Times New Roman"/>
          <w:color w:val="000000"/>
          <w:sz w:val="28"/>
          <w:szCs w:val="28"/>
        </w:rPr>
        <w:t xml:space="preserve"> та </w:t>
      </w:r>
      <w:proofErr w:type="spellStart"/>
      <w:r w:rsidRPr="00EF5D38">
        <w:rPr>
          <w:rFonts w:ascii="Times New Roman" w:hAnsi="Times New Roman" w:cs="Times New Roman"/>
          <w:color w:val="000000"/>
          <w:sz w:val="28"/>
          <w:szCs w:val="28"/>
        </w:rPr>
        <w:t>Міністерств</w:t>
      </w:r>
      <w:proofErr w:type="spellEnd"/>
      <w:r w:rsidRPr="00EF5D38">
        <w:rPr>
          <w:rFonts w:ascii="Times New Roman" w:hAnsi="Times New Roman" w:cs="Times New Roman"/>
          <w:color w:val="000000"/>
          <w:sz w:val="28"/>
          <w:szCs w:val="28"/>
          <w:lang w:val="uk-UA"/>
        </w:rPr>
        <w:t>а</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освіти</w:t>
      </w:r>
      <w:proofErr w:type="spellEnd"/>
      <w:r w:rsidRPr="00EF5D38">
        <w:rPr>
          <w:rFonts w:ascii="Times New Roman" w:hAnsi="Times New Roman" w:cs="Times New Roman"/>
          <w:color w:val="000000"/>
          <w:sz w:val="28"/>
          <w:szCs w:val="28"/>
        </w:rPr>
        <w:t xml:space="preserve"> і науки </w:t>
      </w:r>
      <w:proofErr w:type="spellStart"/>
      <w:r w:rsidRPr="00EF5D38">
        <w:rPr>
          <w:rFonts w:ascii="Times New Roman" w:hAnsi="Times New Roman" w:cs="Times New Roman"/>
          <w:color w:val="000000"/>
          <w:sz w:val="28"/>
          <w:szCs w:val="28"/>
        </w:rPr>
        <w:t>від</w:t>
      </w:r>
      <w:proofErr w:type="spellEnd"/>
      <w:r w:rsidRPr="00EF5D38">
        <w:rPr>
          <w:rFonts w:ascii="Times New Roman" w:hAnsi="Times New Roman" w:cs="Times New Roman"/>
          <w:color w:val="000000"/>
          <w:sz w:val="28"/>
          <w:szCs w:val="28"/>
        </w:rPr>
        <w:t xml:space="preserve"> 30.08.2005 № 432/496. </w:t>
      </w:r>
    </w:p>
    <w:p w:rsidR="00EF5D38" w:rsidRPr="00EF5D38" w:rsidRDefault="00EF5D38" w:rsidP="00EF5D38">
      <w:pPr>
        <w:pStyle w:val="2"/>
        <w:spacing w:line="276" w:lineRule="auto"/>
        <w:ind w:firstLine="708"/>
        <w:jc w:val="both"/>
        <w:rPr>
          <w:rFonts w:ascii="Times New Roman" w:hAnsi="Times New Roman" w:cs="Times New Roman"/>
          <w:color w:val="000000"/>
          <w:sz w:val="28"/>
          <w:szCs w:val="28"/>
          <w:lang w:val="uk-UA"/>
        </w:rPr>
      </w:pPr>
      <w:proofErr w:type="spellStart"/>
      <w:r w:rsidRPr="00EF5D38">
        <w:rPr>
          <w:rFonts w:ascii="Times New Roman" w:hAnsi="Times New Roman" w:cs="Times New Roman"/>
          <w:color w:val="000000"/>
          <w:sz w:val="28"/>
          <w:szCs w:val="28"/>
        </w:rPr>
        <w:t>Укомплектування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медичного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кабінету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обладнанням</w:t>
      </w:r>
      <w:proofErr w:type="spellEnd"/>
      <w:r w:rsidRPr="00EF5D38">
        <w:rPr>
          <w:rFonts w:ascii="Times New Roman" w:hAnsi="Times New Roman" w:cs="Times New Roman"/>
          <w:color w:val="000000"/>
          <w:sz w:val="28"/>
          <w:szCs w:val="28"/>
        </w:rPr>
        <w:t xml:space="preserve"> становить </w:t>
      </w:r>
      <w:r w:rsidRPr="00EF5D38">
        <w:rPr>
          <w:rFonts w:ascii="Times New Roman" w:hAnsi="Times New Roman" w:cs="Times New Roman"/>
          <w:color w:val="000000"/>
          <w:sz w:val="28"/>
          <w:szCs w:val="28"/>
          <w:lang w:val="uk-UA"/>
        </w:rPr>
        <w:t>85</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Виконуються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всі</w:t>
      </w:r>
      <w:proofErr w:type="spellEnd"/>
      <w:r w:rsidRPr="00EF5D38">
        <w:rPr>
          <w:rFonts w:ascii="Times New Roman" w:hAnsi="Times New Roman" w:cs="Times New Roman"/>
          <w:color w:val="000000"/>
          <w:sz w:val="28"/>
          <w:szCs w:val="28"/>
        </w:rPr>
        <w:t xml:space="preserve"> заходи </w:t>
      </w:r>
      <w:proofErr w:type="spellStart"/>
      <w:r w:rsidRPr="00EF5D38">
        <w:rPr>
          <w:rFonts w:ascii="Times New Roman" w:hAnsi="Times New Roman" w:cs="Times New Roman"/>
          <w:color w:val="000000"/>
          <w:sz w:val="28"/>
          <w:szCs w:val="28"/>
        </w:rPr>
        <w:t>лікувально-профілактичного</w:t>
      </w:r>
      <w:proofErr w:type="spellEnd"/>
      <w:r w:rsidRPr="00EF5D38">
        <w:rPr>
          <w:rFonts w:ascii="Times New Roman" w:hAnsi="Times New Roman" w:cs="Times New Roman"/>
          <w:color w:val="000000"/>
          <w:sz w:val="28"/>
          <w:szCs w:val="28"/>
        </w:rPr>
        <w:t xml:space="preserve"> характеру: </w:t>
      </w:r>
      <w:proofErr w:type="spellStart"/>
      <w:r w:rsidRPr="00EF5D38">
        <w:rPr>
          <w:rFonts w:ascii="Times New Roman" w:hAnsi="Times New Roman" w:cs="Times New Roman"/>
          <w:color w:val="000000"/>
          <w:sz w:val="28"/>
          <w:szCs w:val="28"/>
        </w:rPr>
        <w:t>антропометрія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визначення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гостроти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зору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перевірка</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постави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огляд</w:t>
      </w:r>
      <w:proofErr w:type="spellEnd"/>
      <w:r w:rsidRPr="00EF5D38">
        <w:rPr>
          <w:rFonts w:ascii="Times New Roman" w:hAnsi="Times New Roman" w:cs="Times New Roman"/>
          <w:color w:val="000000"/>
          <w:sz w:val="28"/>
          <w:szCs w:val="28"/>
        </w:rPr>
        <w:t xml:space="preserve"> на </w:t>
      </w:r>
      <w:proofErr w:type="spellStart"/>
      <w:r w:rsidRPr="00EF5D38">
        <w:rPr>
          <w:rFonts w:ascii="Times New Roman" w:hAnsi="Times New Roman" w:cs="Times New Roman"/>
          <w:color w:val="000000"/>
          <w:sz w:val="28"/>
          <w:szCs w:val="28"/>
        </w:rPr>
        <w:t>педикульоз</w:t>
      </w:r>
      <w:proofErr w:type="spellEnd"/>
      <w:r w:rsidRPr="00EF5D38">
        <w:rPr>
          <w:rFonts w:ascii="Times New Roman" w:hAnsi="Times New Roman" w:cs="Times New Roman"/>
          <w:color w:val="000000"/>
          <w:sz w:val="28"/>
          <w:szCs w:val="28"/>
        </w:rPr>
        <w:t>.</w:t>
      </w:r>
      <w:r w:rsidRPr="00EF5D38">
        <w:rPr>
          <w:rFonts w:ascii="Times New Roman" w:hAnsi="Times New Roman" w:cs="Times New Roman"/>
          <w:color w:val="000000"/>
          <w:sz w:val="28"/>
          <w:szCs w:val="28"/>
          <w:lang w:val="uk-UA"/>
        </w:rPr>
        <w:t xml:space="preserve"> </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rPr>
      </w:pPr>
      <w:r w:rsidRPr="00EF5D38">
        <w:rPr>
          <w:rFonts w:ascii="Times New Roman" w:hAnsi="Times New Roman" w:cs="Times New Roman"/>
          <w:color w:val="000000"/>
          <w:sz w:val="28"/>
          <w:szCs w:val="28"/>
        </w:rPr>
        <w:t xml:space="preserve">Один раз на </w:t>
      </w:r>
      <w:proofErr w:type="spellStart"/>
      <w:r w:rsidRPr="00EF5D38">
        <w:rPr>
          <w:rFonts w:ascii="Times New Roman" w:hAnsi="Times New Roman" w:cs="Times New Roman"/>
          <w:color w:val="000000"/>
          <w:sz w:val="28"/>
          <w:szCs w:val="28"/>
        </w:rPr>
        <w:t>рік</w:t>
      </w:r>
      <w:proofErr w:type="spellEnd"/>
      <w:r w:rsidRPr="00EF5D38">
        <w:rPr>
          <w:rFonts w:ascii="Times New Roman" w:hAnsi="Times New Roman" w:cs="Times New Roman"/>
          <w:color w:val="000000"/>
          <w:sz w:val="28"/>
          <w:szCs w:val="28"/>
        </w:rPr>
        <w:t xml:space="preserve"> проводи</w:t>
      </w:r>
      <w:r w:rsidRPr="00EF5D38">
        <w:rPr>
          <w:rFonts w:ascii="Times New Roman" w:hAnsi="Times New Roman" w:cs="Times New Roman"/>
          <w:color w:val="000000"/>
          <w:sz w:val="28"/>
          <w:szCs w:val="28"/>
          <w:lang w:val="uk-UA"/>
        </w:rPr>
        <w:t>в</w:t>
      </w:r>
      <w:proofErr w:type="spellStart"/>
      <w:r w:rsidRPr="00EF5D38">
        <w:rPr>
          <w:rFonts w:ascii="Times New Roman" w:hAnsi="Times New Roman" w:cs="Times New Roman"/>
          <w:color w:val="000000"/>
          <w:sz w:val="28"/>
          <w:szCs w:val="28"/>
        </w:rPr>
        <w:t>ся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поглиблений</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огляд</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із</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залученням</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фахівців</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Черкаської</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районної</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лікарні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Діти</w:t>
      </w:r>
      <w:proofErr w:type="spellEnd"/>
      <w:r w:rsidRPr="00EF5D38">
        <w:rPr>
          <w:rFonts w:ascii="Times New Roman" w:hAnsi="Times New Roman" w:cs="Times New Roman"/>
          <w:color w:val="000000"/>
          <w:sz w:val="28"/>
          <w:szCs w:val="28"/>
        </w:rPr>
        <w:t xml:space="preserve"> разом з батьками </w:t>
      </w:r>
      <w:proofErr w:type="spellStart"/>
      <w:r w:rsidRPr="00EF5D38">
        <w:rPr>
          <w:rFonts w:ascii="Times New Roman" w:hAnsi="Times New Roman" w:cs="Times New Roman"/>
          <w:color w:val="000000"/>
          <w:sz w:val="28"/>
          <w:szCs w:val="28"/>
        </w:rPr>
        <w:t>навесні</w:t>
      </w:r>
      <w:proofErr w:type="spellEnd"/>
      <w:r w:rsidRPr="00EF5D38">
        <w:rPr>
          <w:rFonts w:ascii="Times New Roman" w:hAnsi="Times New Roman" w:cs="Times New Roman"/>
          <w:color w:val="000000"/>
          <w:sz w:val="28"/>
          <w:szCs w:val="28"/>
        </w:rPr>
        <w:t xml:space="preserve"> проход</w:t>
      </w:r>
      <w:proofErr w:type="spellStart"/>
      <w:r w:rsidRPr="00EF5D38">
        <w:rPr>
          <w:rFonts w:ascii="Times New Roman" w:hAnsi="Times New Roman" w:cs="Times New Roman"/>
          <w:color w:val="000000"/>
          <w:sz w:val="28"/>
          <w:szCs w:val="28"/>
          <w:lang w:val="uk-UA"/>
        </w:rPr>
        <w:t>или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повну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диспансеризацію</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Результа</w:t>
      </w:r>
      <w:proofErr w:type="spellEnd"/>
      <w:r w:rsidRPr="00EF5D38">
        <w:rPr>
          <w:rFonts w:ascii="Times New Roman" w:hAnsi="Times New Roman" w:cs="Times New Roman"/>
          <w:color w:val="000000"/>
          <w:sz w:val="28"/>
          <w:szCs w:val="28"/>
          <w:lang w:val="uk-UA"/>
        </w:rPr>
        <w:t>т</w:t>
      </w:r>
      <w:r w:rsidRPr="00EF5D38">
        <w:rPr>
          <w:rFonts w:ascii="Times New Roman" w:hAnsi="Times New Roman" w:cs="Times New Roman"/>
          <w:color w:val="000000"/>
          <w:sz w:val="28"/>
          <w:szCs w:val="28"/>
        </w:rPr>
        <w:t xml:space="preserve">и </w:t>
      </w:r>
      <w:proofErr w:type="spellStart"/>
      <w:r w:rsidRPr="00EF5D38">
        <w:rPr>
          <w:rFonts w:ascii="Times New Roman" w:hAnsi="Times New Roman" w:cs="Times New Roman"/>
          <w:color w:val="000000"/>
          <w:sz w:val="28"/>
          <w:szCs w:val="28"/>
        </w:rPr>
        <w:t>обстеження</w:t>
      </w:r>
      <w:proofErr w:type="spellEnd"/>
      <w:r w:rsidRPr="00EF5D38">
        <w:rPr>
          <w:rFonts w:ascii="Times New Roman" w:hAnsi="Times New Roman" w:cs="Times New Roman"/>
          <w:color w:val="000000"/>
          <w:sz w:val="28"/>
          <w:szCs w:val="28"/>
        </w:rPr>
        <w:t xml:space="preserve"> й </w:t>
      </w:r>
      <w:proofErr w:type="spellStart"/>
      <w:r w:rsidRPr="00EF5D38">
        <w:rPr>
          <w:rFonts w:ascii="Times New Roman" w:hAnsi="Times New Roman" w:cs="Times New Roman"/>
          <w:color w:val="000000"/>
          <w:sz w:val="28"/>
          <w:szCs w:val="28"/>
        </w:rPr>
        <w:t>оцінки</w:t>
      </w:r>
      <w:proofErr w:type="spellEnd"/>
      <w:r w:rsidRPr="00EF5D38">
        <w:rPr>
          <w:rFonts w:ascii="Times New Roman" w:hAnsi="Times New Roman" w:cs="Times New Roman"/>
          <w:color w:val="000000"/>
          <w:sz w:val="28"/>
          <w:szCs w:val="28"/>
        </w:rPr>
        <w:t xml:space="preserve"> стану </w:t>
      </w:r>
      <w:proofErr w:type="spellStart"/>
      <w:r w:rsidRPr="00EF5D38">
        <w:rPr>
          <w:rFonts w:ascii="Times New Roman" w:hAnsi="Times New Roman" w:cs="Times New Roman"/>
          <w:color w:val="000000"/>
          <w:sz w:val="28"/>
          <w:szCs w:val="28"/>
        </w:rPr>
        <w:t>здоров’я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дитини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обов’язково</w:t>
      </w:r>
      <w:proofErr w:type="spellEnd"/>
      <w:r w:rsidRPr="00EF5D38">
        <w:rPr>
          <w:rFonts w:ascii="Times New Roman" w:hAnsi="Times New Roman" w:cs="Times New Roman"/>
          <w:color w:val="000000"/>
          <w:sz w:val="28"/>
          <w:szCs w:val="28"/>
        </w:rPr>
        <w:t xml:space="preserve"> довод</w:t>
      </w:r>
      <w:proofErr w:type="spellStart"/>
      <w:r w:rsidRPr="00EF5D38">
        <w:rPr>
          <w:rFonts w:ascii="Times New Roman" w:hAnsi="Times New Roman" w:cs="Times New Roman"/>
          <w:color w:val="000000"/>
          <w:sz w:val="28"/>
          <w:szCs w:val="28"/>
          <w:lang w:val="uk-UA"/>
        </w:rPr>
        <w:t>или</w:t>
      </w:r>
      <w:r w:rsidRPr="00EF5D38">
        <w:rPr>
          <w:rFonts w:ascii="Times New Roman" w:hAnsi="Times New Roman" w:cs="Times New Roman"/>
          <w:color w:val="000000"/>
          <w:sz w:val="28"/>
          <w:szCs w:val="28"/>
        </w:rPr>
        <w:t>ся</w:t>
      </w:r>
      <w:proofErr w:type="spellEnd"/>
      <w:r w:rsidRPr="00EF5D38">
        <w:rPr>
          <w:rFonts w:ascii="Times New Roman" w:hAnsi="Times New Roman" w:cs="Times New Roman"/>
          <w:color w:val="000000"/>
          <w:sz w:val="28"/>
          <w:szCs w:val="28"/>
        </w:rPr>
        <w:t xml:space="preserve"> до </w:t>
      </w:r>
      <w:proofErr w:type="spellStart"/>
      <w:r w:rsidRPr="00EF5D38">
        <w:rPr>
          <w:rFonts w:ascii="Times New Roman" w:hAnsi="Times New Roman" w:cs="Times New Roman"/>
          <w:color w:val="000000"/>
          <w:sz w:val="28"/>
          <w:szCs w:val="28"/>
        </w:rPr>
        <w:t>відома</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батьків</w:t>
      </w:r>
      <w:proofErr w:type="spellEnd"/>
      <w:r w:rsidRPr="00EF5D38">
        <w:rPr>
          <w:rFonts w:ascii="Times New Roman" w:hAnsi="Times New Roman" w:cs="Times New Roman"/>
          <w:color w:val="000000"/>
          <w:sz w:val="28"/>
          <w:szCs w:val="28"/>
        </w:rPr>
        <w:t>.</w:t>
      </w:r>
    </w:p>
    <w:p w:rsidR="00EF5D38" w:rsidRPr="00EF5D38" w:rsidRDefault="00EF5D38" w:rsidP="00EF5D38">
      <w:pPr>
        <w:pStyle w:val="2"/>
        <w:spacing w:line="276" w:lineRule="auto"/>
        <w:ind w:firstLine="709"/>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lang w:val="uk-UA"/>
        </w:rPr>
        <w:t>За 2020-2021 навчальний рік хворіла одна дитина 0,73 дні, кількість пропущених днів по хворобі 488 днів; кількість випадків захворюваності – 78.</w:t>
      </w:r>
    </w:p>
    <w:p w:rsidR="00EF5D38" w:rsidRPr="00FA56BF" w:rsidRDefault="00EF5D38" w:rsidP="00EF5D38">
      <w:pPr>
        <w:pStyle w:val="2"/>
        <w:jc w:val="both"/>
        <w:rPr>
          <w:rFonts w:ascii="Times New Roman" w:hAnsi="Times New Roman" w:cs="Times New Roman"/>
          <w:color w:val="000000"/>
          <w:sz w:val="24"/>
          <w:szCs w:val="24"/>
          <w:lang w:val="uk-UA"/>
        </w:rPr>
      </w:pPr>
    </w:p>
    <w:p w:rsidR="00EF5D38" w:rsidRDefault="00EF5D38" w:rsidP="00EF5D38">
      <w:pPr>
        <w:pStyle w:val="2"/>
        <w:ind w:firstLine="709"/>
        <w:jc w:val="center"/>
        <w:rPr>
          <w:rFonts w:ascii="Times New Roman" w:hAnsi="Times New Roman" w:cs="Times New Roman"/>
          <w:b/>
          <w:bCs/>
          <w:color w:val="1F497D"/>
          <w:sz w:val="24"/>
          <w:szCs w:val="24"/>
          <w:lang w:val="uk-UA"/>
        </w:rPr>
      </w:pPr>
      <w:r w:rsidRPr="00C70AD8">
        <w:rPr>
          <w:rFonts w:ascii="Times New Roman" w:hAnsi="Times New Roman" w:cs="Times New Roman"/>
          <w:b/>
          <w:bCs/>
          <w:color w:val="1F497D"/>
          <w:sz w:val="24"/>
          <w:szCs w:val="24"/>
          <w:lang w:val="uk-UA"/>
        </w:rPr>
        <w:t xml:space="preserve">Порівняльні показники захворюваності дітей </w:t>
      </w:r>
    </w:p>
    <w:p w:rsidR="00EF5D38" w:rsidRDefault="00EF5D38" w:rsidP="00EF5D38">
      <w:pPr>
        <w:pStyle w:val="2"/>
        <w:ind w:firstLine="709"/>
        <w:jc w:val="center"/>
        <w:rPr>
          <w:rFonts w:ascii="Times New Roman" w:hAnsi="Times New Roman" w:cs="Times New Roman"/>
          <w:b/>
          <w:bCs/>
          <w:color w:val="1F497D"/>
          <w:sz w:val="24"/>
          <w:szCs w:val="24"/>
          <w:lang w:val="uk-UA"/>
        </w:rPr>
      </w:pPr>
      <w:r w:rsidRPr="00C70AD8">
        <w:rPr>
          <w:rFonts w:ascii="Times New Roman" w:hAnsi="Times New Roman" w:cs="Times New Roman"/>
          <w:b/>
          <w:bCs/>
          <w:color w:val="1F497D"/>
          <w:sz w:val="24"/>
          <w:szCs w:val="24"/>
          <w:lang w:val="uk-UA"/>
        </w:rPr>
        <w:t>у дошкільному навчал</w:t>
      </w:r>
      <w:r>
        <w:rPr>
          <w:rFonts w:ascii="Times New Roman" w:hAnsi="Times New Roman" w:cs="Times New Roman"/>
          <w:b/>
          <w:bCs/>
          <w:color w:val="1F497D"/>
          <w:sz w:val="24"/>
          <w:szCs w:val="24"/>
          <w:lang w:val="uk-UA"/>
        </w:rPr>
        <w:t>ьному закладі «Яблунька</w:t>
      </w:r>
      <w:r w:rsidRPr="00C70AD8">
        <w:rPr>
          <w:rFonts w:ascii="Times New Roman" w:hAnsi="Times New Roman" w:cs="Times New Roman"/>
          <w:b/>
          <w:bCs/>
          <w:color w:val="1F497D"/>
          <w:sz w:val="24"/>
          <w:szCs w:val="24"/>
          <w:lang w:val="uk-UA"/>
        </w:rPr>
        <w:t>»</w:t>
      </w:r>
    </w:p>
    <w:p w:rsidR="00EF5D38" w:rsidRPr="00682C85" w:rsidRDefault="00EF5D38" w:rsidP="00EF5D38">
      <w:pPr>
        <w:pStyle w:val="2"/>
        <w:ind w:firstLine="709"/>
        <w:jc w:val="center"/>
        <w:rPr>
          <w:rFonts w:ascii="Times New Roman" w:hAnsi="Times New Roman" w:cs="Times New Roman"/>
          <w:b/>
          <w:bCs/>
          <w:color w:val="1F497D"/>
          <w:sz w:val="24"/>
          <w:szCs w:val="24"/>
          <w:lang w:val="uk-UA"/>
        </w:rPr>
      </w:pPr>
      <w:r>
        <w:rPr>
          <w:rFonts w:ascii="Times New Roman" w:hAnsi="Times New Roman" w:cs="Times New Roman"/>
          <w:b/>
          <w:bCs/>
          <w:color w:val="1F497D"/>
          <w:sz w:val="24"/>
          <w:szCs w:val="24"/>
          <w:lang w:val="uk-UA"/>
        </w:rPr>
        <w:t xml:space="preserve">2020-2021 </w:t>
      </w:r>
      <w:proofErr w:type="spellStart"/>
      <w:r>
        <w:rPr>
          <w:rFonts w:ascii="Times New Roman" w:hAnsi="Times New Roman" w:cs="Times New Roman"/>
          <w:b/>
          <w:bCs/>
          <w:color w:val="1F497D"/>
          <w:sz w:val="24"/>
          <w:szCs w:val="24"/>
          <w:lang w:val="uk-UA"/>
        </w:rPr>
        <w:t>н.р</w:t>
      </w:r>
      <w:proofErr w:type="spellEnd"/>
      <w:r>
        <w:rPr>
          <w:rFonts w:ascii="Times New Roman" w:hAnsi="Times New Roman" w:cs="Times New Roman"/>
          <w:b/>
          <w:bCs/>
          <w:color w:val="1F497D"/>
          <w:sz w:val="24"/>
          <w:szCs w:val="24"/>
          <w:lang w:val="uk-UA"/>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1417"/>
        <w:gridCol w:w="1417"/>
        <w:gridCol w:w="1417"/>
      </w:tblGrid>
      <w:tr w:rsidR="00EF5D38" w:rsidRPr="00A978C9" w:rsidTr="00BE1769">
        <w:trPr>
          <w:trHeight w:val="904"/>
        </w:trPr>
        <w:tc>
          <w:tcPr>
            <w:tcW w:w="5387" w:type="dxa"/>
            <w:tcBorders>
              <w:top w:val="single" w:sz="4" w:space="0" w:color="auto"/>
              <w:left w:val="single" w:sz="4" w:space="0" w:color="auto"/>
              <w:bottom w:val="single" w:sz="4" w:space="0" w:color="auto"/>
              <w:right w:val="single" w:sz="4" w:space="0" w:color="auto"/>
            </w:tcBorders>
            <w:shd w:val="clear" w:color="auto" w:fill="F4B083"/>
          </w:tcPr>
          <w:p w:rsidR="00EF5D38" w:rsidRPr="007E4EA7" w:rsidRDefault="00EF5D38" w:rsidP="00BE1769">
            <w:pPr>
              <w:pStyle w:val="2"/>
              <w:jc w:val="center"/>
              <w:rPr>
                <w:rFonts w:ascii="Times New Roman" w:hAnsi="Times New Roman" w:cs="Times New Roman"/>
                <w:sz w:val="24"/>
                <w:szCs w:val="24"/>
                <w:lang w:val="uk-UA"/>
              </w:rPr>
            </w:pPr>
            <w:r w:rsidRPr="007E4EA7">
              <w:rPr>
                <w:rFonts w:ascii="Times New Roman" w:hAnsi="Times New Roman" w:cs="Times New Roman"/>
                <w:sz w:val="24"/>
                <w:szCs w:val="24"/>
                <w:lang w:val="uk-UA"/>
              </w:rPr>
              <w:t>Назва</w:t>
            </w:r>
          </w:p>
        </w:tc>
        <w:tc>
          <w:tcPr>
            <w:tcW w:w="1417" w:type="dxa"/>
            <w:tcBorders>
              <w:top w:val="single" w:sz="4" w:space="0" w:color="auto"/>
              <w:left w:val="single" w:sz="4" w:space="0" w:color="auto"/>
              <w:bottom w:val="single" w:sz="4" w:space="0" w:color="auto"/>
              <w:right w:val="single" w:sz="4" w:space="0" w:color="auto"/>
            </w:tcBorders>
            <w:shd w:val="clear" w:color="auto" w:fill="F4B083"/>
          </w:tcPr>
          <w:p w:rsidR="00EF5D38" w:rsidRPr="007E4EA7" w:rsidRDefault="00EF5D38" w:rsidP="00BE1769">
            <w:pPr>
              <w:pStyle w:val="2"/>
              <w:jc w:val="center"/>
              <w:rPr>
                <w:rFonts w:ascii="Times New Roman" w:hAnsi="Times New Roman" w:cs="Times New Roman"/>
                <w:sz w:val="24"/>
                <w:szCs w:val="24"/>
                <w:lang w:val="uk-UA"/>
              </w:rPr>
            </w:pPr>
            <w:r w:rsidRPr="007E4EA7">
              <w:rPr>
                <w:rFonts w:ascii="Times New Roman" w:hAnsi="Times New Roman" w:cs="Times New Roman"/>
                <w:sz w:val="24"/>
                <w:szCs w:val="24"/>
                <w:lang w:val="uk-UA"/>
              </w:rPr>
              <w:t xml:space="preserve">2018-2019 </w:t>
            </w:r>
            <w:proofErr w:type="spellStart"/>
            <w:r w:rsidRPr="007E4EA7">
              <w:rPr>
                <w:rFonts w:ascii="Times New Roman" w:hAnsi="Times New Roman" w:cs="Times New Roman"/>
                <w:sz w:val="24"/>
                <w:szCs w:val="24"/>
                <w:lang w:val="uk-UA"/>
              </w:rPr>
              <w:t>н.р</w:t>
            </w:r>
            <w:proofErr w:type="spellEnd"/>
            <w:r w:rsidRPr="007E4EA7">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4B083"/>
          </w:tcPr>
          <w:p w:rsidR="00EF5D38" w:rsidRPr="007E4EA7" w:rsidRDefault="00EF5D38" w:rsidP="00BE1769">
            <w:pPr>
              <w:pStyle w:val="2"/>
              <w:jc w:val="center"/>
              <w:rPr>
                <w:rFonts w:ascii="Times New Roman" w:hAnsi="Times New Roman" w:cs="Times New Roman"/>
                <w:sz w:val="24"/>
                <w:szCs w:val="24"/>
                <w:lang w:val="uk-UA"/>
              </w:rPr>
            </w:pPr>
            <w:r w:rsidRPr="007E4EA7">
              <w:rPr>
                <w:rFonts w:ascii="Times New Roman" w:hAnsi="Times New Roman" w:cs="Times New Roman"/>
                <w:sz w:val="24"/>
                <w:szCs w:val="24"/>
                <w:lang w:val="uk-UA"/>
              </w:rPr>
              <w:t xml:space="preserve">2019-2020 </w:t>
            </w:r>
            <w:proofErr w:type="spellStart"/>
            <w:r w:rsidRPr="007E4EA7">
              <w:rPr>
                <w:rFonts w:ascii="Times New Roman" w:hAnsi="Times New Roman" w:cs="Times New Roman"/>
                <w:sz w:val="24"/>
                <w:szCs w:val="24"/>
                <w:lang w:val="uk-UA"/>
              </w:rPr>
              <w:t>н.р</w:t>
            </w:r>
            <w:proofErr w:type="spellEnd"/>
            <w:r w:rsidRPr="007E4EA7">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shd w:val="clear" w:color="auto" w:fill="F4B083"/>
          </w:tcPr>
          <w:p w:rsidR="00EF5D38" w:rsidRPr="007E4EA7" w:rsidRDefault="00EF5D38" w:rsidP="00BE1769">
            <w:pPr>
              <w:pStyle w:val="2"/>
              <w:jc w:val="center"/>
              <w:rPr>
                <w:rFonts w:ascii="Times New Roman" w:hAnsi="Times New Roman" w:cs="Times New Roman"/>
                <w:sz w:val="24"/>
                <w:szCs w:val="24"/>
                <w:lang w:val="uk-UA"/>
              </w:rPr>
            </w:pPr>
            <w:r w:rsidRPr="007E4EA7">
              <w:rPr>
                <w:rFonts w:ascii="Times New Roman" w:hAnsi="Times New Roman" w:cs="Times New Roman"/>
                <w:sz w:val="24"/>
                <w:szCs w:val="24"/>
                <w:lang w:val="uk-UA"/>
              </w:rPr>
              <w:t>2020-2021</w:t>
            </w:r>
          </w:p>
          <w:p w:rsidR="00EF5D38" w:rsidRPr="007E4EA7" w:rsidRDefault="00EF5D38" w:rsidP="00BE1769">
            <w:pPr>
              <w:pStyle w:val="2"/>
              <w:jc w:val="center"/>
              <w:rPr>
                <w:rFonts w:ascii="Times New Roman" w:hAnsi="Times New Roman" w:cs="Times New Roman"/>
                <w:sz w:val="24"/>
                <w:szCs w:val="24"/>
                <w:lang w:val="uk-UA"/>
              </w:rPr>
            </w:pPr>
            <w:proofErr w:type="spellStart"/>
            <w:r w:rsidRPr="007E4EA7">
              <w:rPr>
                <w:rFonts w:ascii="Times New Roman" w:hAnsi="Times New Roman" w:cs="Times New Roman"/>
                <w:sz w:val="24"/>
                <w:szCs w:val="24"/>
                <w:lang w:val="uk-UA"/>
              </w:rPr>
              <w:t>н.р</w:t>
            </w:r>
            <w:proofErr w:type="spellEnd"/>
            <w:r w:rsidRPr="007E4EA7">
              <w:rPr>
                <w:rFonts w:ascii="Times New Roman" w:hAnsi="Times New Roman" w:cs="Times New Roman"/>
                <w:sz w:val="24"/>
                <w:szCs w:val="24"/>
                <w:lang w:val="uk-UA"/>
              </w:rPr>
              <w:t>.</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Загальна захворюваність</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165%</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181%</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103%</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Кількість випадків захворювання</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146 разів</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156 разів</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78 разів</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Інфекційні захворювання</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0%</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Індекс здоров’я</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65%</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222%</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25%</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Кількість раз хворіла 1 дитина</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1,6</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1,8</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0,73</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Кількість днів, що пропустила 1 дитина по хворобі</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22,3</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19</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6,4</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 xml:space="preserve">% виконання </w:t>
            </w:r>
            <w:proofErr w:type="spellStart"/>
            <w:r w:rsidRPr="007E4EA7">
              <w:rPr>
                <w:rFonts w:ascii="Times New Roman" w:hAnsi="Times New Roman" w:cs="Times New Roman"/>
                <w:sz w:val="24"/>
                <w:szCs w:val="24"/>
                <w:lang w:val="uk-UA"/>
              </w:rPr>
              <w:t>дітоднів</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50%</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67%</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63%</w:t>
            </w:r>
          </w:p>
        </w:tc>
      </w:tr>
      <w:tr w:rsidR="00EF5D38" w:rsidRPr="00A978C9" w:rsidTr="00BE1769">
        <w:trPr>
          <w:trHeight w:val="442"/>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Рівень диспансеризації</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w:t>
            </w:r>
          </w:p>
        </w:tc>
      </w:tr>
      <w:tr w:rsidR="00EF5D38" w:rsidRPr="00A978C9" w:rsidTr="00BE1769">
        <w:trPr>
          <w:trHeight w:val="463"/>
        </w:trPr>
        <w:tc>
          <w:tcPr>
            <w:tcW w:w="538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Ефективність диспансеризації</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shd w:val="clear" w:color="auto" w:fill="B4C6E7"/>
          </w:tcPr>
          <w:p w:rsidR="00EF5D38" w:rsidRPr="007E4EA7" w:rsidRDefault="00EF5D38" w:rsidP="00BE1769">
            <w:pPr>
              <w:pStyle w:val="2"/>
              <w:jc w:val="both"/>
              <w:rPr>
                <w:rFonts w:ascii="Times New Roman" w:hAnsi="Times New Roman" w:cs="Times New Roman"/>
                <w:sz w:val="24"/>
                <w:szCs w:val="24"/>
                <w:lang w:val="uk-UA"/>
              </w:rPr>
            </w:pPr>
            <w:r w:rsidRPr="007E4EA7">
              <w:rPr>
                <w:rFonts w:ascii="Times New Roman" w:hAnsi="Times New Roman" w:cs="Times New Roman"/>
                <w:sz w:val="24"/>
                <w:szCs w:val="24"/>
                <w:lang w:val="uk-UA"/>
              </w:rPr>
              <w:t>-</w:t>
            </w:r>
          </w:p>
        </w:tc>
      </w:tr>
    </w:tbl>
    <w:p w:rsidR="00EF5D38" w:rsidRPr="00EF5D38" w:rsidRDefault="00EF5D38" w:rsidP="00EF5D38">
      <w:pPr>
        <w:pStyle w:val="2"/>
        <w:ind w:firstLine="709"/>
        <w:jc w:val="both"/>
        <w:rPr>
          <w:rFonts w:ascii="Times New Roman" w:hAnsi="Times New Roman" w:cs="Times New Roman"/>
          <w:color w:val="000000"/>
          <w:sz w:val="28"/>
          <w:szCs w:val="28"/>
          <w:lang w:val="uk-UA"/>
        </w:rPr>
      </w:pPr>
      <w:r w:rsidRPr="00EF5D38">
        <w:rPr>
          <w:rFonts w:ascii="Times New Roman" w:hAnsi="Times New Roman" w:cs="Times New Roman"/>
          <w:color w:val="000000"/>
          <w:sz w:val="28"/>
          <w:szCs w:val="28"/>
          <w:lang w:val="uk-UA"/>
        </w:rPr>
        <w:t xml:space="preserve">Значно збільшилась кількість випадків захворювань простудними захворюваннями – ГРВІ – 54; . ЛОР захворювання - 17; ларингітами – 1; </w:t>
      </w:r>
      <w:r w:rsidRPr="00EF5D38">
        <w:rPr>
          <w:rFonts w:ascii="Times New Roman" w:hAnsi="Times New Roman" w:cs="Times New Roman"/>
          <w:color w:val="000000"/>
          <w:sz w:val="28"/>
          <w:szCs w:val="28"/>
          <w:lang w:val="uk-UA"/>
        </w:rPr>
        <w:lastRenderedPageBreak/>
        <w:t>бронхітами – 4; трахеїт – 0, інфекційними захворюваннями – 1; захворювання органів травлення - 0</w:t>
      </w:r>
    </w:p>
    <w:p w:rsidR="00EF5D38" w:rsidRPr="00EF5D38" w:rsidRDefault="00EF5D38" w:rsidP="00EF5D38">
      <w:pPr>
        <w:pStyle w:val="2"/>
        <w:ind w:firstLine="709"/>
        <w:jc w:val="both"/>
        <w:rPr>
          <w:rFonts w:ascii="Times New Roman" w:hAnsi="Times New Roman" w:cs="Times New Roman"/>
          <w:color w:val="000000"/>
          <w:sz w:val="28"/>
          <w:szCs w:val="28"/>
        </w:rPr>
      </w:pPr>
      <w:r w:rsidRPr="00EF5D38">
        <w:rPr>
          <w:rFonts w:ascii="Times New Roman" w:hAnsi="Times New Roman" w:cs="Times New Roman"/>
          <w:color w:val="000000"/>
          <w:sz w:val="28"/>
          <w:szCs w:val="28"/>
        </w:rPr>
        <w:t xml:space="preserve">У </w:t>
      </w:r>
      <w:r w:rsidRPr="00EF5D38">
        <w:rPr>
          <w:rFonts w:ascii="Times New Roman" w:hAnsi="Times New Roman" w:cs="Times New Roman"/>
          <w:color w:val="000000"/>
          <w:sz w:val="28"/>
          <w:szCs w:val="28"/>
          <w:lang w:val="uk-UA"/>
        </w:rPr>
        <w:t>2020-2021</w:t>
      </w:r>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навчальному</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році</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під</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постійним</w:t>
      </w:r>
      <w:proofErr w:type="spellEnd"/>
      <w:r w:rsidRPr="00EF5D38">
        <w:rPr>
          <w:rFonts w:ascii="Times New Roman" w:hAnsi="Times New Roman" w:cs="Times New Roman"/>
          <w:color w:val="000000"/>
          <w:sz w:val="28"/>
          <w:szCs w:val="28"/>
        </w:rPr>
        <w:t xml:space="preserve"> контролем </w:t>
      </w:r>
      <w:proofErr w:type="spellStart"/>
      <w:r w:rsidRPr="00EF5D38">
        <w:rPr>
          <w:rFonts w:ascii="Times New Roman" w:hAnsi="Times New Roman" w:cs="Times New Roman"/>
          <w:color w:val="000000"/>
          <w:sz w:val="28"/>
          <w:szCs w:val="28"/>
        </w:rPr>
        <w:t>було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питання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відвідування</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дітьми</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дошкільного</w:t>
      </w:r>
      <w:proofErr w:type="spellEnd"/>
      <w:r w:rsidRPr="00EF5D38">
        <w:rPr>
          <w:rFonts w:ascii="Times New Roman" w:hAnsi="Times New Roman" w:cs="Times New Roman"/>
          <w:color w:val="000000"/>
          <w:sz w:val="28"/>
          <w:szCs w:val="28"/>
        </w:rPr>
        <w:t xml:space="preserve"> </w:t>
      </w:r>
      <w:proofErr w:type="spellStart"/>
      <w:r w:rsidRPr="00EF5D38">
        <w:rPr>
          <w:rFonts w:ascii="Times New Roman" w:hAnsi="Times New Roman" w:cs="Times New Roman"/>
          <w:color w:val="000000"/>
          <w:sz w:val="28"/>
          <w:szCs w:val="28"/>
        </w:rPr>
        <w:t>навчального</w:t>
      </w:r>
      <w:proofErr w:type="spellEnd"/>
      <w:r w:rsidRPr="00EF5D38">
        <w:rPr>
          <w:rFonts w:ascii="Times New Roman" w:hAnsi="Times New Roman" w:cs="Times New Roman"/>
          <w:color w:val="000000"/>
          <w:sz w:val="28"/>
          <w:szCs w:val="28"/>
        </w:rPr>
        <w:t xml:space="preserve"> закладу. </w:t>
      </w:r>
    </w:p>
    <w:p w:rsidR="00EF5D38" w:rsidRDefault="00EF5D38" w:rsidP="00EF5D38">
      <w:pPr>
        <w:pStyle w:val="2"/>
        <w:tabs>
          <w:tab w:val="left" w:pos="8080"/>
        </w:tabs>
        <w:ind w:right="567" w:firstLine="709"/>
        <w:jc w:val="center"/>
        <w:rPr>
          <w:rFonts w:ascii="Times New Roman" w:hAnsi="Times New Roman" w:cs="Times New Roman"/>
          <w:sz w:val="24"/>
          <w:szCs w:val="24"/>
          <w:lang w:val="uk-UA"/>
        </w:rPr>
      </w:pPr>
    </w:p>
    <w:p w:rsidR="00EF5D38" w:rsidRPr="0004586B" w:rsidRDefault="00EF5D38" w:rsidP="00EF5D38">
      <w:pPr>
        <w:spacing w:after="0" w:line="360" w:lineRule="auto"/>
        <w:jc w:val="center"/>
        <w:rPr>
          <w:rFonts w:ascii="Times New Roman" w:hAnsi="Times New Roman" w:cs="Times New Roman"/>
          <w:sz w:val="28"/>
          <w:szCs w:val="28"/>
          <w:lang w:val="uk-UA"/>
        </w:rPr>
      </w:pPr>
      <w:r w:rsidRPr="002D0256">
        <w:rPr>
          <w:noProof/>
          <w:lang w:val="en-US" w:eastAsia="en-US"/>
        </w:rPr>
        <w:drawing>
          <wp:inline distT="0" distB="0" distL="0" distR="0">
            <wp:extent cx="4781550" cy="27336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5D38" w:rsidRPr="00EF5D38" w:rsidRDefault="00EF5D38" w:rsidP="00EF5D38">
      <w:pPr>
        <w:pStyle w:val="10"/>
        <w:tabs>
          <w:tab w:val="clear" w:pos="3948"/>
          <w:tab w:val="left" w:pos="851"/>
        </w:tabs>
        <w:ind w:left="0"/>
        <w:rPr>
          <w:rFonts w:ascii="Times New Roman" w:hAnsi="Times New Roman"/>
        </w:rPr>
      </w:pPr>
      <w:r>
        <w:rPr>
          <w:sz w:val="24"/>
          <w:szCs w:val="24"/>
        </w:rPr>
        <w:tab/>
      </w:r>
      <w:r w:rsidRPr="00EF5D38">
        <w:rPr>
          <w:rFonts w:ascii="Times New Roman" w:hAnsi="Times New Roman"/>
        </w:rPr>
        <w:t xml:space="preserve">Велику роботу колектив дошкільного навчального закладу провів із забезпечення умов для всебічного розвитку дошкільнят. Предметно-ігрове середовище груп відповідає сучасним вимогам та віку дітей. </w:t>
      </w:r>
    </w:p>
    <w:p w:rsidR="00075423" w:rsidRDefault="00075423" w:rsidP="00075423">
      <w:pPr>
        <w:pStyle w:val="11"/>
        <w:tabs>
          <w:tab w:val="clear" w:pos="3948"/>
          <w:tab w:val="left" w:pos="851"/>
        </w:tabs>
        <w:spacing w:line="276" w:lineRule="auto"/>
        <w:ind w:left="0"/>
        <w:rPr>
          <w:rFonts w:ascii="Times New Roman" w:hAnsi="Times New Roman"/>
        </w:rPr>
      </w:pPr>
      <w:r>
        <w:rPr>
          <w:rFonts w:ascii="Times New Roman" w:hAnsi="Times New Roman"/>
        </w:rPr>
        <w:tab/>
      </w:r>
      <w:r w:rsidRPr="00E0612E">
        <w:rPr>
          <w:rFonts w:ascii="Times New Roman" w:hAnsi="Times New Roman"/>
        </w:rPr>
        <w:t>В</w:t>
      </w:r>
      <w:r>
        <w:rPr>
          <w:rFonts w:ascii="Times New Roman" w:hAnsi="Times New Roman"/>
        </w:rPr>
        <w:t>продовж 2020-2021</w:t>
      </w:r>
      <w:r w:rsidRPr="00E0612E">
        <w:rPr>
          <w:rFonts w:ascii="Times New Roman" w:hAnsi="Times New Roman"/>
        </w:rPr>
        <w:t xml:space="preserve"> навчального року</w:t>
      </w:r>
      <w:r>
        <w:rPr>
          <w:rFonts w:ascii="Times New Roman" w:hAnsi="Times New Roman"/>
        </w:rPr>
        <w:t xml:space="preserve"> покращувалась матеріально-технічна база </w:t>
      </w:r>
      <w:r w:rsidRPr="00E0612E">
        <w:rPr>
          <w:rFonts w:ascii="Times New Roman" w:hAnsi="Times New Roman"/>
        </w:rPr>
        <w:t xml:space="preserve"> закладу</w:t>
      </w:r>
      <w:r>
        <w:rPr>
          <w:rFonts w:ascii="Times New Roman" w:hAnsi="Times New Roman"/>
        </w:rPr>
        <w:t>.</w:t>
      </w:r>
    </w:p>
    <w:p w:rsidR="00075423" w:rsidRPr="00AA5191" w:rsidRDefault="00075423" w:rsidP="00AA5191">
      <w:pPr>
        <w:pStyle w:val="11"/>
        <w:tabs>
          <w:tab w:val="clear" w:pos="3948"/>
          <w:tab w:val="left" w:pos="851"/>
        </w:tabs>
        <w:spacing w:line="276" w:lineRule="auto"/>
        <w:ind w:left="0"/>
        <w:jc w:val="center"/>
        <w:rPr>
          <w:rFonts w:ascii="Times New Roman" w:hAnsi="Times New Roman"/>
          <w:b/>
        </w:rPr>
      </w:pPr>
      <w:r w:rsidRPr="009156B8">
        <w:rPr>
          <w:rFonts w:ascii="Times New Roman" w:hAnsi="Times New Roman"/>
          <w:b/>
        </w:rPr>
        <w:t xml:space="preserve">Витрати з  бюджету </w:t>
      </w:r>
      <w:proofErr w:type="spellStart"/>
      <w:r w:rsidRPr="009156B8">
        <w:rPr>
          <w:rFonts w:ascii="Times New Roman" w:hAnsi="Times New Roman"/>
          <w:b/>
        </w:rPr>
        <w:t>Степанківської</w:t>
      </w:r>
      <w:proofErr w:type="spellEnd"/>
      <w:r w:rsidRPr="009156B8">
        <w:rPr>
          <w:rFonts w:ascii="Times New Roman" w:hAnsi="Times New Roman"/>
          <w:b/>
        </w:rPr>
        <w:t xml:space="preserve"> сільської ради на матеріально-технічне забезпечення ДНЗ «Яблунька»</w:t>
      </w:r>
    </w:p>
    <w:tbl>
      <w:tblPr>
        <w:tblStyle w:val="a4"/>
        <w:tblW w:w="0" w:type="auto"/>
        <w:tblLook w:val="04A0" w:firstRow="1" w:lastRow="0" w:firstColumn="1" w:lastColumn="0" w:noHBand="0" w:noVBand="1"/>
      </w:tblPr>
      <w:tblGrid>
        <w:gridCol w:w="704"/>
        <w:gridCol w:w="6379"/>
        <w:gridCol w:w="2596"/>
      </w:tblGrid>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jc w:val="center"/>
              <w:rPr>
                <w:rFonts w:ascii="Times New Roman" w:hAnsi="Times New Roman"/>
                <w:b/>
                <w:i/>
                <w:sz w:val="24"/>
                <w:szCs w:val="24"/>
              </w:rPr>
            </w:pPr>
            <w:r w:rsidRPr="00AA5191">
              <w:rPr>
                <w:rFonts w:ascii="Times New Roman" w:hAnsi="Times New Roman"/>
                <w:b/>
                <w:i/>
                <w:sz w:val="24"/>
                <w:szCs w:val="24"/>
              </w:rPr>
              <w:t>№ п\п</w:t>
            </w:r>
          </w:p>
        </w:tc>
        <w:tc>
          <w:tcPr>
            <w:tcW w:w="6379" w:type="dxa"/>
          </w:tcPr>
          <w:p w:rsidR="00075423" w:rsidRPr="00AA5191" w:rsidRDefault="00075423" w:rsidP="00BE1769">
            <w:pPr>
              <w:pStyle w:val="11"/>
              <w:tabs>
                <w:tab w:val="clear" w:pos="3948"/>
                <w:tab w:val="left" w:pos="851"/>
              </w:tabs>
              <w:spacing w:line="276" w:lineRule="auto"/>
              <w:ind w:left="0"/>
              <w:jc w:val="center"/>
              <w:rPr>
                <w:rFonts w:ascii="Times New Roman" w:hAnsi="Times New Roman"/>
                <w:b/>
                <w:i/>
                <w:sz w:val="24"/>
                <w:szCs w:val="24"/>
              </w:rPr>
            </w:pPr>
            <w:r w:rsidRPr="00AA5191">
              <w:rPr>
                <w:rFonts w:ascii="Times New Roman" w:hAnsi="Times New Roman"/>
                <w:b/>
                <w:i/>
                <w:sz w:val="24"/>
                <w:szCs w:val="24"/>
              </w:rPr>
              <w:t>Найменування товарів</w:t>
            </w:r>
          </w:p>
        </w:tc>
        <w:tc>
          <w:tcPr>
            <w:tcW w:w="2596" w:type="dxa"/>
          </w:tcPr>
          <w:p w:rsidR="00075423" w:rsidRPr="00AA5191" w:rsidRDefault="00075423" w:rsidP="00BE1769">
            <w:pPr>
              <w:pStyle w:val="11"/>
              <w:tabs>
                <w:tab w:val="clear" w:pos="3948"/>
                <w:tab w:val="left" w:pos="851"/>
              </w:tabs>
              <w:spacing w:line="276" w:lineRule="auto"/>
              <w:ind w:left="0"/>
              <w:jc w:val="center"/>
              <w:rPr>
                <w:rFonts w:ascii="Times New Roman" w:hAnsi="Times New Roman"/>
                <w:b/>
                <w:i/>
                <w:sz w:val="24"/>
                <w:szCs w:val="24"/>
              </w:rPr>
            </w:pPr>
            <w:r w:rsidRPr="00AA5191">
              <w:rPr>
                <w:rFonts w:ascii="Times New Roman" w:hAnsi="Times New Roman"/>
                <w:b/>
                <w:i/>
                <w:sz w:val="24"/>
                <w:szCs w:val="24"/>
              </w:rPr>
              <w:t>сума</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 xml:space="preserve">Ноутбуки 2 </w:t>
            </w:r>
            <w:proofErr w:type="spellStart"/>
            <w:r w:rsidRPr="00AA5191">
              <w:rPr>
                <w:rFonts w:ascii="Times New Roman" w:hAnsi="Times New Roman"/>
                <w:sz w:val="24"/>
                <w:szCs w:val="24"/>
              </w:rPr>
              <w:t>шт</w:t>
            </w:r>
            <w:proofErr w:type="spellEnd"/>
          </w:p>
        </w:tc>
        <w:tc>
          <w:tcPr>
            <w:tcW w:w="2596"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21000</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2.</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proofErr w:type="spellStart"/>
            <w:r w:rsidRPr="00AA5191">
              <w:rPr>
                <w:rFonts w:ascii="Times New Roman" w:hAnsi="Times New Roman"/>
                <w:sz w:val="24"/>
                <w:szCs w:val="24"/>
              </w:rPr>
              <w:t>Мотокоса</w:t>
            </w:r>
            <w:proofErr w:type="spellEnd"/>
          </w:p>
        </w:tc>
        <w:tc>
          <w:tcPr>
            <w:tcW w:w="2596" w:type="dxa"/>
          </w:tcPr>
          <w:p w:rsidR="00075423" w:rsidRPr="00AA5191" w:rsidRDefault="00CE59DA" w:rsidP="00BE1769">
            <w:pPr>
              <w:pStyle w:val="11"/>
              <w:tabs>
                <w:tab w:val="clear" w:pos="3948"/>
                <w:tab w:val="left" w:pos="851"/>
              </w:tabs>
              <w:spacing w:line="276" w:lineRule="auto"/>
              <w:ind w:left="0"/>
              <w:rPr>
                <w:rFonts w:ascii="Times New Roman" w:hAnsi="Times New Roman"/>
                <w:sz w:val="24"/>
                <w:szCs w:val="24"/>
              </w:rPr>
            </w:pPr>
            <w:r>
              <w:rPr>
                <w:rFonts w:ascii="Times New Roman" w:hAnsi="Times New Roman"/>
                <w:sz w:val="24"/>
                <w:szCs w:val="24"/>
              </w:rPr>
              <w:t>7500</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3.</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Пилка</w:t>
            </w:r>
          </w:p>
        </w:tc>
        <w:tc>
          <w:tcPr>
            <w:tcW w:w="2596" w:type="dxa"/>
          </w:tcPr>
          <w:p w:rsidR="00075423" w:rsidRPr="00AA5191" w:rsidRDefault="00CE59DA" w:rsidP="00BE1769">
            <w:pPr>
              <w:pStyle w:val="11"/>
              <w:tabs>
                <w:tab w:val="clear" w:pos="3948"/>
                <w:tab w:val="left" w:pos="851"/>
              </w:tabs>
              <w:spacing w:line="276" w:lineRule="auto"/>
              <w:ind w:left="0"/>
              <w:rPr>
                <w:rFonts w:ascii="Times New Roman" w:hAnsi="Times New Roman"/>
                <w:sz w:val="24"/>
                <w:szCs w:val="24"/>
              </w:rPr>
            </w:pPr>
            <w:r>
              <w:rPr>
                <w:rFonts w:ascii="Times New Roman" w:hAnsi="Times New Roman"/>
                <w:sz w:val="24"/>
                <w:szCs w:val="24"/>
              </w:rPr>
              <w:t>5</w:t>
            </w:r>
            <w:r w:rsidR="00075423" w:rsidRPr="00AA5191">
              <w:rPr>
                <w:rFonts w:ascii="Times New Roman" w:hAnsi="Times New Roman"/>
                <w:sz w:val="24"/>
                <w:szCs w:val="24"/>
              </w:rPr>
              <w:t>700</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4.</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Духова шафа</w:t>
            </w:r>
          </w:p>
        </w:tc>
        <w:tc>
          <w:tcPr>
            <w:tcW w:w="2596" w:type="dxa"/>
          </w:tcPr>
          <w:p w:rsidR="00075423" w:rsidRPr="00AA5191" w:rsidRDefault="00AA5191"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2500</w:t>
            </w:r>
            <w:r w:rsidR="00075423" w:rsidRPr="00AA5191">
              <w:rPr>
                <w:rFonts w:ascii="Times New Roman" w:hAnsi="Times New Roman"/>
                <w:sz w:val="24"/>
                <w:szCs w:val="24"/>
              </w:rPr>
              <w:t>0</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5.</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 xml:space="preserve">Сухий басейн з </w:t>
            </w:r>
            <w:r w:rsidR="00AA5191" w:rsidRPr="00AA5191">
              <w:rPr>
                <w:rFonts w:ascii="Times New Roman" w:hAnsi="Times New Roman"/>
                <w:sz w:val="24"/>
                <w:szCs w:val="24"/>
              </w:rPr>
              <w:t>м’ячиками</w:t>
            </w:r>
          </w:p>
        </w:tc>
        <w:tc>
          <w:tcPr>
            <w:tcW w:w="2596" w:type="dxa"/>
          </w:tcPr>
          <w:p w:rsidR="00075423" w:rsidRPr="00AA5191" w:rsidRDefault="00AA5191"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5</w:t>
            </w:r>
            <w:r w:rsidR="00075423" w:rsidRPr="00AA5191">
              <w:rPr>
                <w:rFonts w:ascii="Times New Roman" w:hAnsi="Times New Roman"/>
                <w:sz w:val="24"/>
                <w:szCs w:val="24"/>
              </w:rPr>
              <w:t>551</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6.</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М’який великий конструктор «Містечко»</w:t>
            </w:r>
          </w:p>
        </w:tc>
        <w:tc>
          <w:tcPr>
            <w:tcW w:w="2596" w:type="dxa"/>
          </w:tcPr>
          <w:p w:rsidR="00075423" w:rsidRPr="00AA5191" w:rsidRDefault="00AA5191"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600</w:t>
            </w:r>
            <w:r w:rsidR="00075423" w:rsidRPr="00AA5191">
              <w:rPr>
                <w:rFonts w:ascii="Times New Roman" w:hAnsi="Times New Roman"/>
                <w:sz w:val="24"/>
                <w:szCs w:val="24"/>
              </w:rPr>
              <w:t>0</w:t>
            </w:r>
          </w:p>
        </w:tc>
      </w:tr>
      <w:tr w:rsidR="00075423" w:rsidRPr="00AA5191" w:rsidTr="00BE1769">
        <w:tc>
          <w:tcPr>
            <w:tcW w:w="704"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7.</w:t>
            </w:r>
          </w:p>
        </w:tc>
        <w:tc>
          <w:tcPr>
            <w:tcW w:w="6379"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Канцтовари</w:t>
            </w:r>
          </w:p>
        </w:tc>
        <w:tc>
          <w:tcPr>
            <w:tcW w:w="2596" w:type="dxa"/>
          </w:tcPr>
          <w:p w:rsidR="00075423" w:rsidRPr="00AA5191" w:rsidRDefault="00075423" w:rsidP="00BE1769">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3500</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8.</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Миючі засоби та господарчі товари</w:t>
            </w:r>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11717</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9.</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Змішувач 2шт</w:t>
            </w:r>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1500</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10.</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Засоби захисту</w:t>
            </w:r>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1750</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11.</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 xml:space="preserve">Фарба </w:t>
            </w:r>
            <w:proofErr w:type="spellStart"/>
            <w:r w:rsidRPr="00AA5191">
              <w:rPr>
                <w:rFonts w:ascii="Times New Roman" w:hAnsi="Times New Roman"/>
                <w:sz w:val="24"/>
                <w:szCs w:val="24"/>
              </w:rPr>
              <w:t>яхтенна</w:t>
            </w:r>
            <w:proofErr w:type="spellEnd"/>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6000</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12.</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Бензин</w:t>
            </w:r>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2700</w:t>
            </w:r>
          </w:p>
        </w:tc>
      </w:tr>
      <w:tr w:rsidR="00075423" w:rsidRPr="00AA5191" w:rsidTr="00BE1769">
        <w:tc>
          <w:tcPr>
            <w:tcW w:w="704"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13.</w:t>
            </w:r>
          </w:p>
        </w:tc>
        <w:tc>
          <w:tcPr>
            <w:tcW w:w="6379"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Дрова</w:t>
            </w:r>
          </w:p>
        </w:tc>
        <w:tc>
          <w:tcPr>
            <w:tcW w:w="2596" w:type="dxa"/>
          </w:tcPr>
          <w:p w:rsidR="00075423" w:rsidRPr="00AA5191" w:rsidRDefault="00075423" w:rsidP="00075423">
            <w:pPr>
              <w:pStyle w:val="11"/>
              <w:tabs>
                <w:tab w:val="clear" w:pos="3948"/>
                <w:tab w:val="left" w:pos="851"/>
              </w:tabs>
              <w:spacing w:line="276" w:lineRule="auto"/>
              <w:ind w:left="0"/>
              <w:rPr>
                <w:rFonts w:ascii="Times New Roman" w:hAnsi="Times New Roman"/>
                <w:sz w:val="24"/>
                <w:szCs w:val="24"/>
              </w:rPr>
            </w:pPr>
            <w:r w:rsidRPr="00AA5191">
              <w:rPr>
                <w:rFonts w:ascii="Times New Roman" w:hAnsi="Times New Roman"/>
                <w:sz w:val="24"/>
                <w:szCs w:val="24"/>
              </w:rPr>
              <w:t>41 000</w:t>
            </w:r>
          </w:p>
        </w:tc>
      </w:tr>
    </w:tbl>
    <w:p w:rsidR="00CE59DA" w:rsidRPr="00FF68E3" w:rsidRDefault="00CE59DA" w:rsidP="00CE59DA">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Всього за період 2020-2021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було використано </w:t>
      </w:r>
      <w:r w:rsidRPr="00CE59DA">
        <w:rPr>
          <w:rFonts w:ascii="Times New Roman" w:hAnsi="Times New Roman" w:cs="Times New Roman"/>
          <w:b/>
          <w:sz w:val="28"/>
          <w:szCs w:val="28"/>
          <w:lang w:val="uk-UA"/>
        </w:rPr>
        <w:t>138 918</w:t>
      </w:r>
      <w:r w:rsidRPr="00FF68E3">
        <w:rPr>
          <w:rFonts w:ascii="Times New Roman" w:hAnsi="Times New Roman" w:cs="Times New Roman"/>
          <w:sz w:val="28"/>
          <w:szCs w:val="28"/>
          <w:lang w:val="uk-UA"/>
        </w:rPr>
        <w:t xml:space="preserve"> грн, </w:t>
      </w:r>
      <w:r>
        <w:rPr>
          <w:rFonts w:ascii="Times New Roman" w:hAnsi="Times New Roman" w:cs="Times New Roman"/>
          <w:sz w:val="28"/>
          <w:szCs w:val="28"/>
          <w:lang w:val="uk-UA"/>
        </w:rPr>
        <w:t>без</w:t>
      </w:r>
      <w:r w:rsidRPr="00FF68E3">
        <w:rPr>
          <w:rFonts w:ascii="Times New Roman" w:hAnsi="Times New Roman" w:cs="Times New Roman"/>
          <w:sz w:val="28"/>
          <w:szCs w:val="28"/>
          <w:lang w:val="uk-UA"/>
        </w:rPr>
        <w:t xml:space="preserve"> врах</w:t>
      </w:r>
      <w:r>
        <w:rPr>
          <w:rFonts w:ascii="Times New Roman" w:hAnsi="Times New Roman" w:cs="Times New Roman"/>
          <w:sz w:val="28"/>
          <w:szCs w:val="28"/>
          <w:lang w:val="uk-UA"/>
        </w:rPr>
        <w:t>у</w:t>
      </w:r>
      <w:r w:rsidRPr="00FF68E3">
        <w:rPr>
          <w:rFonts w:ascii="Times New Roman" w:hAnsi="Times New Roman" w:cs="Times New Roman"/>
          <w:sz w:val="28"/>
          <w:szCs w:val="28"/>
          <w:lang w:val="uk-UA"/>
        </w:rPr>
        <w:t>в</w:t>
      </w:r>
      <w:r>
        <w:rPr>
          <w:rFonts w:ascii="Times New Roman" w:hAnsi="Times New Roman" w:cs="Times New Roman"/>
          <w:sz w:val="28"/>
          <w:szCs w:val="28"/>
          <w:lang w:val="uk-UA"/>
        </w:rPr>
        <w:t>ання</w:t>
      </w:r>
      <w:r w:rsidRPr="00FF68E3">
        <w:rPr>
          <w:rFonts w:ascii="Times New Roman" w:hAnsi="Times New Roman" w:cs="Times New Roman"/>
          <w:sz w:val="28"/>
          <w:szCs w:val="28"/>
          <w:lang w:val="uk-UA"/>
        </w:rPr>
        <w:t xml:space="preserve"> енергоносі</w:t>
      </w:r>
      <w:r>
        <w:rPr>
          <w:rFonts w:ascii="Times New Roman" w:hAnsi="Times New Roman" w:cs="Times New Roman"/>
          <w:sz w:val="28"/>
          <w:szCs w:val="28"/>
          <w:lang w:val="uk-UA"/>
        </w:rPr>
        <w:t>їв</w:t>
      </w:r>
      <w:r w:rsidRPr="00FF68E3">
        <w:rPr>
          <w:rFonts w:ascii="Times New Roman" w:hAnsi="Times New Roman" w:cs="Times New Roman"/>
          <w:sz w:val="28"/>
          <w:szCs w:val="28"/>
          <w:lang w:val="uk-UA"/>
        </w:rPr>
        <w:t>, обслуговування системи очисних споруд, пожежної сигналізації</w:t>
      </w:r>
      <w:r>
        <w:rPr>
          <w:rFonts w:ascii="Times New Roman" w:hAnsi="Times New Roman" w:cs="Times New Roman"/>
          <w:sz w:val="28"/>
          <w:szCs w:val="28"/>
          <w:lang w:val="uk-UA"/>
        </w:rPr>
        <w:t xml:space="preserve"> тощо</w:t>
      </w:r>
      <w:r w:rsidRPr="00FF68E3">
        <w:rPr>
          <w:rFonts w:ascii="Times New Roman" w:hAnsi="Times New Roman" w:cs="Times New Roman"/>
          <w:sz w:val="28"/>
          <w:szCs w:val="28"/>
          <w:lang w:val="uk-UA"/>
        </w:rPr>
        <w:t>.</w:t>
      </w:r>
      <w:bookmarkStart w:id="0" w:name="_GoBack"/>
      <w:bookmarkEnd w:id="0"/>
    </w:p>
    <w:p w:rsidR="00CE59DA" w:rsidRPr="00FF68E3" w:rsidRDefault="00CE59DA" w:rsidP="00CE59DA">
      <w:pPr>
        <w:spacing w:after="0"/>
        <w:ind w:firstLine="720"/>
        <w:jc w:val="both"/>
        <w:rPr>
          <w:rFonts w:ascii="Times New Roman" w:hAnsi="Times New Roman" w:cs="Times New Roman"/>
          <w:sz w:val="28"/>
          <w:szCs w:val="28"/>
          <w:lang w:val="uk-UA"/>
        </w:rPr>
      </w:pPr>
      <w:r w:rsidRPr="00FF68E3">
        <w:rPr>
          <w:rFonts w:ascii="Times New Roman" w:hAnsi="Times New Roman" w:cs="Times New Roman"/>
          <w:sz w:val="28"/>
          <w:szCs w:val="28"/>
          <w:lang w:val="uk-UA"/>
        </w:rPr>
        <w:t xml:space="preserve">Щотижня </w:t>
      </w:r>
      <w:r>
        <w:rPr>
          <w:rFonts w:ascii="Times New Roman" w:hAnsi="Times New Roman" w:cs="Times New Roman"/>
          <w:sz w:val="28"/>
          <w:szCs w:val="28"/>
          <w:lang w:val="uk-UA"/>
        </w:rPr>
        <w:t xml:space="preserve">завідувачем </w:t>
      </w:r>
      <w:r w:rsidRPr="00D25612">
        <w:rPr>
          <w:rFonts w:ascii="Times New Roman" w:hAnsi="Times New Roman" w:cs="Times New Roman"/>
          <w:color w:val="FF0000"/>
          <w:sz w:val="28"/>
          <w:szCs w:val="28"/>
          <w:lang w:val="uk-UA"/>
        </w:rPr>
        <w:t xml:space="preserve"> </w:t>
      </w:r>
      <w:r w:rsidRPr="00323BC0">
        <w:rPr>
          <w:rFonts w:ascii="Times New Roman" w:hAnsi="Times New Roman" w:cs="Times New Roman"/>
          <w:sz w:val="28"/>
          <w:szCs w:val="28"/>
          <w:lang w:val="uk-UA"/>
        </w:rPr>
        <w:t xml:space="preserve">закладу здійснюється </w:t>
      </w:r>
      <w:r w:rsidRPr="00FF68E3">
        <w:rPr>
          <w:rFonts w:ascii="Times New Roman" w:hAnsi="Times New Roman" w:cs="Times New Roman"/>
          <w:sz w:val="28"/>
          <w:szCs w:val="28"/>
          <w:lang w:val="uk-UA"/>
        </w:rPr>
        <w:t>прийом громадян з особистих питань та з питань</w:t>
      </w:r>
      <w:r>
        <w:rPr>
          <w:rFonts w:ascii="Times New Roman" w:hAnsi="Times New Roman" w:cs="Times New Roman"/>
          <w:sz w:val="28"/>
          <w:szCs w:val="28"/>
          <w:lang w:val="uk-UA"/>
        </w:rPr>
        <w:t xml:space="preserve"> діяльності навчального закладу.</w:t>
      </w:r>
      <w:r w:rsidRPr="00FF68E3">
        <w:rPr>
          <w:rFonts w:ascii="Times New Roman" w:hAnsi="Times New Roman" w:cs="Times New Roman"/>
          <w:sz w:val="28"/>
          <w:szCs w:val="28"/>
          <w:lang w:val="uk-UA"/>
        </w:rPr>
        <w:t xml:space="preserve"> </w:t>
      </w:r>
    </w:p>
    <w:p w:rsidR="00CE59DA" w:rsidRDefault="00CE59DA" w:rsidP="00CE59DA">
      <w:pPr>
        <w:pStyle w:val="1"/>
        <w:shd w:val="clear" w:color="auto" w:fill="FFFFFF" w:themeFill="background1"/>
        <w:spacing w:line="276" w:lineRule="auto"/>
        <w:ind w:firstLine="709"/>
        <w:jc w:val="both"/>
        <w:rPr>
          <w:rFonts w:ascii="Times New Roman" w:hAnsi="Times New Roman" w:cs="Times New Roman"/>
          <w:color w:val="000000"/>
          <w:sz w:val="28"/>
          <w:szCs w:val="28"/>
          <w:lang w:val="uk-UA"/>
        </w:rPr>
      </w:pPr>
      <w:r w:rsidRPr="00FF68E3">
        <w:rPr>
          <w:rFonts w:ascii="Times New Roman" w:hAnsi="Times New Roman" w:cs="Times New Roman"/>
          <w:color w:val="000000"/>
          <w:sz w:val="28"/>
          <w:szCs w:val="28"/>
          <w:lang w:val="uk-UA"/>
        </w:rPr>
        <w:t>Таким чином, аналіз роботи дошкіль</w:t>
      </w:r>
      <w:r>
        <w:rPr>
          <w:rFonts w:ascii="Times New Roman" w:hAnsi="Times New Roman" w:cs="Times New Roman"/>
          <w:color w:val="000000"/>
          <w:sz w:val="28"/>
          <w:szCs w:val="28"/>
          <w:lang w:val="uk-UA"/>
        </w:rPr>
        <w:t>ного навчального закладу за 2020</w:t>
      </w:r>
      <w:r w:rsidRPr="00FF68E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2021</w:t>
      </w:r>
      <w:r w:rsidRPr="00FF68E3">
        <w:rPr>
          <w:rFonts w:ascii="Times New Roman" w:hAnsi="Times New Roman" w:cs="Times New Roman"/>
          <w:color w:val="000000"/>
          <w:sz w:val="28"/>
          <w:szCs w:val="28"/>
          <w:lang w:val="uk-UA"/>
        </w:rPr>
        <w:t xml:space="preserve"> навчальний рік показав, що обрані форми і методи, об’єднані зусилля </w:t>
      </w:r>
      <w:r>
        <w:rPr>
          <w:rFonts w:ascii="Times New Roman" w:hAnsi="Times New Roman" w:cs="Times New Roman"/>
          <w:color w:val="000000"/>
          <w:sz w:val="28"/>
          <w:szCs w:val="28"/>
          <w:lang w:val="uk-UA"/>
        </w:rPr>
        <w:t xml:space="preserve"> засновника, </w:t>
      </w:r>
      <w:r w:rsidRPr="00FF68E3">
        <w:rPr>
          <w:rFonts w:ascii="Times New Roman" w:hAnsi="Times New Roman" w:cs="Times New Roman"/>
          <w:color w:val="000000"/>
          <w:sz w:val="28"/>
          <w:szCs w:val="28"/>
          <w:lang w:val="uk-UA"/>
        </w:rPr>
        <w:t xml:space="preserve">адміністрації та педагогічного колективу позитивно впливають на результативність </w:t>
      </w:r>
      <w:r>
        <w:rPr>
          <w:rFonts w:ascii="Times New Roman" w:hAnsi="Times New Roman" w:cs="Times New Roman"/>
          <w:color w:val="000000"/>
          <w:sz w:val="28"/>
          <w:szCs w:val="28"/>
          <w:lang w:val="uk-UA"/>
        </w:rPr>
        <w:t>діяльності закладу дошкільної освіти 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цілому.</w:t>
      </w:r>
      <w:r>
        <w:rPr>
          <w:rFonts w:ascii="Times New Roman" w:hAnsi="Times New Roman" w:cs="Times New Roman"/>
          <w:color w:val="000000"/>
          <w:sz w:val="28"/>
          <w:szCs w:val="28"/>
          <w:lang w:val="uk-UA"/>
        </w:rPr>
        <w:t xml:space="preserve"> Річний план роботи за 2020-2021</w:t>
      </w:r>
      <w:r w:rsidRPr="00FF68E3">
        <w:rPr>
          <w:rFonts w:ascii="Times New Roman" w:hAnsi="Times New Roman" w:cs="Times New Roman"/>
          <w:color w:val="000000"/>
          <w:sz w:val="28"/>
          <w:szCs w:val="28"/>
          <w:lang w:val="uk-UA"/>
        </w:rPr>
        <w:t xml:space="preserve"> навчальний рік виконано. Роботу педагогічного колективу оцінено на належному рівні.</w:t>
      </w:r>
    </w:p>
    <w:p w:rsidR="00CE59DA" w:rsidRPr="00323BC0" w:rsidRDefault="00CE59DA" w:rsidP="00CE59DA">
      <w:pPr>
        <w:pStyle w:val="10"/>
        <w:shd w:val="clear" w:color="auto" w:fill="FFFFFF" w:themeFill="background1"/>
        <w:tabs>
          <w:tab w:val="clear" w:pos="3948"/>
          <w:tab w:val="left" w:pos="851"/>
        </w:tabs>
        <w:spacing w:line="276" w:lineRule="auto"/>
        <w:ind w:left="0"/>
        <w:rPr>
          <w:rFonts w:ascii="Times New Roman" w:hAnsi="Times New Roman"/>
        </w:rPr>
      </w:pPr>
      <w:r w:rsidRPr="006A69C3">
        <w:rPr>
          <w:rFonts w:ascii="Times New Roman" w:hAnsi="Times New Roman"/>
          <w:b/>
          <w:shd w:val="clear" w:color="auto" w:fill="FFFFFF" w:themeFill="background1"/>
        </w:rPr>
        <w:tab/>
        <w:t>Колектив</w:t>
      </w:r>
      <w:r w:rsidRPr="006A69C3">
        <w:rPr>
          <w:rFonts w:ascii="Times New Roman" w:hAnsi="Times New Roman"/>
          <w:b/>
          <w:i/>
          <w:shd w:val="clear" w:color="auto" w:fill="FFFFFF" w:themeFill="background1"/>
        </w:rPr>
        <w:t xml:space="preserve"> </w:t>
      </w:r>
      <w:r w:rsidRPr="006A69C3">
        <w:rPr>
          <w:rFonts w:ascii="Times New Roman" w:hAnsi="Times New Roman"/>
          <w:b/>
          <w:shd w:val="clear" w:color="auto" w:fill="FFFFFF" w:themeFill="background1"/>
        </w:rPr>
        <w:t xml:space="preserve">ДНЗ «Яблунька» висловлює подяку </w:t>
      </w:r>
      <w:r w:rsidRPr="006A69C3">
        <w:rPr>
          <w:rFonts w:ascii="Times New Roman" w:hAnsi="Times New Roman"/>
          <w:shd w:val="clear" w:color="auto" w:fill="FFFFFF" w:themeFill="background1"/>
        </w:rPr>
        <w:t xml:space="preserve">виконавчому комітету </w:t>
      </w:r>
      <w:proofErr w:type="spellStart"/>
      <w:r w:rsidRPr="006A69C3">
        <w:rPr>
          <w:rFonts w:ascii="Times New Roman" w:hAnsi="Times New Roman"/>
          <w:shd w:val="clear" w:color="auto" w:fill="FFFFFF" w:themeFill="background1"/>
        </w:rPr>
        <w:t>Степанківської</w:t>
      </w:r>
      <w:proofErr w:type="spellEnd"/>
      <w:r w:rsidRPr="006A69C3">
        <w:rPr>
          <w:rFonts w:ascii="Times New Roman" w:hAnsi="Times New Roman"/>
          <w:shd w:val="clear" w:color="auto" w:fill="FFFFFF" w:themeFill="background1"/>
        </w:rPr>
        <w:t xml:space="preserve"> сільської</w:t>
      </w:r>
      <w:r w:rsidRPr="006A69C3">
        <w:rPr>
          <w:rFonts w:ascii="Times New Roman" w:hAnsi="Times New Roman"/>
        </w:rPr>
        <w:t xml:space="preserve"> ради, відділу освіти, культури, туризму, молоді та спорту виконавчого комітету </w:t>
      </w:r>
      <w:proofErr w:type="spellStart"/>
      <w:r w:rsidRPr="006A69C3">
        <w:rPr>
          <w:rFonts w:ascii="Times New Roman" w:hAnsi="Times New Roman"/>
        </w:rPr>
        <w:t>Степанківської</w:t>
      </w:r>
      <w:proofErr w:type="spellEnd"/>
      <w:r w:rsidRPr="006A69C3">
        <w:rPr>
          <w:rFonts w:ascii="Times New Roman" w:hAnsi="Times New Roman"/>
        </w:rPr>
        <w:t xml:space="preserve"> сільської ради та  батькам за співпрацю, небайдужість до проблем закладу</w:t>
      </w:r>
      <w:r w:rsidRPr="006A69C3">
        <w:rPr>
          <w:rFonts w:ascii="Times New Roman" w:hAnsi="Times New Roman"/>
          <w:shd w:val="clear" w:color="auto" w:fill="F7EDF7"/>
        </w:rPr>
        <w:t>,</w:t>
      </w:r>
      <w:r w:rsidRPr="006A69C3">
        <w:rPr>
          <w:rFonts w:ascii="Times New Roman" w:hAnsi="Times New Roman"/>
          <w:shd w:val="clear" w:color="auto" w:fill="FFFFFF" w:themeFill="background1"/>
        </w:rPr>
        <w:t xml:space="preserve"> допомогу  і закликає усіх і в подальшому  спільно працювати в інтересах дітей. </w:t>
      </w:r>
    </w:p>
    <w:p w:rsidR="00D70BF6" w:rsidRPr="00AA5191" w:rsidRDefault="00D70BF6" w:rsidP="00EF5D38">
      <w:pPr>
        <w:ind w:firstLine="720"/>
        <w:rPr>
          <w:sz w:val="24"/>
          <w:szCs w:val="24"/>
          <w:lang w:val="uk-UA" w:eastAsia="en-US"/>
        </w:rPr>
      </w:pPr>
    </w:p>
    <w:sectPr w:rsidR="00D70BF6" w:rsidRPr="00AA51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AB88"/>
      </v:shape>
    </w:pict>
  </w:numPicBullet>
  <w:abstractNum w:abstractNumId="0" w15:restartNumberingAfterBreak="0">
    <w:nsid w:val="1CCD2E57"/>
    <w:multiLevelType w:val="hybridMultilevel"/>
    <w:tmpl w:val="A374461C"/>
    <w:lvl w:ilvl="0" w:tplc="C78E400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CF7"/>
    <w:multiLevelType w:val="hybridMultilevel"/>
    <w:tmpl w:val="6DB09596"/>
    <w:lvl w:ilvl="0" w:tplc="04190005">
      <w:start w:val="1"/>
      <w:numFmt w:val="bullet"/>
      <w:lvlText w:val=""/>
      <w:lvlJc w:val="left"/>
      <w:pPr>
        <w:ind w:left="1546" w:hanging="360"/>
      </w:pPr>
      <w:rPr>
        <w:rFonts w:ascii="Wingdings" w:hAnsi="Wingdings" w:hint="default"/>
      </w:rPr>
    </w:lvl>
    <w:lvl w:ilvl="1" w:tplc="04190003">
      <w:start w:val="1"/>
      <w:numFmt w:val="bullet"/>
      <w:lvlText w:val="o"/>
      <w:lvlJc w:val="left"/>
      <w:pPr>
        <w:ind w:left="2266" w:hanging="360"/>
      </w:pPr>
      <w:rPr>
        <w:rFonts w:ascii="Courier New" w:hAnsi="Courier New" w:hint="default"/>
      </w:rPr>
    </w:lvl>
    <w:lvl w:ilvl="2" w:tplc="04190005">
      <w:start w:val="1"/>
      <w:numFmt w:val="bullet"/>
      <w:lvlText w:val=""/>
      <w:lvlJc w:val="left"/>
      <w:pPr>
        <w:ind w:left="2986" w:hanging="360"/>
      </w:pPr>
      <w:rPr>
        <w:rFonts w:ascii="Wingdings" w:hAnsi="Wingdings" w:hint="default"/>
      </w:rPr>
    </w:lvl>
    <w:lvl w:ilvl="3" w:tplc="04190001">
      <w:start w:val="1"/>
      <w:numFmt w:val="bullet"/>
      <w:lvlText w:val=""/>
      <w:lvlJc w:val="left"/>
      <w:pPr>
        <w:ind w:left="3706" w:hanging="360"/>
      </w:pPr>
      <w:rPr>
        <w:rFonts w:ascii="Symbol" w:hAnsi="Symbol" w:hint="default"/>
      </w:rPr>
    </w:lvl>
    <w:lvl w:ilvl="4" w:tplc="04190003">
      <w:start w:val="1"/>
      <w:numFmt w:val="bullet"/>
      <w:lvlText w:val="o"/>
      <w:lvlJc w:val="left"/>
      <w:pPr>
        <w:ind w:left="4426" w:hanging="360"/>
      </w:pPr>
      <w:rPr>
        <w:rFonts w:ascii="Courier New" w:hAnsi="Courier New" w:hint="default"/>
      </w:rPr>
    </w:lvl>
    <w:lvl w:ilvl="5" w:tplc="04190005">
      <w:start w:val="1"/>
      <w:numFmt w:val="bullet"/>
      <w:lvlText w:val=""/>
      <w:lvlJc w:val="left"/>
      <w:pPr>
        <w:ind w:left="5146" w:hanging="360"/>
      </w:pPr>
      <w:rPr>
        <w:rFonts w:ascii="Wingdings" w:hAnsi="Wingdings" w:hint="default"/>
      </w:rPr>
    </w:lvl>
    <w:lvl w:ilvl="6" w:tplc="04190001">
      <w:start w:val="1"/>
      <w:numFmt w:val="bullet"/>
      <w:lvlText w:val=""/>
      <w:lvlJc w:val="left"/>
      <w:pPr>
        <w:ind w:left="5866" w:hanging="360"/>
      </w:pPr>
      <w:rPr>
        <w:rFonts w:ascii="Symbol" w:hAnsi="Symbol" w:hint="default"/>
      </w:rPr>
    </w:lvl>
    <w:lvl w:ilvl="7" w:tplc="04190003">
      <w:start w:val="1"/>
      <w:numFmt w:val="bullet"/>
      <w:lvlText w:val="o"/>
      <w:lvlJc w:val="left"/>
      <w:pPr>
        <w:ind w:left="6586" w:hanging="360"/>
      </w:pPr>
      <w:rPr>
        <w:rFonts w:ascii="Courier New" w:hAnsi="Courier New" w:hint="default"/>
      </w:rPr>
    </w:lvl>
    <w:lvl w:ilvl="8" w:tplc="04190005">
      <w:start w:val="1"/>
      <w:numFmt w:val="bullet"/>
      <w:lvlText w:val=""/>
      <w:lvlJc w:val="left"/>
      <w:pPr>
        <w:ind w:left="7306" w:hanging="360"/>
      </w:pPr>
      <w:rPr>
        <w:rFonts w:ascii="Wingdings" w:hAnsi="Wingdings" w:hint="default"/>
      </w:rPr>
    </w:lvl>
  </w:abstractNum>
  <w:abstractNum w:abstractNumId="2" w15:restartNumberingAfterBreak="0">
    <w:nsid w:val="26360F37"/>
    <w:multiLevelType w:val="hybridMultilevel"/>
    <w:tmpl w:val="BF20D7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4B32B91"/>
    <w:multiLevelType w:val="hybridMultilevel"/>
    <w:tmpl w:val="6B3E9334"/>
    <w:lvl w:ilvl="0" w:tplc="C24A34F8">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BA02AE1"/>
    <w:multiLevelType w:val="hybridMultilevel"/>
    <w:tmpl w:val="50BA764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1C3877"/>
    <w:multiLevelType w:val="hybridMultilevel"/>
    <w:tmpl w:val="E31C62C2"/>
    <w:lvl w:ilvl="0" w:tplc="04190009">
      <w:start w:val="1"/>
      <w:numFmt w:val="bullet"/>
      <w:lvlText w:val=""/>
      <w:lvlJc w:val="left"/>
      <w:pPr>
        <w:ind w:left="1346" w:hanging="360"/>
      </w:pPr>
      <w:rPr>
        <w:rFonts w:ascii="Wingdings" w:hAnsi="Wingdings"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E9"/>
    <w:rsid w:val="000604B0"/>
    <w:rsid w:val="00075423"/>
    <w:rsid w:val="00260C10"/>
    <w:rsid w:val="00426626"/>
    <w:rsid w:val="00852FE9"/>
    <w:rsid w:val="008A0E6B"/>
    <w:rsid w:val="00AA5191"/>
    <w:rsid w:val="00CE59DA"/>
    <w:rsid w:val="00D70BF6"/>
    <w:rsid w:val="00E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0ED9"/>
  <w15:chartTrackingRefBased/>
  <w15:docId w15:val="{2AAF5791-15F1-4A75-BA5D-5505711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C10"/>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60C10"/>
    <w:pPr>
      <w:spacing w:after="0" w:line="240" w:lineRule="auto"/>
    </w:pPr>
    <w:rPr>
      <w:rFonts w:ascii="Calibri" w:eastAsia="Times New Roman" w:hAnsi="Calibri" w:cs="Calibri"/>
      <w:lang w:val="ru-RU"/>
    </w:rPr>
  </w:style>
  <w:style w:type="paragraph" w:customStyle="1" w:styleId="2">
    <w:name w:val="Без интервала2"/>
    <w:rsid w:val="00260C10"/>
    <w:pPr>
      <w:spacing w:after="0" w:line="240" w:lineRule="auto"/>
    </w:pPr>
    <w:rPr>
      <w:rFonts w:ascii="Calibri" w:eastAsia="Times New Roman" w:hAnsi="Calibri" w:cs="Calibri"/>
      <w:lang w:val="ru-RU"/>
    </w:rPr>
  </w:style>
  <w:style w:type="character" w:customStyle="1" w:styleId="a3">
    <w:name w:val="Основной текст_"/>
    <w:link w:val="20"/>
    <w:locked/>
    <w:rsid w:val="00260C10"/>
    <w:rPr>
      <w:rFonts w:ascii="Times New Roman" w:hAnsi="Times New Roman" w:cs="Times New Roman"/>
      <w:sz w:val="28"/>
      <w:szCs w:val="28"/>
      <w:shd w:val="clear" w:color="auto" w:fill="FFFFFF"/>
    </w:rPr>
  </w:style>
  <w:style w:type="paragraph" w:customStyle="1" w:styleId="20">
    <w:name w:val="Основной текст2"/>
    <w:basedOn w:val="a"/>
    <w:link w:val="a3"/>
    <w:rsid w:val="00260C10"/>
    <w:pPr>
      <w:widowControl w:val="0"/>
      <w:shd w:val="clear" w:color="auto" w:fill="FFFFFF"/>
      <w:spacing w:before="300" w:after="0" w:line="370" w:lineRule="exact"/>
      <w:ind w:hanging="360"/>
      <w:jc w:val="both"/>
    </w:pPr>
    <w:rPr>
      <w:rFonts w:ascii="Times New Roman" w:eastAsiaTheme="minorHAnsi" w:hAnsi="Times New Roman" w:cs="Times New Roman"/>
      <w:sz w:val="28"/>
      <w:szCs w:val="28"/>
      <w:lang w:val="en-US" w:eastAsia="en-US"/>
    </w:rPr>
  </w:style>
  <w:style w:type="table" w:styleId="a4">
    <w:name w:val="Table Grid"/>
    <w:basedOn w:val="a1"/>
    <w:uiPriority w:val="39"/>
    <w:rsid w:val="0006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0E6B"/>
    <w:pPr>
      <w:ind w:left="720"/>
      <w:contextualSpacing/>
    </w:pPr>
  </w:style>
  <w:style w:type="paragraph" w:customStyle="1" w:styleId="10">
    <w:name w:val="Абзац списка1"/>
    <w:basedOn w:val="a"/>
    <w:rsid w:val="008A0E6B"/>
    <w:pPr>
      <w:tabs>
        <w:tab w:val="left" w:pos="3948"/>
      </w:tabs>
      <w:spacing w:after="0" w:line="240" w:lineRule="auto"/>
      <w:ind w:left="720"/>
      <w:jc w:val="both"/>
    </w:pPr>
    <w:rPr>
      <w:rFonts w:cs="Times New Roman"/>
      <w:sz w:val="28"/>
      <w:szCs w:val="28"/>
      <w:lang w:val="uk-UA"/>
    </w:rPr>
  </w:style>
  <w:style w:type="paragraph" w:customStyle="1" w:styleId="11">
    <w:name w:val="Абзац списка1"/>
    <w:basedOn w:val="a"/>
    <w:rsid w:val="00075423"/>
    <w:pPr>
      <w:tabs>
        <w:tab w:val="left" w:pos="3948"/>
      </w:tabs>
      <w:spacing w:after="0" w:line="240" w:lineRule="auto"/>
      <w:ind w:left="720"/>
      <w:jc w:val="both"/>
    </w:pPr>
    <w:rPr>
      <w:rFonts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4953670563906785E-2"/>
          <c:y val="0.10616474726716209"/>
          <c:w val="0.67888067021925591"/>
          <c:h val="0.64341044468831665"/>
        </c:manualLayout>
      </c:layout>
      <c:pie3DChart>
        <c:varyColors val="1"/>
        <c:ser>
          <c:idx val="0"/>
          <c:order val="0"/>
          <c:tx>
            <c:strRef>
              <c:f>Sheet1!$A$2</c:f>
              <c:strCache>
                <c:ptCount val="1"/>
              </c:strCache>
            </c:strRef>
          </c:tx>
          <c:spPr>
            <a:solidFill>
              <a:srgbClr val="FFFF99"/>
            </a:solidFill>
            <a:ln w="8966">
              <a:solidFill>
                <a:srgbClr val="000000"/>
              </a:solidFill>
              <a:prstDash val="solid"/>
            </a:ln>
          </c:spPr>
          <c:dPt>
            <c:idx val="0"/>
            <c:bubble3D val="0"/>
            <c:spPr>
              <a:solidFill>
                <a:srgbClr val="00FF00"/>
              </a:solidFill>
              <a:ln w="8966">
                <a:solidFill>
                  <a:srgbClr val="000000"/>
                </a:solidFill>
                <a:prstDash val="solid"/>
              </a:ln>
            </c:spPr>
            <c:extLst>
              <c:ext xmlns:c16="http://schemas.microsoft.com/office/drawing/2014/chart" uri="{C3380CC4-5D6E-409C-BE32-E72D297353CC}">
                <c16:uniqueId val="{00000000-4691-4739-9111-43204A0B9939}"/>
              </c:ext>
            </c:extLst>
          </c:dPt>
          <c:dPt>
            <c:idx val="1"/>
            <c:bubble3D val="0"/>
            <c:spPr>
              <a:solidFill>
                <a:srgbClr val="00CCFF"/>
              </a:solidFill>
              <a:ln w="8966">
                <a:solidFill>
                  <a:srgbClr val="000000"/>
                </a:solidFill>
                <a:prstDash val="solid"/>
              </a:ln>
            </c:spPr>
            <c:extLst>
              <c:ext xmlns:c16="http://schemas.microsoft.com/office/drawing/2014/chart" uri="{C3380CC4-5D6E-409C-BE32-E72D297353CC}">
                <c16:uniqueId val="{00000001-4691-4739-9111-43204A0B9939}"/>
              </c:ext>
            </c:extLst>
          </c:dPt>
          <c:dPt>
            <c:idx val="2"/>
            <c:bubble3D val="0"/>
            <c:spPr>
              <a:solidFill>
                <a:srgbClr val="FFFF00"/>
              </a:solidFill>
              <a:ln w="8966">
                <a:solidFill>
                  <a:srgbClr val="000000"/>
                </a:solidFill>
                <a:prstDash val="solid"/>
              </a:ln>
            </c:spPr>
            <c:extLst>
              <c:ext xmlns:c16="http://schemas.microsoft.com/office/drawing/2014/chart" uri="{C3380CC4-5D6E-409C-BE32-E72D297353CC}">
                <c16:uniqueId val="{00000002-4691-4739-9111-43204A0B9939}"/>
              </c:ext>
            </c:extLst>
          </c:dPt>
          <c:dPt>
            <c:idx val="3"/>
            <c:bubble3D val="0"/>
            <c:spPr>
              <a:solidFill>
                <a:srgbClr val="FF0000"/>
              </a:solidFill>
              <a:ln w="8966">
                <a:solidFill>
                  <a:srgbClr val="000000"/>
                </a:solidFill>
                <a:prstDash val="solid"/>
              </a:ln>
            </c:spPr>
            <c:extLst>
              <c:ext xmlns:c16="http://schemas.microsoft.com/office/drawing/2014/chart" uri="{C3380CC4-5D6E-409C-BE32-E72D297353CC}">
                <c16:uniqueId val="{00000003-4691-4739-9111-43204A0B9939}"/>
              </c:ext>
            </c:extLst>
          </c:dPt>
          <c:dPt>
            <c:idx val="4"/>
            <c:bubble3D val="0"/>
            <c:spPr>
              <a:solidFill>
                <a:srgbClr val="800080"/>
              </a:solidFill>
              <a:ln w="8966">
                <a:solidFill>
                  <a:srgbClr val="000000"/>
                </a:solidFill>
                <a:prstDash val="solid"/>
              </a:ln>
            </c:spPr>
            <c:extLst>
              <c:ext xmlns:c16="http://schemas.microsoft.com/office/drawing/2014/chart" uri="{C3380CC4-5D6E-409C-BE32-E72D297353CC}">
                <c16:uniqueId val="{00000004-4691-4739-9111-43204A0B9939}"/>
              </c:ext>
            </c:extLst>
          </c:dPt>
          <c:cat>
            <c:strRef>
              <c:f>Sheet1!$B$1:$F$1</c:f>
              <c:strCache>
                <c:ptCount val="5"/>
                <c:pt idx="0">
                  <c:v>Педагогічні ради</c:v>
                </c:pt>
                <c:pt idx="1">
                  <c:v>Педагогічні читання</c:v>
                </c:pt>
                <c:pt idx="2">
                  <c:v>Семінари-практикуми</c:v>
                </c:pt>
                <c:pt idx="3">
                  <c:v>Консультації</c:v>
                </c:pt>
                <c:pt idx="4">
                  <c:v>Круглі столи</c:v>
                </c:pt>
              </c:strCache>
            </c:strRef>
          </c:cat>
          <c:val>
            <c:numRef>
              <c:f>Sheet1!$B$2:$F$2</c:f>
              <c:numCache>
                <c:formatCode>\О\с\н\о\в\н\о\й</c:formatCode>
                <c:ptCount val="5"/>
                <c:pt idx="0">
                  <c:v>1</c:v>
                </c:pt>
                <c:pt idx="1">
                  <c:v>1</c:v>
                </c:pt>
                <c:pt idx="2">
                  <c:v>1</c:v>
                </c:pt>
                <c:pt idx="3">
                  <c:v>1</c:v>
                </c:pt>
                <c:pt idx="4">
                  <c:v>1</c:v>
                </c:pt>
              </c:numCache>
            </c:numRef>
          </c:val>
          <c:extLst>
            <c:ext xmlns:c16="http://schemas.microsoft.com/office/drawing/2014/chart" uri="{C3380CC4-5D6E-409C-BE32-E72D297353CC}">
              <c16:uniqueId val="{00000005-4691-4739-9111-43204A0B9939}"/>
            </c:ext>
          </c:extLst>
        </c:ser>
        <c:ser>
          <c:idx val="1"/>
          <c:order val="1"/>
          <c:tx>
            <c:strRef>
              <c:f>Sheet1!$A$3</c:f>
              <c:strCache>
                <c:ptCount val="1"/>
              </c:strCache>
            </c:strRef>
          </c:tx>
          <c:spPr>
            <a:solidFill>
              <a:srgbClr val="993366"/>
            </a:solidFill>
            <a:ln w="8966">
              <a:solidFill>
                <a:srgbClr val="000000"/>
              </a:solidFill>
              <a:prstDash val="solid"/>
            </a:ln>
          </c:spPr>
          <c:dPt>
            <c:idx val="0"/>
            <c:bubble3D val="0"/>
            <c:spPr>
              <a:solidFill>
                <a:srgbClr val="9999FF"/>
              </a:solidFill>
              <a:ln w="8966">
                <a:solidFill>
                  <a:srgbClr val="000000"/>
                </a:solidFill>
                <a:prstDash val="solid"/>
              </a:ln>
            </c:spPr>
            <c:extLst>
              <c:ext xmlns:c16="http://schemas.microsoft.com/office/drawing/2014/chart" uri="{C3380CC4-5D6E-409C-BE32-E72D297353CC}">
                <c16:uniqueId val="{00000006-4691-4739-9111-43204A0B9939}"/>
              </c:ext>
            </c:extLst>
          </c:dPt>
          <c:dPt>
            <c:idx val="1"/>
            <c:bubble3D val="0"/>
            <c:extLst>
              <c:ext xmlns:c16="http://schemas.microsoft.com/office/drawing/2014/chart" uri="{C3380CC4-5D6E-409C-BE32-E72D297353CC}">
                <c16:uniqueId val="{00000007-4691-4739-9111-43204A0B9939}"/>
              </c:ext>
            </c:extLst>
          </c:dPt>
          <c:dPt>
            <c:idx val="2"/>
            <c:bubble3D val="0"/>
            <c:spPr>
              <a:solidFill>
                <a:srgbClr val="FFFFCC"/>
              </a:solidFill>
              <a:ln w="8966">
                <a:solidFill>
                  <a:srgbClr val="000000"/>
                </a:solidFill>
                <a:prstDash val="solid"/>
              </a:ln>
            </c:spPr>
            <c:extLst>
              <c:ext xmlns:c16="http://schemas.microsoft.com/office/drawing/2014/chart" uri="{C3380CC4-5D6E-409C-BE32-E72D297353CC}">
                <c16:uniqueId val="{00000008-4691-4739-9111-43204A0B9939}"/>
              </c:ext>
            </c:extLst>
          </c:dPt>
          <c:dPt>
            <c:idx val="3"/>
            <c:bubble3D val="0"/>
            <c:spPr>
              <a:solidFill>
                <a:srgbClr val="CCFFFF"/>
              </a:solidFill>
              <a:ln w="8966">
                <a:solidFill>
                  <a:srgbClr val="000000"/>
                </a:solidFill>
                <a:prstDash val="solid"/>
              </a:ln>
            </c:spPr>
            <c:extLst>
              <c:ext xmlns:c16="http://schemas.microsoft.com/office/drawing/2014/chart" uri="{C3380CC4-5D6E-409C-BE32-E72D297353CC}">
                <c16:uniqueId val="{00000009-4691-4739-9111-43204A0B9939}"/>
              </c:ext>
            </c:extLst>
          </c:dPt>
          <c:dPt>
            <c:idx val="4"/>
            <c:bubble3D val="0"/>
            <c:spPr>
              <a:solidFill>
                <a:srgbClr val="660066"/>
              </a:solidFill>
              <a:ln w="8966">
                <a:solidFill>
                  <a:srgbClr val="000000"/>
                </a:solidFill>
                <a:prstDash val="solid"/>
              </a:ln>
            </c:spPr>
            <c:extLst>
              <c:ext xmlns:c16="http://schemas.microsoft.com/office/drawing/2014/chart" uri="{C3380CC4-5D6E-409C-BE32-E72D297353CC}">
                <c16:uniqueId val="{0000000A-4691-4739-9111-43204A0B9939}"/>
              </c:ext>
            </c:extLst>
          </c:dPt>
          <c:cat>
            <c:strRef>
              <c:f>Sheet1!$B$1:$F$1</c:f>
              <c:strCache>
                <c:ptCount val="5"/>
                <c:pt idx="0">
                  <c:v>Педагогічні ради</c:v>
                </c:pt>
                <c:pt idx="1">
                  <c:v>Педагогічні читання</c:v>
                </c:pt>
                <c:pt idx="2">
                  <c:v>Семінари-практикуми</c:v>
                </c:pt>
                <c:pt idx="3">
                  <c:v>Консультації</c:v>
                </c:pt>
                <c:pt idx="4">
                  <c:v>Круглі столи</c:v>
                </c:pt>
              </c:strCache>
            </c:strRef>
          </c:cat>
          <c:val>
            <c:numRef>
              <c:f>Sheet1!$B$3:$F$3</c:f>
              <c:numCache>
                <c:formatCode>General</c:formatCode>
                <c:ptCount val="5"/>
              </c:numCache>
            </c:numRef>
          </c:val>
          <c:extLst>
            <c:ext xmlns:c16="http://schemas.microsoft.com/office/drawing/2014/chart" uri="{C3380CC4-5D6E-409C-BE32-E72D297353CC}">
              <c16:uniqueId val="{0000000B-4691-4739-9111-43204A0B9939}"/>
            </c:ext>
          </c:extLst>
        </c:ser>
        <c:ser>
          <c:idx val="2"/>
          <c:order val="2"/>
          <c:tx>
            <c:strRef>
              <c:f>Sheet1!$A$4</c:f>
              <c:strCache>
                <c:ptCount val="1"/>
              </c:strCache>
            </c:strRef>
          </c:tx>
          <c:spPr>
            <a:solidFill>
              <a:srgbClr val="FFFFCC"/>
            </a:solidFill>
            <a:ln w="8966">
              <a:solidFill>
                <a:srgbClr val="000000"/>
              </a:solidFill>
              <a:prstDash val="solid"/>
            </a:ln>
          </c:spPr>
          <c:dPt>
            <c:idx val="0"/>
            <c:bubble3D val="0"/>
            <c:spPr>
              <a:solidFill>
                <a:srgbClr val="9999FF"/>
              </a:solidFill>
              <a:ln w="8966">
                <a:solidFill>
                  <a:srgbClr val="000000"/>
                </a:solidFill>
                <a:prstDash val="solid"/>
              </a:ln>
            </c:spPr>
            <c:extLst>
              <c:ext xmlns:c16="http://schemas.microsoft.com/office/drawing/2014/chart" uri="{C3380CC4-5D6E-409C-BE32-E72D297353CC}">
                <c16:uniqueId val="{0000000C-4691-4739-9111-43204A0B9939}"/>
              </c:ext>
            </c:extLst>
          </c:dPt>
          <c:dPt>
            <c:idx val="1"/>
            <c:bubble3D val="0"/>
            <c:spPr>
              <a:solidFill>
                <a:srgbClr val="993366"/>
              </a:solidFill>
              <a:ln w="8966">
                <a:solidFill>
                  <a:srgbClr val="000000"/>
                </a:solidFill>
                <a:prstDash val="solid"/>
              </a:ln>
            </c:spPr>
            <c:extLst>
              <c:ext xmlns:c16="http://schemas.microsoft.com/office/drawing/2014/chart" uri="{C3380CC4-5D6E-409C-BE32-E72D297353CC}">
                <c16:uniqueId val="{0000000D-4691-4739-9111-43204A0B9939}"/>
              </c:ext>
            </c:extLst>
          </c:dPt>
          <c:dPt>
            <c:idx val="2"/>
            <c:bubble3D val="0"/>
            <c:extLst>
              <c:ext xmlns:c16="http://schemas.microsoft.com/office/drawing/2014/chart" uri="{C3380CC4-5D6E-409C-BE32-E72D297353CC}">
                <c16:uniqueId val="{0000000E-4691-4739-9111-43204A0B9939}"/>
              </c:ext>
            </c:extLst>
          </c:dPt>
          <c:dPt>
            <c:idx val="3"/>
            <c:bubble3D val="0"/>
            <c:spPr>
              <a:solidFill>
                <a:srgbClr val="CCFFFF"/>
              </a:solidFill>
              <a:ln w="8966">
                <a:solidFill>
                  <a:srgbClr val="000000"/>
                </a:solidFill>
                <a:prstDash val="solid"/>
              </a:ln>
            </c:spPr>
            <c:extLst>
              <c:ext xmlns:c16="http://schemas.microsoft.com/office/drawing/2014/chart" uri="{C3380CC4-5D6E-409C-BE32-E72D297353CC}">
                <c16:uniqueId val="{0000000F-4691-4739-9111-43204A0B9939}"/>
              </c:ext>
            </c:extLst>
          </c:dPt>
          <c:dPt>
            <c:idx val="4"/>
            <c:bubble3D val="0"/>
            <c:spPr>
              <a:solidFill>
                <a:srgbClr val="660066"/>
              </a:solidFill>
              <a:ln w="8966">
                <a:solidFill>
                  <a:srgbClr val="000000"/>
                </a:solidFill>
                <a:prstDash val="solid"/>
              </a:ln>
            </c:spPr>
            <c:extLst>
              <c:ext xmlns:c16="http://schemas.microsoft.com/office/drawing/2014/chart" uri="{C3380CC4-5D6E-409C-BE32-E72D297353CC}">
                <c16:uniqueId val="{00000010-4691-4739-9111-43204A0B9939}"/>
              </c:ext>
            </c:extLst>
          </c:dPt>
          <c:cat>
            <c:strRef>
              <c:f>Sheet1!$B$1:$F$1</c:f>
              <c:strCache>
                <c:ptCount val="5"/>
                <c:pt idx="0">
                  <c:v>Педагогічні ради</c:v>
                </c:pt>
                <c:pt idx="1">
                  <c:v>Педагогічні читання</c:v>
                </c:pt>
                <c:pt idx="2">
                  <c:v>Семінари-практикуми</c:v>
                </c:pt>
                <c:pt idx="3">
                  <c:v>Консультації</c:v>
                </c:pt>
                <c:pt idx="4">
                  <c:v>Круглі столи</c:v>
                </c:pt>
              </c:strCache>
            </c:strRef>
          </c:cat>
          <c:val>
            <c:numRef>
              <c:f>Sheet1!$B$4:$F$4</c:f>
              <c:numCache>
                <c:formatCode>General</c:formatCode>
                <c:ptCount val="5"/>
              </c:numCache>
            </c:numRef>
          </c:val>
          <c:extLst>
            <c:ext xmlns:c16="http://schemas.microsoft.com/office/drawing/2014/chart" uri="{C3380CC4-5D6E-409C-BE32-E72D297353CC}">
              <c16:uniqueId val="{00000011-4691-4739-9111-43204A0B9939}"/>
            </c:ext>
          </c:extLst>
        </c:ser>
        <c:dLbls>
          <c:showLegendKey val="0"/>
          <c:showVal val="0"/>
          <c:showCatName val="0"/>
          <c:showSerName val="0"/>
          <c:showPercent val="0"/>
          <c:showBubbleSize val="0"/>
          <c:showLeaderLines val="1"/>
        </c:dLbls>
      </c:pie3DChart>
      <c:spPr>
        <a:solidFill>
          <a:srgbClr val="C0C0C0"/>
        </a:solidFill>
        <a:ln w="8966">
          <a:solidFill>
            <a:srgbClr val="808080"/>
          </a:solidFill>
          <a:prstDash val="solid"/>
        </a:ln>
      </c:spPr>
    </c:plotArea>
    <c:legend>
      <c:legendPos val="r"/>
      <c:layout>
        <c:manualLayout>
          <c:xMode val="edge"/>
          <c:yMode val="edge"/>
          <c:x val="0.70650161518271759"/>
          <c:y val="9.7645608252456814E-2"/>
          <c:w val="0.28087993808466249"/>
          <c:h val="0.75030067753158758"/>
        </c:manualLayout>
      </c:layout>
      <c:overlay val="0"/>
      <c:spPr>
        <a:blipFill dpi="0" rotWithShape="0">
          <a:blip xmlns:r="http://schemas.openxmlformats.org/officeDocument/2006/relationships" r:embed="rId2"/>
          <a:srcRect/>
          <a:tile tx="0" ty="0" sx="100000" sy="100000" flip="none" algn="tl"/>
        </a:blipFill>
        <a:ln w="2241">
          <a:solidFill>
            <a:srgbClr val="000000"/>
          </a:solidFill>
          <a:prstDash val="solid"/>
        </a:ln>
      </c:spPr>
      <c:txPr>
        <a:bodyPr/>
        <a:lstStyle/>
        <a:p>
          <a:pPr>
            <a:defRPr sz="1035"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defRPr sz="758" b="1" i="0" u="none" strike="noStrike" baseline="0">
          <a:solidFill>
            <a:srgbClr val="000000"/>
          </a:solidFill>
          <a:latin typeface="Calibri"/>
          <a:ea typeface="Calibri"/>
          <a:cs typeface="Calibri"/>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0" i="0" u="none" strike="noStrike" baseline="0">
                <a:solidFill>
                  <a:srgbClr val="333333"/>
                </a:solidFill>
                <a:latin typeface="Times New Roman"/>
                <a:ea typeface="Times New Roman"/>
                <a:cs typeface="Times New Roman"/>
              </a:defRPr>
            </a:pPr>
            <a:r>
              <a:rPr lang="uk-UA"/>
              <a:t>Виконання норм по основним продуктам за 2020-2021 н.р.</a:t>
            </a:r>
          </a:p>
        </c:rich>
      </c:tx>
      <c:overlay val="0"/>
      <c:spPr>
        <a:noFill/>
        <a:ln w="25400">
          <a:noFill/>
        </a:ln>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0"/>
            <c:invertIfNegative val="0"/>
            <c:bubble3D val="0"/>
            <c:spPr/>
            <c:extLst>
              <c:ext xmlns:c16="http://schemas.microsoft.com/office/drawing/2014/chart" uri="{C3380CC4-5D6E-409C-BE32-E72D297353CC}">
                <c16:uniqueId val="{00000000-C86C-47E5-9306-7927FCDC750F}"/>
              </c:ext>
            </c:extLst>
          </c:dPt>
          <c:dLbls>
            <c:dLbl>
              <c:idx val="0"/>
              <c:tx>
                <c:rich>
                  <a:bodyPr/>
                  <a:lstStyle/>
                  <a:p>
                    <a:pPr>
                      <a:defRPr sz="1000" b="1" i="0" u="none" strike="noStrike" baseline="0">
                        <a:solidFill>
                          <a:srgbClr val="003366"/>
                        </a:solidFill>
                        <a:latin typeface="Times New Roman"/>
                        <a:ea typeface="Times New Roman"/>
                        <a:cs typeface="Times New Roman"/>
                      </a:defRPr>
                    </a:pPr>
                    <a:r>
                      <a:rPr lang="en-US"/>
                      <a:t>99%</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6C-47E5-9306-7927FCDC750F}"/>
                </c:ext>
              </c:extLst>
            </c:dLbl>
            <c:dLbl>
              <c:idx val="1"/>
              <c:tx>
                <c:rich>
                  <a:bodyPr/>
                  <a:lstStyle/>
                  <a:p>
                    <a:pPr>
                      <a:defRPr sz="1000" b="1" i="0" u="none" strike="noStrike" baseline="0">
                        <a:solidFill>
                          <a:srgbClr val="003366"/>
                        </a:solidFill>
                        <a:latin typeface="Times New Roman"/>
                        <a:ea typeface="Times New Roman"/>
                        <a:cs typeface="Times New Roman"/>
                      </a:defRPr>
                    </a:pPr>
                    <a:r>
                      <a:rPr lang="en-US"/>
                      <a:t>100%</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6C-47E5-9306-7927FCDC750F}"/>
                </c:ext>
              </c:extLst>
            </c:dLbl>
            <c:dLbl>
              <c:idx val="3"/>
              <c:tx>
                <c:rich>
                  <a:bodyPr/>
                  <a:lstStyle/>
                  <a:p>
                    <a:pPr>
                      <a:defRPr sz="1000" b="1" i="0" u="none" strike="noStrike" baseline="0">
                        <a:solidFill>
                          <a:srgbClr val="003366"/>
                        </a:solidFill>
                        <a:latin typeface="Times New Roman"/>
                        <a:ea typeface="Times New Roman"/>
                        <a:cs typeface="Times New Roman"/>
                      </a:defRPr>
                    </a:pPr>
                    <a:r>
                      <a:rPr lang="en-US"/>
                      <a:t>94%</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6C-47E5-9306-7927FCDC750F}"/>
                </c:ext>
              </c:extLst>
            </c:dLbl>
            <c:dLbl>
              <c:idx val="4"/>
              <c:tx>
                <c:rich>
                  <a:bodyPr/>
                  <a:lstStyle/>
                  <a:p>
                    <a:pPr>
                      <a:defRPr sz="1000" b="1" i="0" u="none" strike="noStrike" baseline="0">
                        <a:solidFill>
                          <a:srgbClr val="003366"/>
                        </a:solidFill>
                        <a:latin typeface="Times New Roman"/>
                        <a:ea typeface="Times New Roman"/>
                        <a:cs typeface="Times New Roman"/>
                      </a:defRPr>
                    </a:pPr>
                    <a:r>
                      <a:rPr lang="en-US"/>
                      <a:t>80%</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6C-47E5-9306-7927FCDC750F}"/>
                </c:ext>
              </c:extLst>
            </c:dLbl>
            <c:dLbl>
              <c:idx val="5"/>
              <c:tx>
                <c:rich>
                  <a:bodyPr/>
                  <a:lstStyle/>
                  <a:p>
                    <a:pPr>
                      <a:defRPr sz="1000" b="1" i="0" u="none" strike="noStrike" baseline="0">
                        <a:solidFill>
                          <a:srgbClr val="003366"/>
                        </a:solidFill>
                        <a:latin typeface="Times New Roman"/>
                        <a:ea typeface="Times New Roman"/>
                        <a:cs typeface="Times New Roman"/>
                      </a:defRPr>
                    </a:pPr>
                    <a:r>
                      <a:rPr lang="en-US"/>
                      <a:t>68%</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6C-47E5-9306-7927FCDC750F}"/>
                </c:ext>
              </c:extLst>
            </c:dLbl>
            <c:dLbl>
              <c:idx val="6"/>
              <c:tx>
                <c:rich>
                  <a:bodyPr/>
                  <a:lstStyle/>
                  <a:p>
                    <a:pPr>
                      <a:defRPr sz="1000" b="1" i="0" u="none" strike="noStrike" baseline="0">
                        <a:solidFill>
                          <a:srgbClr val="003366"/>
                        </a:solidFill>
                        <a:latin typeface="Times New Roman"/>
                        <a:ea typeface="Times New Roman"/>
                        <a:cs typeface="Times New Roman"/>
                      </a:defRPr>
                    </a:pPr>
                    <a:r>
                      <a:rPr lang="en-US"/>
                      <a:t>74%</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6C-47E5-9306-7927FCDC750F}"/>
                </c:ext>
              </c:extLst>
            </c:dLbl>
            <c:dLbl>
              <c:idx val="8"/>
              <c:tx>
                <c:rich>
                  <a:bodyPr/>
                  <a:lstStyle/>
                  <a:p>
                    <a:pPr>
                      <a:defRPr sz="1000" b="1" i="0" u="none" strike="noStrike" baseline="0">
                        <a:solidFill>
                          <a:srgbClr val="003366"/>
                        </a:solidFill>
                        <a:latin typeface="Times New Roman"/>
                        <a:ea typeface="Times New Roman"/>
                        <a:cs typeface="Times New Roman"/>
                      </a:defRPr>
                    </a:pPr>
                    <a:r>
                      <a:rPr lang="en-US"/>
                      <a:t>97%</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6C-47E5-9306-7927FCDC750F}"/>
                </c:ext>
              </c:extLst>
            </c:dLbl>
            <c:dLbl>
              <c:idx val="10"/>
              <c:tx>
                <c:rich>
                  <a:bodyPr/>
                  <a:lstStyle/>
                  <a:p>
                    <a:pPr>
                      <a:defRPr sz="1000" b="1" i="0" u="none" strike="noStrike" baseline="0">
                        <a:solidFill>
                          <a:srgbClr val="003366"/>
                        </a:solidFill>
                        <a:latin typeface="Times New Roman"/>
                        <a:ea typeface="Times New Roman"/>
                        <a:cs typeface="Times New Roman"/>
                      </a:defRPr>
                    </a:pPr>
                    <a:r>
                      <a:rPr lang="en-US"/>
                      <a:t>80%</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6C-47E5-9306-7927FCDC750F}"/>
                </c:ext>
              </c:extLst>
            </c:dLbl>
            <c:dLbl>
              <c:idx val="11"/>
              <c:tx>
                <c:rich>
                  <a:bodyPr/>
                  <a:lstStyle/>
                  <a:p>
                    <a:pPr>
                      <a:defRPr sz="1000" b="1" i="0" u="none" strike="noStrike" baseline="0">
                        <a:solidFill>
                          <a:srgbClr val="003366"/>
                        </a:solidFill>
                        <a:latin typeface="Times New Roman"/>
                        <a:ea typeface="Times New Roman"/>
                        <a:cs typeface="Times New Roman"/>
                      </a:defRPr>
                    </a:pPr>
                    <a:r>
                      <a:rPr lang="en-US"/>
                      <a:t>73%</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6C-47E5-9306-7927FCDC750F}"/>
                </c:ext>
              </c:extLst>
            </c:dLbl>
            <c:dLbl>
              <c:idx val="12"/>
              <c:tx>
                <c:rich>
                  <a:bodyPr/>
                  <a:lstStyle/>
                  <a:p>
                    <a:pPr>
                      <a:defRPr sz="1000" b="1" i="0" u="none" strike="noStrike" baseline="0">
                        <a:solidFill>
                          <a:srgbClr val="003366"/>
                        </a:solidFill>
                        <a:latin typeface="Times New Roman"/>
                        <a:ea typeface="Times New Roman"/>
                        <a:cs typeface="Times New Roman"/>
                      </a:defRPr>
                    </a:pPr>
                    <a:r>
                      <a:rPr lang="en-US"/>
                      <a:t>79%</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6C-47E5-9306-7927FCDC750F}"/>
                </c:ext>
              </c:extLst>
            </c:dLbl>
            <c:dLbl>
              <c:idx val="13"/>
              <c:tx>
                <c:rich>
                  <a:bodyPr/>
                  <a:lstStyle/>
                  <a:p>
                    <a:pPr>
                      <a:defRPr sz="1000" b="1" i="0" u="none" strike="noStrike" baseline="0">
                        <a:solidFill>
                          <a:srgbClr val="003366"/>
                        </a:solidFill>
                        <a:latin typeface="Times New Roman"/>
                        <a:ea typeface="Times New Roman"/>
                        <a:cs typeface="Times New Roman"/>
                      </a:defRPr>
                    </a:pPr>
                    <a:r>
                      <a:rPr lang="en-US"/>
                      <a:t>84%</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6C-47E5-9306-7927FCDC750F}"/>
                </c:ext>
              </c:extLst>
            </c:dLbl>
            <c:dLbl>
              <c:idx val="15"/>
              <c:tx>
                <c:rich>
                  <a:bodyPr/>
                  <a:lstStyle/>
                  <a:p>
                    <a:pPr>
                      <a:defRPr sz="1000" b="1" i="0" u="none" strike="noStrike" baseline="0">
                        <a:solidFill>
                          <a:srgbClr val="003366"/>
                        </a:solidFill>
                        <a:latin typeface="Times New Roman"/>
                        <a:ea typeface="Times New Roman"/>
                        <a:cs typeface="Times New Roman"/>
                      </a:defRPr>
                    </a:pPr>
                    <a:r>
                      <a:rPr lang="en-US"/>
                      <a:t>81%</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6C-47E5-9306-7927FCDC750F}"/>
                </c:ext>
              </c:extLst>
            </c:dLbl>
            <c:dLbl>
              <c:idx val="16"/>
              <c:tx>
                <c:rich>
                  <a:bodyPr/>
                  <a:lstStyle/>
                  <a:p>
                    <a:pPr>
                      <a:defRPr sz="1000" b="1" i="0" u="none" strike="noStrike" baseline="0">
                        <a:solidFill>
                          <a:srgbClr val="003366"/>
                        </a:solidFill>
                        <a:latin typeface="Times New Roman"/>
                        <a:ea typeface="Times New Roman"/>
                        <a:cs typeface="Times New Roman"/>
                      </a:defRPr>
                    </a:pPr>
                    <a:r>
                      <a:rPr lang="en-US"/>
                      <a:t>82%</a:t>
                    </a:r>
                  </a:p>
                </c:rich>
              </c:tx>
              <c:spPr>
                <a:noFill/>
                <a:ln w="25400">
                  <a:noFill/>
                </a:ln>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6C-47E5-9306-7927FCDC750F}"/>
                </c:ext>
              </c:extLst>
            </c:dLbl>
            <c:spPr>
              <a:noFill/>
              <a:ln w="25400">
                <a:noFill/>
              </a:ln>
            </c:spPr>
            <c:txPr>
              <a:bodyPr wrap="square" lIns="38100" tIns="19050" rIns="38100" bIns="19050" anchor="ctr">
                <a:spAutoFit/>
              </a:bodyPr>
              <a:lstStyle/>
              <a:p>
                <a:pPr>
                  <a:defRPr sz="1000" b="1" i="0" u="none" strike="noStrike" baseline="0">
                    <a:solidFill>
                      <a:srgbClr val="003366"/>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Лист1!$A$1:$A$17</c:f>
              <c:strCache>
                <c:ptCount val="17"/>
                <c:pt idx="0">
                  <c:v>Хліб</c:v>
                </c:pt>
                <c:pt idx="1">
                  <c:v>Борошно</c:v>
                </c:pt>
                <c:pt idx="2">
                  <c:v>Крупи</c:v>
                </c:pt>
                <c:pt idx="3">
                  <c:v>Картопля</c:v>
                </c:pt>
                <c:pt idx="4">
                  <c:v>Овочі</c:v>
                </c:pt>
                <c:pt idx="5">
                  <c:v>Фрукти свіжі</c:v>
                </c:pt>
                <c:pt idx="6">
                  <c:v>Соки</c:v>
                </c:pt>
                <c:pt idx="7">
                  <c:v>Цукор</c:v>
                </c:pt>
                <c:pt idx="8">
                  <c:v>Масло вершкове</c:v>
                </c:pt>
                <c:pt idx="9">
                  <c:v>Олія</c:v>
                </c:pt>
                <c:pt idx="10">
                  <c:v>Яйця</c:v>
                </c:pt>
                <c:pt idx="11">
                  <c:v>Молоко, кисломолочні продукти</c:v>
                </c:pt>
                <c:pt idx="12">
                  <c:v>Сир кисломолочний</c:v>
                </c:pt>
                <c:pt idx="13">
                  <c:v>Сир твердий</c:v>
                </c:pt>
                <c:pt idx="14">
                  <c:v>Сметана</c:v>
                </c:pt>
                <c:pt idx="15">
                  <c:v>М`ясо,м`ясопродукти</c:v>
                </c:pt>
                <c:pt idx="16">
                  <c:v>Риба, рибопродукти</c:v>
                </c:pt>
              </c:strCache>
            </c:strRef>
          </c:cat>
          <c:val>
            <c:numRef>
              <c:f>Лист1!$B$1:$B$17</c:f>
              <c:numCache>
                <c:formatCode>0%</c:formatCode>
                <c:ptCount val="17"/>
                <c:pt idx="0">
                  <c:v>0.8</c:v>
                </c:pt>
                <c:pt idx="1">
                  <c:v>0.88</c:v>
                </c:pt>
                <c:pt idx="2">
                  <c:v>1</c:v>
                </c:pt>
                <c:pt idx="3">
                  <c:v>0.68</c:v>
                </c:pt>
                <c:pt idx="4">
                  <c:v>0.77</c:v>
                </c:pt>
                <c:pt idx="5">
                  <c:v>0.3</c:v>
                </c:pt>
                <c:pt idx="6">
                  <c:v>0.55000000000000004</c:v>
                </c:pt>
                <c:pt idx="7">
                  <c:v>1</c:v>
                </c:pt>
                <c:pt idx="8">
                  <c:v>0.95</c:v>
                </c:pt>
                <c:pt idx="9">
                  <c:v>1</c:v>
                </c:pt>
                <c:pt idx="10">
                  <c:v>0.65</c:v>
                </c:pt>
                <c:pt idx="11">
                  <c:v>0.6</c:v>
                </c:pt>
                <c:pt idx="12">
                  <c:v>0.82</c:v>
                </c:pt>
                <c:pt idx="13">
                  <c:v>0.53</c:v>
                </c:pt>
                <c:pt idx="14">
                  <c:v>1</c:v>
                </c:pt>
                <c:pt idx="15">
                  <c:v>0.75</c:v>
                </c:pt>
                <c:pt idx="16">
                  <c:v>0.92</c:v>
                </c:pt>
              </c:numCache>
            </c:numRef>
          </c:val>
          <c:extLst>
            <c:ext xmlns:c16="http://schemas.microsoft.com/office/drawing/2014/chart" uri="{C3380CC4-5D6E-409C-BE32-E72D297353CC}">
              <c16:uniqueId val="{0000000D-C86C-47E5-9306-7927FCDC750F}"/>
            </c:ext>
          </c:extLst>
        </c:ser>
        <c:dLbls>
          <c:showLegendKey val="0"/>
          <c:showVal val="0"/>
          <c:showCatName val="0"/>
          <c:showSerName val="0"/>
          <c:showPercent val="0"/>
          <c:showBubbleSize val="0"/>
        </c:dLbls>
        <c:gapWidth val="41"/>
        <c:overlap val="2"/>
        <c:axId val="115981896"/>
        <c:axId val="1"/>
      </c:barChart>
      <c:catAx>
        <c:axId val="115981896"/>
        <c:scaling>
          <c:orientation val="minMax"/>
        </c:scaling>
        <c:delete val="0"/>
        <c:axPos val="b"/>
        <c:numFmt formatCode="General" sourceLinked="1"/>
        <c:majorTickMark val="none"/>
        <c:minorTickMark val="none"/>
        <c:tickLblPos val="nextTo"/>
        <c:spPr>
          <a:ln w="6350">
            <a:noFill/>
          </a:ln>
        </c:spPr>
        <c:txPr>
          <a:bodyPr rot="-2700000" vert="horz"/>
          <a:lstStyle/>
          <a:p>
            <a:pPr>
              <a:defRPr sz="900" b="0" i="0" u="none" strike="noStrike" baseline="0">
                <a:solidFill>
                  <a:srgbClr val="333333"/>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115981896"/>
        <c:crosses val="autoZero"/>
        <c:crossBetween val="between"/>
      </c:valAx>
      <c:spPr>
        <a:noFill/>
        <a:ln w="25400">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Відсоток</a:t>
            </a:r>
            <a:r>
              <a:rPr lang="uk-UA" baseline="0"/>
              <a:t> відвідування ЗДО протягом 2020-2021 н.р.</a:t>
            </a:r>
            <a:endParaRPr lang="uk-UA"/>
          </a:p>
        </c:rich>
      </c:tx>
      <c:overlay val="0"/>
      <c:spPr>
        <a:noFill/>
        <a:ln w="25400">
          <a:noFill/>
        </a:ln>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6B28-4D1D-884C-C1D5030FD28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B28-4D1D-884C-C1D5030FD28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6B28-4D1D-884C-C1D5030FD28F}"/>
              </c:ext>
            </c:extLst>
          </c:dPt>
          <c:dLbls>
            <c:dLbl>
              <c:idx val="0"/>
              <c:tx>
                <c:rich>
                  <a:bodyPr/>
                  <a:lstStyle/>
                  <a:p>
                    <a:r>
                      <a:rPr lang="en-US"/>
                      <a:t>55%</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28-4D1D-884C-C1D5030FD28F}"/>
                </c:ext>
              </c:extLst>
            </c:dLbl>
            <c:dLbl>
              <c:idx val="1"/>
              <c:tx>
                <c:rich>
                  <a:bodyPr/>
                  <a:lstStyle/>
                  <a:p>
                    <a:r>
                      <a:rPr lang="en-US"/>
                      <a:t>58%</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28-4D1D-884C-C1D5030FD28F}"/>
                </c:ext>
              </c:extLst>
            </c:dLbl>
            <c:dLbl>
              <c:idx val="2"/>
              <c:tx>
                <c:rich>
                  <a:bodyPr/>
                  <a:lstStyle/>
                  <a:p>
                    <a:r>
                      <a:rPr lang="en-US"/>
                      <a:t>67%</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28-4D1D-884C-C1D5030FD28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Лист1!$A$1:$A$3</c:f>
              <c:strCache>
                <c:ptCount val="3"/>
                <c:pt idx="0">
                  <c:v>Веселка</c:v>
                </c:pt>
                <c:pt idx="1">
                  <c:v>Ромашка</c:v>
                </c:pt>
                <c:pt idx="2">
                  <c:v>Метелики</c:v>
                </c:pt>
              </c:strCache>
            </c:strRef>
          </c:cat>
          <c:val>
            <c:numRef>
              <c:f>Лист1!$B$1:$B$3</c:f>
              <c:numCache>
                <c:formatCode>0%</c:formatCode>
                <c:ptCount val="3"/>
                <c:pt idx="0">
                  <c:v>0.55000000000000004</c:v>
                </c:pt>
                <c:pt idx="1">
                  <c:v>0.57999999999999996</c:v>
                </c:pt>
                <c:pt idx="2">
                  <c:v>0.67</c:v>
                </c:pt>
              </c:numCache>
            </c:numRef>
          </c:val>
          <c:extLst>
            <c:ext xmlns:c16="http://schemas.microsoft.com/office/drawing/2014/chart" uri="{C3380CC4-5D6E-409C-BE32-E72D297353CC}">
              <c16:uniqueId val="{00000003-6B28-4D1D-884C-C1D5030FD28F}"/>
            </c:ext>
          </c:extLst>
        </c:ser>
        <c:dLbls>
          <c:showLegendKey val="0"/>
          <c:showVal val="0"/>
          <c:showCatName val="0"/>
          <c:showSerName val="0"/>
          <c:showPercent val="0"/>
          <c:showBubbleSize val="0"/>
          <c:showLeaderLines val="1"/>
        </c:dLbls>
      </c:pie3DChart>
      <c:spPr>
        <a:noFill/>
        <a:ln w="25400">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TotalTime>
  <Pages>13</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Stepanku1</dc:creator>
  <cp:keywords/>
  <dc:description/>
  <cp:lastModifiedBy>Stepanku1</cp:lastModifiedBy>
  <cp:revision>3</cp:revision>
  <dcterms:created xsi:type="dcterms:W3CDTF">2021-07-14T07:22:00Z</dcterms:created>
  <dcterms:modified xsi:type="dcterms:W3CDTF">2021-07-14T09:15:00Z</dcterms:modified>
</cp:coreProperties>
</file>