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2F" w:rsidRPr="00867BF2" w:rsidRDefault="00411E2F" w:rsidP="00411E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11E2F" w:rsidRPr="00867BF2" w:rsidRDefault="00170927" w:rsidP="00411E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Інформація</w:t>
      </w:r>
    </w:p>
    <w:p w:rsidR="00411E2F" w:rsidRDefault="00411E2F" w:rsidP="00411E2F">
      <w:pPr>
        <w:pStyle w:val="a9"/>
        <w:ind w:firstLine="567"/>
        <w:rPr>
          <w:b/>
        </w:rPr>
      </w:pPr>
      <w:r w:rsidRPr="00867BF2">
        <w:rPr>
          <w:b/>
        </w:rPr>
        <w:t xml:space="preserve">про виконання бюджету Степанківської </w:t>
      </w:r>
      <w:r w:rsidR="001932A2">
        <w:rPr>
          <w:b/>
        </w:rPr>
        <w:t>сільської</w:t>
      </w:r>
      <w:r w:rsidRPr="00867BF2">
        <w:rPr>
          <w:b/>
        </w:rPr>
        <w:t xml:space="preserve"> територіальної </w:t>
      </w:r>
      <w:r>
        <w:rPr>
          <w:b/>
        </w:rPr>
        <w:t>громади з</w:t>
      </w:r>
      <w:bookmarkStart w:id="0" w:name="_GoBack"/>
      <w:bookmarkEnd w:id="0"/>
      <w:r>
        <w:rPr>
          <w:b/>
        </w:rPr>
        <w:t xml:space="preserve">а </w:t>
      </w:r>
      <w:r w:rsidR="00FF3363">
        <w:rPr>
          <w:b/>
        </w:rPr>
        <w:t>9 місяців</w:t>
      </w:r>
      <w:r w:rsidR="00320701">
        <w:rPr>
          <w:b/>
        </w:rPr>
        <w:t xml:space="preserve"> 202</w:t>
      </w:r>
      <w:r w:rsidR="001932A2">
        <w:rPr>
          <w:b/>
        </w:rPr>
        <w:t>1</w:t>
      </w:r>
      <w:r w:rsidR="00320701">
        <w:rPr>
          <w:b/>
        </w:rPr>
        <w:t xml:space="preserve"> </w:t>
      </w:r>
      <w:r w:rsidRPr="00867BF2">
        <w:rPr>
          <w:b/>
        </w:rPr>
        <w:t>року</w:t>
      </w:r>
    </w:p>
    <w:p w:rsidR="002F4DBF" w:rsidRPr="002F4DBF" w:rsidRDefault="002F4DBF" w:rsidP="002F4DBF">
      <w:pPr>
        <w:pStyle w:val="aa"/>
        <w:rPr>
          <w:sz w:val="22"/>
          <w:szCs w:val="22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 xml:space="preserve">ДОХОДИ СТЕПАНКІВСЬКОЇ </w:t>
      </w:r>
      <w:r w:rsidR="001932A2">
        <w:rPr>
          <w:rFonts w:ascii="Times New Roman" w:hAnsi="Times New Roman"/>
          <w:sz w:val="28"/>
          <w:szCs w:val="28"/>
          <w:u w:val="single"/>
        </w:rPr>
        <w:t>СІЛЬСЬКОЇ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ТЕРИТОРІАЛЬНОЇ ГРОМАДИ </w:t>
      </w:r>
      <w:r w:rsidR="003977F7">
        <w:rPr>
          <w:rFonts w:ascii="Times New Roman" w:hAnsi="Times New Roman"/>
          <w:sz w:val="28"/>
          <w:szCs w:val="28"/>
          <w:u w:val="single"/>
        </w:rPr>
        <w:t xml:space="preserve">за 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F3363">
        <w:rPr>
          <w:rFonts w:ascii="Times New Roman" w:hAnsi="Times New Roman"/>
          <w:sz w:val="28"/>
          <w:szCs w:val="28"/>
          <w:u w:val="single"/>
        </w:rPr>
        <w:t>9 місяців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1932A2">
        <w:rPr>
          <w:rFonts w:ascii="Times New Roman" w:hAnsi="Times New Roman"/>
          <w:sz w:val="28"/>
          <w:szCs w:val="28"/>
          <w:u w:val="single"/>
        </w:rPr>
        <w:t>1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977F7">
        <w:rPr>
          <w:rFonts w:ascii="Times New Roman" w:hAnsi="Times New Roman"/>
          <w:sz w:val="28"/>
          <w:szCs w:val="28"/>
          <w:u w:val="single"/>
        </w:rPr>
        <w:t>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1. Загальний та спеціальний фонди в цілому</w:t>
      </w:r>
    </w:p>
    <w:p w:rsidR="002F4DBF" w:rsidRPr="000D5883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883">
        <w:rPr>
          <w:rFonts w:ascii="Times New Roman" w:hAnsi="Times New Roman"/>
          <w:sz w:val="28"/>
          <w:szCs w:val="28"/>
        </w:rPr>
        <w:t xml:space="preserve">Згідно аналізу виконання плану по доходах бюджету Степанківської сільської територіальної громади за </w:t>
      </w:r>
      <w:r w:rsidR="00E7207E" w:rsidRPr="00E7207E">
        <w:rPr>
          <w:rFonts w:ascii="Times New Roman" w:hAnsi="Times New Roman"/>
          <w:sz w:val="28"/>
          <w:szCs w:val="28"/>
          <w:lang w:val="ru-RU"/>
        </w:rPr>
        <w:t xml:space="preserve">9 </w:t>
      </w:r>
      <w:r w:rsidR="00E7207E">
        <w:rPr>
          <w:rFonts w:ascii="Times New Roman" w:hAnsi="Times New Roman"/>
          <w:sz w:val="28"/>
          <w:szCs w:val="28"/>
          <w:lang w:val="ru-RU"/>
        </w:rPr>
        <w:t>місяців</w:t>
      </w:r>
      <w:r w:rsidRPr="000D5883">
        <w:rPr>
          <w:rFonts w:ascii="Times New Roman" w:hAnsi="Times New Roman"/>
          <w:sz w:val="28"/>
          <w:szCs w:val="28"/>
        </w:rPr>
        <w:t xml:space="preserve"> 202</w:t>
      </w:r>
      <w:r w:rsidR="001932A2" w:rsidRPr="000D5883">
        <w:rPr>
          <w:rFonts w:ascii="Times New Roman" w:hAnsi="Times New Roman"/>
          <w:sz w:val="28"/>
          <w:szCs w:val="28"/>
        </w:rPr>
        <w:t>1</w:t>
      </w:r>
      <w:r w:rsidRPr="000D5883">
        <w:rPr>
          <w:rFonts w:ascii="Times New Roman" w:hAnsi="Times New Roman"/>
          <w:sz w:val="28"/>
          <w:szCs w:val="28"/>
        </w:rPr>
        <w:t xml:space="preserve"> року уточнені планові показники бюджету </w:t>
      </w:r>
      <w:r w:rsidR="001932A2" w:rsidRPr="000D5883">
        <w:rPr>
          <w:rFonts w:ascii="Times New Roman" w:hAnsi="Times New Roman"/>
          <w:sz w:val="28"/>
          <w:szCs w:val="28"/>
        </w:rPr>
        <w:t>сільської</w:t>
      </w:r>
      <w:r w:rsidRPr="000D5883">
        <w:rPr>
          <w:rFonts w:ascii="Times New Roman" w:hAnsi="Times New Roman"/>
          <w:sz w:val="28"/>
          <w:szCs w:val="28"/>
        </w:rPr>
        <w:t xml:space="preserve"> територіальної громади на період по доходній частині становили в сумі </w:t>
      </w:r>
      <w:r w:rsidR="00E7207E">
        <w:rPr>
          <w:rFonts w:ascii="Times New Roman" w:hAnsi="Times New Roman"/>
          <w:sz w:val="28"/>
          <w:szCs w:val="28"/>
        </w:rPr>
        <w:t>46101343</w:t>
      </w:r>
      <w:r w:rsidRPr="005549C7">
        <w:rPr>
          <w:rFonts w:ascii="Times New Roman" w:hAnsi="Times New Roman"/>
          <w:sz w:val="28"/>
          <w:szCs w:val="28"/>
        </w:rPr>
        <w:t xml:space="preserve">грн, </w:t>
      </w:r>
      <w:r w:rsidRPr="000D5883">
        <w:rPr>
          <w:rFonts w:ascii="Times New Roman" w:hAnsi="Times New Roman"/>
          <w:sz w:val="28"/>
          <w:szCs w:val="28"/>
        </w:rPr>
        <w:t>в тому числі по заг</w:t>
      </w:r>
      <w:r w:rsidR="00776658" w:rsidRPr="000D5883">
        <w:rPr>
          <w:rFonts w:ascii="Times New Roman" w:hAnsi="Times New Roman"/>
          <w:sz w:val="28"/>
          <w:szCs w:val="28"/>
        </w:rPr>
        <w:t xml:space="preserve">альному фонду – </w:t>
      </w:r>
      <w:r w:rsidR="00E7207E">
        <w:rPr>
          <w:rFonts w:ascii="Times New Roman" w:hAnsi="Times New Roman"/>
          <w:sz w:val="28"/>
          <w:szCs w:val="28"/>
        </w:rPr>
        <w:t>44157100</w:t>
      </w:r>
      <w:r w:rsidR="00776658" w:rsidRPr="000D5883">
        <w:rPr>
          <w:rFonts w:ascii="Times New Roman" w:hAnsi="Times New Roman"/>
          <w:sz w:val="28"/>
          <w:szCs w:val="28"/>
        </w:rPr>
        <w:t xml:space="preserve"> грн</w:t>
      </w:r>
      <w:r w:rsidRPr="000D5883">
        <w:rPr>
          <w:rFonts w:ascii="Times New Roman" w:hAnsi="Times New Roman"/>
          <w:sz w:val="28"/>
          <w:szCs w:val="28"/>
        </w:rPr>
        <w:t xml:space="preserve">, по спеціальному фонду – </w:t>
      </w:r>
      <w:r w:rsidR="00E7207E">
        <w:rPr>
          <w:rFonts w:ascii="Times New Roman" w:hAnsi="Times New Roman"/>
          <w:sz w:val="28"/>
          <w:szCs w:val="28"/>
        </w:rPr>
        <w:t>1944243</w:t>
      </w:r>
      <w:r w:rsidRPr="000D5883">
        <w:rPr>
          <w:rFonts w:ascii="Times New Roman" w:hAnsi="Times New Roman"/>
          <w:sz w:val="28"/>
          <w:szCs w:val="28"/>
        </w:rPr>
        <w:t xml:space="preserve"> грн. Фактично надійшло доходів за </w:t>
      </w:r>
      <w:r w:rsidR="00E7207E">
        <w:rPr>
          <w:rFonts w:ascii="Times New Roman" w:hAnsi="Times New Roman"/>
          <w:sz w:val="28"/>
          <w:szCs w:val="28"/>
        </w:rPr>
        <w:t>9 місяців</w:t>
      </w:r>
      <w:r w:rsidRPr="000D5883">
        <w:rPr>
          <w:rFonts w:ascii="Times New Roman" w:hAnsi="Times New Roman"/>
          <w:sz w:val="28"/>
          <w:szCs w:val="28"/>
        </w:rPr>
        <w:t xml:space="preserve"> 202</w:t>
      </w:r>
      <w:r w:rsidR="00776658" w:rsidRPr="000D5883">
        <w:rPr>
          <w:rFonts w:ascii="Times New Roman" w:hAnsi="Times New Roman"/>
          <w:sz w:val="28"/>
          <w:szCs w:val="28"/>
        </w:rPr>
        <w:t>1</w:t>
      </w:r>
      <w:r w:rsidRPr="000D5883">
        <w:rPr>
          <w:rFonts w:ascii="Times New Roman" w:hAnsi="Times New Roman"/>
          <w:sz w:val="28"/>
          <w:szCs w:val="28"/>
        </w:rPr>
        <w:t xml:space="preserve"> рок</w:t>
      </w:r>
      <w:r w:rsidR="00776658" w:rsidRPr="000D5883">
        <w:rPr>
          <w:rFonts w:ascii="Times New Roman" w:hAnsi="Times New Roman"/>
          <w:sz w:val="28"/>
          <w:szCs w:val="28"/>
        </w:rPr>
        <w:t xml:space="preserve">у всього </w:t>
      </w:r>
      <w:r w:rsidR="00776658" w:rsidRPr="005549C7">
        <w:rPr>
          <w:rFonts w:ascii="Times New Roman" w:hAnsi="Times New Roman"/>
          <w:sz w:val="28"/>
          <w:szCs w:val="28"/>
        </w:rPr>
        <w:t>в</w:t>
      </w:r>
      <w:r w:rsidR="005549C7" w:rsidRPr="005549C7">
        <w:rPr>
          <w:rFonts w:ascii="Times New Roman" w:hAnsi="Times New Roman"/>
          <w:sz w:val="28"/>
          <w:szCs w:val="28"/>
        </w:rPr>
        <w:t xml:space="preserve"> </w:t>
      </w:r>
      <w:r w:rsidR="00776658" w:rsidRPr="005549C7">
        <w:rPr>
          <w:rFonts w:ascii="Times New Roman" w:hAnsi="Times New Roman"/>
          <w:sz w:val="28"/>
          <w:szCs w:val="28"/>
        </w:rPr>
        <w:t xml:space="preserve"> сумі </w:t>
      </w:r>
      <w:r w:rsidR="00E7207E">
        <w:rPr>
          <w:rFonts w:ascii="Times New Roman" w:hAnsi="Times New Roman"/>
          <w:sz w:val="28"/>
          <w:szCs w:val="28"/>
        </w:rPr>
        <w:t>44423528,92</w:t>
      </w:r>
      <w:r w:rsidR="00776658" w:rsidRPr="005549C7">
        <w:rPr>
          <w:rFonts w:ascii="Times New Roman" w:hAnsi="Times New Roman"/>
          <w:sz w:val="28"/>
          <w:szCs w:val="28"/>
        </w:rPr>
        <w:t xml:space="preserve"> грн</w:t>
      </w:r>
      <w:r w:rsidRPr="005549C7">
        <w:rPr>
          <w:rFonts w:ascii="Times New Roman" w:hAnsi="Times New Roman"/>
          <w:sz w:val="28"/>
          <w:szCs w:val="28"/>
        </w:rPr>
        <w:t xml:space="preserve">, </w:t>
      </w:r>
      <w:r w:rsidR="005549C7" w:rsidRPr="005549C7">
        <w:rPr>
          <w:rFonts w:ascii="Times New Roman" w:hAnsi="Times New Roman"/>
          <w:sz w:val="28"/>
          <w:szCs w:val="28"/>
        </w:rPr>
        <w:t xml:space="preserve"> </w:t>
      </w:r>
      <w:r w:rsidRPr="005549C7">
        <w:rPr>
          <w:rFonts w:ascii="Times New Roman" w:hAnsi="Times New Roman"/>
          <w:sz w:val="28"/>
          <w:szCs w:val="28"/>
        </w:rPr>
        <w:t>в тому</w:t>
      </w:r>
      <w:r w:rsidRPr="000D5883">
        <w:rPr>
          <w:rFonts w:ascii="Times New Roman" w:hAnsi="Times New Roman"/>
          <w:sz w:val="28"/>
          <w:szCs w:val="28"/>
        </w:rPr>
        <w:t xml:space="preserve"> числі по загальному фонду –</w:t>
      </w:r>
      <w:r w:rsidRPr="005549C7">
        <w:rPr>
          <w:rFonts w:ascii="Times New Roman" w:hAnsi="Times New Roman"/>
          <w:sz w:val="28"/>
          <w:szCs w:val="28"/>
        </w:rPr>
        <w:t xml:space="preserve"> </w:t>
      </w:r>
      <w:r w:rsidR="00E7207E">
        <w:rPr>
          <w:rFonts w:ascii="Times New Roman" w:hAnsi="Times New Roman"/>
          <w:sz w:val="28"/>
          <w:szCs w:val="28"/>
        </w:rPr>
        <w:t>43639010,19</w:t>
      </w:r>
      <w:r w:rsidR="00776658" w:rsidRPr="000D5883">
        <w:rPr>
          <w:rFonts w:ascii="Times New Roman" w:hAnsi="Times New Roman"/>
          <w:sz w:val="28"/>
          <w:szCs w:val="28"/>
        </w:rPr>
        <w:t xml:space="preserve"> грн, що становить </w:t>
      </w:r>
      <w:r w:rsidR="00E7207E">
        <w:rPr>
          <w:rFonts w:ascii="Times New Roman" w:hAnsi="Times New Roman"/>
          <w:sz w:val="28"/>
          <w:szCs w:val="28"/>
        </w:rPr>
        <w:t>98,83</w:t>
      </w:r>
      <w:r w:rsidRPr="000D5883">
        <w:rPr>
          <w:rFonts w:ascii="Times New Roman" w:hAnsi="Times New Roman"/>
          <w:sz w:val="28"/>
          <w:szCs w:val="28"/>
        </w:rPr>
        <w:t xml:space="preserve">% до уточненого плану враховуючи трансферти,  по спеціальному фонду – </w:t>
      </w:r>
      <w:r w:rsidR="00E7207E">
        <w:rPr>
          <w:rFonts w:ascii="Times New Roman" w:hAnsi="Times New Roman"/>
          <w:sz w:val="28"/>
          <w:szCs w:val="28"/>
        </w:rPr>
        <w:t>784518,73</w:t>
      </w:r>
      <w:r w:rsidR="00776658" w:rsidRPr="000D5883">
        <w:rPr>
          <w:rFonts w:ascii="Times New Roman" w:hAnsi="Times New Roman"/>
          <w:sz w:val="28"/>
          <w:szCs w:val="28"/>
        </w:rPr>
        <w:t xml:space="preserve"> грн</w:t>
      </w:r>
      <w:r w:rsidRPr="000D5883">
        <w:rPr>
          <w:rFonts w:ascii="Times New Roman" w:hAnsi="Times New Roman"/>
          <w:sz w:val="28"/>
          <w:szCs w:val="28"/>
        </w:rPr>
        <w:t xml:space="preserve">, що становить </w:t>
      </w:r>
      <w:r w:rsidR="00E7207E">
        <w:rPr>
          <w:rFonts w:ascii="Times New Roman" w:hAnsi="Times New Roman"/>
          <w:sz w:val="28"/>
          <w:szCs w:val="28"/>
        </w:rPr>
        <w:t>40,35</w:t>
      </w:r>
      <w:r w:rsidRPr="000D5883">
        <w:rPr>
          <w:rFonts w:ascii="Times New Roman" w:hAnsi="Times New Roman"/>
          <w:sz w:val="28"/>
          <w:szCs w:val="28"/>
        </w:rPr>
        <w:t>% до уточненого плану.</w:t>
      </w:r>
    </w:p>
    <w:p w:rsidR="002F4DBF" w:rsidRPr="000D5883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D5883">
        <w:rPr>
          <w:rFonts w:ascii="Times New Roman" w:hAnsi="Times New Roman"/>
          <w:sz w:val="28"/>
          <w:szCs w:val="28"/>
          <w:u w:val="single"/>
        </w:rPr>
        <w:t>1.1. Власні надходження, фонди в цілому</w:t>
      </w:r>
    </w:p>
    <w:p w:rsidR="002F4DBF" w:rsidRPr="003977F7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D5883">
        <w:rPr>
          <w:rFonts w:ascii="Times New Roman" w:hAnsi="Times New Roman"/>
          <w:sz w:val="28"/>
          <w:szCs w:val="28"/>
        </w:rPr>
        <w:t xml:space="preserve">Власні надходження бюджету Степанківської сільської територіальної громади по загальному та спеціальному фондах, без врахування трансфертів, за </w:t>
      </w:r>
      <w:r w:rsidR="00BC13C5">
        <w:rPr>
          <w:rFonts w:ascii="Times New Roman" w:hAnsi="Times New Roman"/>
          <w:sz w:val="28"/>
          <w:szCs w:val="28"/>
        </w:rPr>
        <w:t>9 місяців</w:t>
      </w:r>
      <w:r w:rsidRPr="000D5883">
        <w:rPr>
          <w:rFonts w:ascii="Times New Roman" w:hAnsi="Times New Roman"/>
          <w:sz w:val="28"/>
          <w:szCs w:val="28"/>
        </w:rPr>
        <w:t xml:space="preserve"> 202</w:t>
      </w:r>
      <w:r w:rsidR="007378CD" w:rsidRPr="000D5883">
        <w:rPr>
          <w:rFonts w:ascii="Times New Roman" w:hAnsi="Times New Roman"/>
          <w:sz w:val="28"/>
          <w:szCs w:val="28"/>
        </w:rPr>
        <w:t>1</w:t>
      </w:r>
      <w:r w:rsidRPr="000D5883">
        <w:rPr>
          <w:rFonts w:ascii="Times New Roman" w:hAnsi="Times New Roman"/>
          <w:sz w:val="28"/>
          <w:szCs w:val="28"/>
        </w:rPr>
        <w:t xml:space="preserve"> р</w:t>
      </w:r>
      <w:r w:rsidR="007378CD" w:rsidRPr="000D5883">
        <w:rPr>
          <w:rFonts w:ascii="Times New Roman" w:hAnsi="Times New Roman"/>
          <w:sz w:val="28"/>
          <w:szCs w:val="28"/>
        </w:rPr>
        <w:t xml:space="preserve">оку разом </w:t>
      </w:r>
      <w:r w:rsidR="007378CD" w:rsidRPr="00CA115A">
        <w:rPr>
          <w:rFonts w:ascii="Times New Roman" w:hAnsi="Times New Roman"/>
          <w:sz w:val="28"/>
          <w:szCs w:val="28"/>
        </w:rPr>
        <w:t xml:space="preserve">склали </w:t>
      </w:r>
      <w:r w:rsidR="00BC13C5">
        <w:rPr>
          <w:rFonts w:ascii="Times New Roman" w:hAnsi="Times New Roman"/>
          <w:sz w:val="28"/>
          <w:szCs w:val="28"/>
        </w:rPr>
        <w:t>27935453,92</w:t>
      </w:r>
      <w:r w:rsidR="007378CD" w:rsidRPr="00CA115A">
        <w:rPr>
          <w:rFonts w:ascii="Times New Roman" w:hAnsi="Times New Roman"/>
          <w:sz w:val="28"/>
          <w:szCs w:val="28"/>
        </w:rPr>
        <w:t xml:space="preserve"> грн</w:t>
      </w:r>
      <w:r w:rsidRPr="00CA115A">
        <w:rPr>
          <w:rFonts w:ascii="Times New Roman" w:hAnsi="Times New Roman"/>
          <w:sz w:val="28"/>
          <w:szCs w:val="28"/>
        </w:rPr>
        <w:t xml:space="preserve">, виконання власних надходжень по фондах в цілому становить </w:t>
      </w:r>
      <w:r w:rsidR="00BC13C5">
        <w:rPr>
          <w:rFonts w:ascii="Times New Roman" w:hAnsi="Times New Roman"/>
          <w:sz w:val="28"/>
          <w:szCs w:val="28"/>
        </w:rPr>
        <w:t>9</w:t>
      </w:r>
      <w:r w:rsidR="0098113E">
        <w:rPr>
          <w:rFonts w:ascii="Times New Roman" w:hAnsi="Times New Roman"/>
          <w:sz w:val="28"/>
          <w:szCs w:val="28"/>
        </w:rPr>
        <w:t>5,58</w:t>
      </w:r>
      <w:r w:rsidRPr="00CA115A">
        <w:rPr>
          <w:rFonts w:ascii="Times New Roman" w:hAnsi="Times New Roman"/>
          <w:sz w:val="28"/>
          <w:szCs w:val="28"/>
        </w:rPr>
        <w:t xml:space="preserve">% (відносно уточнених планових показників по фондах в цілому, що склали </w:t>
      </w:r>
      <w:r w:rsidR="00BC13C5">
        <w:rPr>
          <w:rFonts w:ascii="Times New Roman" w:hAnsi="Times New Roman"/>
          <w:sz w:val="28"/>
          <w:szCs w:val="28"/>
        </w:rPr>
        <w:t>29228223</w:t>
      </w:r>
      <w:r w:rsidR="007378CD" w:rsidRPr="00CA115A">
        <w:rPr>
          <w:rFonts w:ascii="Times New Roman" w:hAnsi="Times New Roman"/>
          <w:sz w:val="28"/>
          <w:szCs w:val="28"/>
        </w:rPr>
        <w:t xml:space="preserve"> грн</w:t>
      </w:r>
      <w:r w:rsidRPr="00CA115A">
        <w:rPr>
          <w:rFonts w:ascii="Times New Roman" w:hAnsi="Times New Roman"/>
          <w:sz w:val="28"/>
          <w:szCs w:val="28"/>
        </w:rPr>
        <w:t xml:space="preserve">). Питома вага фактичних власних надходжень у бюджеті по обох фондах за </w:t>
      </w:r>
      <w:r w:rsidR="0098113E">
        <w:rPr>
          <w:rFonts w:ascii="Times New Roman" w:hAnsi="Times New Roman"/>
          <w:sz w:val="28"/>
          <w:szCs w:val="28"/>
        </w:rPr>
        <w:t xml:space="preserve">9 місяців </w:t>
      </w:r>
      <w:r w:rsidRPr="00CA115A">
        <w:rPr>
          <w:rFonts w:ascii="Times New Roman" w:hAnsi="Times New Roman"/>
          <w:sz w:val="28"/>
          <w:szCs w:val="28"/>
        </w:rPr>
        <w:t>202</w:t>
      </w:r>
      <w:r w:rsidR="007378CD" w:rsidRPr="00CA115A">
        <w:rPr>
          <w:rFonts w:ascii="Times New Roman" w:hAnsi="Times New Roman"/>
          <w:sz w:val="28"/>
          <w:szCs w:val="28"/>
        </w:rPr>
        <w:t>1</w:t>
      </w:r>
      <w:r w:rsidRPr="00CA115A">
        <w:rPr>
          <w:rFonts w:ascii="Times New Roman" w:hAnsi="Times New Roman"/>
          <w:sz w:val="28"/>
          <w:szCs w:val="28"/>
        </w:rPr>
        <w:t>ро</w:t>
      </w:r>
      <w:r w:rsidR="000D5883" w:rsidRPr="00CA115A">
        <w:rPr>
          <w:rFonts w:ascii="Times New Roman" w:hAnsi="Times New Roman"/>
          <w:sz w:val="28"/>
          <w:szCs w:val="28"/>
        </w:rPr>
        <w:t>ку</w:t>
      </w:r>
      <w:r w:rsidRPr="00CA115A">
        <w:rPr>
          <w:rFonts w:ascii="Times New Roman" w:hAnsi="Times New Roman"/>
          <w:sz w:val="28"/>
          <w:szCs w:val="28"/>
        </w:rPr>
        <w:t xml:space="preserve"> склала </w:t>
      </w:r>
      <w:r w:rsidR="00CA115A" w:rsidRPr="00CA115A">
        <w:rPr>
          <w:rFonts w:ascii="Times New Roman" w:hAnsi="Times New Roman"/>
          <w:sz w:val="28"/>
          <w:szCs w:val="28"/>
        </w:rPr>
        <w:t>59,5</w:t>
      </w:r>
      <w:r w:rsidRPr="00CA115A">
        <w:rPr>
          <w:rFonts w:ascii="Times New Roman" w:hAnsi="Times New Roman"/>
          <w:sz w:val="28"/>
          <w:szCs w:val="28"/>
        </w:rPr>
        <w:t>%.</w:t>
      </w:r>
    </w:p>
    <w:p w:rsidR="002F4DBF" w:rsidRPr="00CA115A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4DBF" w:rsidRPr="00CA115A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A115A">
        <w:rPr>
          <w:rFonts w:ascii="Times New Roman" w:hAnsi="Times New Roman"/>
          <w:sz w:val="28"/>
          <w:szCs w:val="28"/>
          <w:u w:val="single"/>
        </w:rPr>
        <w:t>1.2. Міжбюджетні трансферти, фонди в цілому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5A">
        <w:rPr>
          <w:rFonts w:ascii="Times New Roman" w:hAnsi="Times New Roman"/>
          <w:sz w:val="28"/>
          <w:szCs w:val="28"/>
        </w:rPr>
        <w:t xml:space="preserve">Міжбюджетні трансферти бюджету Степанківської сільської територіальної громади по загальному та спеціальному фондах за </w:t>
      </w:r>
      <w:r w:rsidR="00906B1A">
        <w:rPr>
          <w:rFonts w:ascii="Times New Roman" w:hAnsi="Times New Roman"/>
          <w:sz w:val="28"/>
          <w:szCs w:val="28"/>
        </w:rPr>
        <w:t>9 місяців</w:t>
      </w:r>
      <w:r w:rsidR="00CA115A" w:rsidRPr="00CA115A">
        <w:rPr>
          <w:rFonts w:ascii="Times New Roman" w:hAnsi="Times New Roman"/>
          <w:sz w:val="28"/>
          <w:szCs w:val="28"/>
        </w:rPr>
        <w:t xml:space="preserve"> </w:t>
      </w:r>
      <w:r w:rsidRPr="00CA115A">
        <w:rPr>
          <w:rFonts w:ascii="Times New Roman" w:hAnsi="Times New Roman"/>
          <w:sz w:val="28"/>
          <w:szCs w:val="28"/>
        </w:rPr>
        <w:t>202</w:t>
      </w:r>
      <w:r w:rsidR="007378CD" w:rsidRPr="00CA115A">
        <w:rPr>
          <w:rFonts w:ascii="Times New Roman" w:hAnsi="Times New Roman"/>
          <w:sz w:val="28"/>
          <w:szCs w:val="28"/>
        </w:rPr>
        <w:t>1</w:t>
      </w:r>
      <w:r w:rsidRPr="00CA115A">
        <w:rPr>
          <w:rFonts w:ascii="Times New Roman" w:hAnsi="Times New Roman"/>
          <w:sz w:val="28"/>
          <w:szCs w:val="28"/>
        </w:rPr>
        <w:t xml:space="preserve"> року склали </w:t>
      </w:r>
      <w:r w:rsidR="00550821">
        <w:rPr>
          <w:rFonts w:ascii="Times New Roman" w:hAnsi="Times New Roman"/>
          <w:sz w:val="28"/>
          <w:szCs w:val="28"/>
        </w:rPr>
        <w:t>16488075 грн</w:t>
      </w:r>
      <w:r w:rsidRPr="00CA115A">
        <w:rPr>
          <w:rFonts w:ascii="Times New Roman" w:hAnsi="Times New Roman"/>
          <w:sz w:val="28"/>
          <w:szCs w:val="28"/>
        </w:rPr>
        <w:t xml:space="preserve">, виконання по міжбюджетних трансфертах по фондах в цілому за </w:t>
      </w:r>
      <w:r w:rsidR="00906B1A">
        <w:rPr>
          <w:rFonts w:ascii="Times New Roman" w:hAnsi="Times New Roman"/>
          <w:sz w:val="28"/>
          <w:szCs w:val="28"/>
        </w:rPr>
        <w:t>9 місяців</w:t>
      </w:r>
      <w:r w:rsidR="00CA115A" w:rsidRPr="00CA115A">
        <w:rPr>
          <w:rFonts w:ascii="Times New Roman" w:hAnsi="Times New Roman"/>
          <w:sz w:val="28"/>
          <w:szCs w:val="28"/>
        </w:rPr>
        <w:t xml:space="preserve"> </w:t>
      </w:r>
      <w:r w:rsidRPr="00CA115A">
        <w:rPr>
          <w:rFonts w:ascii="Times New Roman" w:hAnsi="Times New Roman"/>
          <w:sz w:val="28"/>
          <w:szCs w:val="28"/>
        </w:rPr>
        <w:t>202</w:t>
      </w:r>
      <w:r w:rsidR="007378CD" w:rsidRPr="00CA115A">
        <w:rPr>
          <w:rFonts w:ascii="Times New Roman" w:hAnsi="Times New Roman"/>
          <w:sz w:val="28"/>
          <w:szCs w:val="28"/>
        </w:rPr>
        <w:t>1</w:t>
      </w:r>
      <w:r w:rsidRPr="00CA115A">
        <w:rPr>
          <w:rFonts w:ascii="Times New Roman" w:hAnsi="Times New Roman"/>
          <w:sz w:val="28"/>
          <w:szCs w:val="28"/>
        </w:rPr>
        <w:t xml:space="preserve"> року відносно уточнених планових показників (план на період – </w:t>
      </w:r>
      <w:r w:rsidR="00550821">
        <w:rPr>
          <w:rFonts w:ascii="Times New Roman" w:hAnsi="Times New Roman"/>
          <w:sz w:val="28"/>
          <w:szCs w:val="28"/>
        </w:rPr>
        <w:t>16549120</w:t>
      </w:r>
      <w:r w:rsidR="007378CD" w:rsidRPr="00CA115A">
        <w:rPr>
          <w:rFonts w:ascii="Times New Roman" w:hAnsi="Times New Roman"/>
          <w:sz w:val="28"/>
          <w:szCs w:val="28"/>
        </w:rPr>
        <w:t xml:space="preserve"> грн</w:t>
      </w:r>
      <w:r w:rsidRPr="00CA115A">
        <w:rPr>
          <w:rFonts w:ascii="Times New Roman" w:hAnsi="Times New Roman"/>
          <w:sz w:val="28"/>
          <w:szCs w:val="28"/>
        </w:rPr>
        <w:t xml:space="preserve">) становить </w:t>
      </w:r>
      <w:r w:rsidR="00CA115A" w:rsidRPr="00CA115A">
        <w:rPr>
          <w:rFonts w:ascii="Times New Roman" w:hAnsi="Times New Roman"/>
          <w:sz w:val="28"/>
          <w:szCs w:val="28"/>
        </w:rPr>
        <w:t>99,61</w:t>
      </w:r>
      <w:r w:rsidRPr="00CA115A">
        <w:rPr>
          <w:rFonts w:ascii="Times New Roman" w:hAnsi="Times New Roman"/>
          <w:sz w:val="28"/>
          <w:szCs w:val="28"/>
        </w:rPr>
        <w:t xml:space="preserve"> %. Питома вага фактично отриманих  міжбюджетних трансфертів за </w:t>
      </w:r>
      <w:r w:rsidR="00550821">
        <w:rPr>
          <w:rFonts w:ascii="Times New Roman" w:hAnsi="Times New Roman"/>
          <w:sz w:val="28"/>
          <w:szCs w:val="28"/>
        </w:rPr>
        <w:t>9 місяців</w:t>
      </w:r>
      <w:r w:rsidR="00CA115A" w:rsidRPr="00CA115A">
        <w:rPr>
          <w:rFonts w:ascii="Times New Roman" w:hAnsi="Times New Roman"/>
          <w:sz w:val="28"/>
          <w:szCs w:val="28"/>
        </w:rPr>
        <w:t xml:space="preserve"> </w:t>
      </w:r>
      <w:r w:rsidRPr="00CA115A">
        <w:rPr>
          <w:rFonts w:ascii="Times New Roman" w:hAnsi="Times New Roman"/>
          <w:sz w:val="28"/>
          <w:szCs w:val="28"/>
        </w:rPr>
        <w:t>202</w:t>
      </w:r>
      <w:r w:rsidR="007378CD" w:rsidRPr="00CA115A">
        <w:rPr>
          <w:rFonts w:ascii="Times New Roman" w:hAnsi="Times New Roman"/>
          <w:sz w:val="28"/>
          <w:szCs w:val="28"/>
        </w:rPr>
        <w:t>1</w:t>
      </w:r>
      <w:r w:rsidRPr="00CA115A">
        <w:rPr>
          <w:rFonts w:ascii="Times New Roman" w:hAnsi="Times New Roman"/>
          <w:sz w:val="28"/>
          <w:szCs w:val="28"/>
        </w:rPr>
        <w:t xml:space="preserve"> року у бюджеті по обох фондах в цілому склала </w:t>
      </w:r>
      <w:r w:rsidR="00CA115A" w:rsidRPr="00CA115A">
        <w:rPr>
          <w:rFonts w:ascii="Times New Roman" w:hAnsi="Times New Roman"/>
          <w:sz w:val="28"/>
          <w:szCs w:val="28"/>
        </w:rPr>
        <w:t>40,5</w:t>
      </w:r>
      <w:r w:rsidRPr="00CA115A">
        <w:rPr>
          <w:rFonts w:ascii="Times New Roman" w:hAnsi="Times New Roman"/>
          <w:sz w:val="28"/>
          <w:szCs w:val="28"/>
        </w:rPr>
        <w:t xml:space="preserve"> %.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hAnsi="Times New Roman"/>
          <w:sz w:val="24"/>
          <w:szCs w:val="24"/>
        </w:rPr>
        <w:t xml:space="preserve">СТРУКТУРА НАДХОДЖЕНЬ БЮДЖЕТУ СТЕПАНКІВСЬКОЇ СІЛЬСЬКОЇ  ТЕРИТОРІАЛЬНОЇ ГРОМАДИ ЗА ФОНДАМИ В ЦІЛОМУ </w:t>
      </w:r>
    </w:p>
    <w:p w:rsidR="002F4DBF" w:rsidRPr="002F4DBF" w:rsidRDefault="00550821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</w:t>
      </w:r>
      <w:r w:rsidR="002F4DBF" w:rsidRPr="002F4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 місяців </w:t>
      </w:r>
      <w:r w:rsidR="002F4DBF" w:rsidRPr="002F4DBF">
        <w:rPr>
          <w:rFonts w:ascii="Times New Roman" w:hAnsi="Times New Roman"/>
          <w:sz w:val="24"/>
          <w:szCs w:val="24"/>
        </w:rPr>
        <w:t xml:space="preserve"> 202</w:t>
      </w:r>
      <w:r w:rsidR="007378CD">
        <w:rPr>
          <w:rFonts w:ascii="Times New Roman" w:hAnsi="Times New Roman"/>
          <w:sz w:val="24"/>
          <w:szCs w:val="24"/>
        </w:rPr>
        <w:t>1</w:t>
      </w:r>
      <w:r w:rsidR="002F4DBF" w:rsidRPr="002F4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A994DBA" wp14:editId="6647D82C">
            <wp:extent cx="5908040" cy="2216988"/>
            <wp:effectExtent l="0" t="1905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66EEF">
        <w:rPr>
          <w:rFonts w:ascii="Times New Roman" w:hAnsi="Times New Roman"/>
          <w:sz w:val="28"/>
          <w:szCs w:val="28"/>
          <w:u w:val="single"/>
        </w:rPr>
        <w:t>2. Загальний фонд</w:t>
      </w:r>
    </w:p>
    <w:p w:rsidR="002F4DBF" w:rsidRPr="00531A2B" w:rsidRDefault="00846E4C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2B">
        <w:rPr>
          <w:rFonts w:ascii="Times New Roman" w:hAnsi="Times New Roman"/>
          <w:sz w:val="28"/>
          <w:szCs w:val="28"/>
        </w:rPr>
        <w:t xml:space="preserve">За </w:t>
      </w:r>
      <w:r w:rsidR="009B4C92">
        <w:rPr>
          <w:rFonts w:ascii="Times New Roman" w:hAnsi="Times New Roman"/>
          <w:sz w:val="28"/>
          <w:szCs w:val="28"/>
        </w:rPr>
        <w:t>9 місяців</w:t>
      </w:r>
      <w:r w:rsidRPr="00531A2B">
        <w:rPr>
          <w:rFonts w:ascii="Times New Roman" w:hAnsi="Times New Roman"/>
          <w:sz w:val="28"/>
          <w:szCs w:val="28"/>
        </w:rPr>
        <w:t xml:space="preserve"> 2021</w:t>
      </w:r>
      <w:r w:rsidR="002F4DBF" w:rsidRPr="00531A2B">
        <w:rPr>
          <w:rFonts w:ascii="Times New Roman" w:hAnsi="Times New Roman"/>
          <w:sz w:val="28"/>
          <w:szCs w:val="28"/>
        </w:rPr>
        <w:t xml:space="preserve"> року до загального фонду бюджету територіальної громади надійшло доходів всього в сумі </w:t>
      </w:r>
      <w:r w:rsidR="009B4C92">
        <w:rPr>
          <w:rFonts w:ascii="Times New Roman" w:hAnsi="Times New Roman"/>
          <w:sz w:val="28"/>
          <w:szCs w:val="28"/>
        </w:rPr>
        <w:t>43639010,19</w:t>
      </w:r>
      <w:r w:rsidR="00EE358B" w:rsidRPr="00531A2B">
        <w:rPr>
          <w:rFonts w:ascii="Times New Roman" w:hAnsi="Times New Roman"/>
          <w:sz w:val="28"/>
          <w:szCs w:val="28"/>
        </w:rPr>
        <w:t xml:space="preserve"> </w:t>
      </w:r>
      <w:r w:rsidR="006F0A44" w:rsidRPr="00531A2B">
        <w:rPr>
          <w:rFonts w:ascii="Times New Roman" w:hAnsi="Times New Roman"/>
          <w:sz w:val="28"/>
          <w:szCs w:val="28"/>
        </w:rPr>
        <w:t>грн</w:t>
      </w:r>
      <w:r w:rsidR="002F4DBF" w:rsidRPr="00531A2B">
        <w:rPr>
          <w:rFonts w:ascii="Times New Roman" w:hAnsi="Times New Roman"/>
          <w:sz w:val="28"/>
          <w:szCs w:val="28"/>
        </w:rPr>
        <w:t>, в тому числі:</w:t>
      </w:r>
    </w:p>
    <w:p w:rsidR="002F4DBF" w:rsidRPr="00531A2B" w:rsidRDefault="002F4DBF" w:rsidP="002F4D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2B">
        <w:rPr>
          <w:rFonts w:ascii="Times New Roman" w:hAnsi="Times New Roman"/>
          <w:sz w:val="28"/>
          <w:szCs w:val="28"/>
        </w:rPr>
        <w:t xml:space="preserve">власні надходження в сумі </w:t>
      </w:r>
      <w:r w:rsidR="009B4C92">
        <w:rPr>
          <w:rFonts w:ascii="Times New Roman" w:hAnsi="Times New Roman"/>
          <w:sz w:val="28"/>
          <w:szCs w:val="28"/>
        </w:rPr>
        <w:t xml:space="preserve">27150935,19 </w:t>
      </w:r>
      <w:r w:rsidR="006F0A44" w:rsidRPr="00531A2B">
        <w:rPr>
          <w:rFonts w:ascii="Times New Roman" w:hAnsi="Times New Roman"/>
          <w:sz w:val="28"/>
          <w:szCs w:val="28"/>
        </w:rPr>
        <w:t>грн</w:t>
      </w:r>
      <w:r w:rsidRPr="00531A2B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9B4C92">
        <w:rPr>
          <w:rFonts w:ascii="Times New Roman" w:hAnsi="Times New Roman"/>
          <w:sz w:val="28"/>
          <w:szCs w:val="28"/>
        </w:rPr>
        <w:t>98,34</w:t>
      </w:r>
      <w:r w:rsidRPr="00531A2B">
        <w:rPr>
          <w:rFonts w:ascii="Times New Roman" w:hAnsi="Times New Roman"/>
          <w:sz w:val="28"/>
          <w:szCs w:val="28"/>
        </w:rPr>
        <w:t xml:space="preserve">% (уточнений план на період становив </w:t>
      </w:r>
      <w:r w:rsidR="009B4C92">
        <w:rPr>
          <w:rFonts w:ascii="Times New Roman" w:hAnsi="Times New Roman"/>
          <w:sz w:val="28"/>
          <w:szCs w:val="28"/>
        </w:rPr>
        <w:t>27607980</w:t>
      </w:r>
      <w:r w:rsidR="006F0A44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, </w:t>
      </w:r>
      <w:r w:rsidR="006F0A44" w:rsidRPr="00531A2B">
        <w:rPr>
          <w:rFonts w:ascii="Times New Roman" w:hAnsi="Times New Roman"/>
          <w:sz w:val="28"/>
          <w:szCs w:val="28"/>
        </w:rPr>
        <w:t>недови</w:t>
      </w:r>
      <w:r w:rsidRPr="00531A2B">
        <w:rPr>
          <w:rFonts w:ascii="Times New Roman" w:hAnsi="Times New Roman"/>
          <w:sz w:val="28"/>
          <w:szCs w:val="28"/>
        </w:rPr>
        <w:t xml:space="preserve">конання по власних надходженнях загального фонду склалось у сумі </w:t>
      </w:r>
      <w:r w:rsidR="009B4C92">
        <w:rPr>
          <w:rFonts w:ascii="Times New Roman" w:hAnsi="Times New Roman"/>
          <w:sz w:val="28"/>
          <w:szCs w:val="28"/>
        </w:rPr>
        <w:t>457044,81</w:t>
      </w:r>
      <w:r w:rsidR="006F0A44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); питома вага фактичних власних надходжень у надходженнях загального фонду становить </w:t>
      </w:r>
      <w:r w:rsidR="009B4C92">
        <w:rPr>
          <w:rFonts w:ascii="Times New Roman" w:hAnsi="Times New Roman"/>
          <w:sz w:val="28"/>
          <w:szCs w:val="28"/>
        </w:rPr>
        <w:t>62,2</w:t>
      </w:r>
      <w:r w:rsidRPr="00531A2B">
        <w:rPr>
          <w:rFonts w:ascii="Times New Roman" w:hAnsi="Times New Roman"/>
          <w:sz w:val="28"/>
          <w:szCs w:val="28"/>
        </w:rPr>
        <w:t xml:space="preserve">%, порівняно з надходженнями за </w:t>
      </w:r>
      <w:r w:rsidR="009B4C92">
        <w:rPr>
          <w:rFonts w:ascii="Times New Roman" w:hAnsi="Times New Roman"/>
          <w:sz w:val="28"/>
          <w:szCs w:val="28"/>
        </w:rPr>
        <w:t>9 місяців</w:t>
      </w:r>
      <w:r w:rsidRPr="00531A2B">
        <w:rPr>
          <w:rFonts w:ascii="Times New Roman" w:hAnsi="Times New Roman"/>
          <w:sz w:val="28"/>
          <w:szCs w:val="28"/>
        </w:rPr>
        <w:t xml:space="preserve"> 20</w:t>
      </w:r>
      <w:r w:rsidR="006F0A44" w:rsidRPr="00531A2B">
        <w:rPr>
          <w:rFonts w:ascii="Times New Roman" w:hAnsi="Times New Roman"/>
          <w:sz w:val="28"/>
          <w:szCs w:val="28"/>
        </w:rPr>
        <w:t>20</w:t>
      </w:r>
      <w:r w:rsidRPr="00531A2B">
        <w:rPr>
          <w:rFonts w:ascii="Times New Roman" w:hAnsi="Times New Roman"/>
          <w:sz w:val="28"/>
          <w:szCs w:val="28"/>
        </w:rPr>
        <w:t xml:space="preserve"> року власні надходження загального фонду збільшились на </w:t>
      </w:r>
      <w:r w:rsidR="009B4C92">
        <w:rPr>
          <w:rFonts w:ascii="Times New Roman" w:hAnsi="Times New Roman"/>
          <w:sz w:val="28"/>
          <w:szCs w:val="28"/>
        </w:rPr>
        <w:t>8416933</w:t>
      </w:r>
      <w:r w:rsidR="00A52861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, або ж на </w:t>
      </w:r>
      <w:r w:rsidR="00294AF5">
        <w:rPr>
          <w:rFonts w:ascii="Times New Roman" w:hAnsi="Times New Roman"/>
          <w:sz w:val="28"/>
          <w:szCs w:val="28"/>
        </w:rPr>
        <w:t>44,9</w:t>
      </w:r>
      <w:r w:rsidR="00A52861" w:rsidRPr="00531A2B">
        <w:rPr>
          <w:rFonts w:ascii="Times New Roman" w:hAnsi="Times New Roman"/>
          <w:sz w:val="28"/>
          <w:szCs w:val="28"/>
        </w:rPr>
        <w:t>%</w:t>
      </w:r>
      <w:r w:rsidRPr="00531A2B">
        <w:rPr>
          <w:rFonts w:ascii="Times New Roman" w:hAnsi="Times New Roman"/>
          <w:sz w:val="28"/>
          <w:szCs w:val="28"/>
        </w:rPr>
        <w:t>;</w:t>
      </w:r>
    </w:p>
    <w:p w:rsidR="002F4DBF" w:rsidRPr="00531A2B" w:rsidRDefault="002F4DBF" w:rsidP="002F4D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2B">
        <w:rPr>
          <w:rFonts w:ascii="Times New Roman" w:hAnsi="Times New Roman"/>
          <w:sz w:val="28"/>
          <w:szCs w:val="28"/>
        </w:rPr>
        <w:t>міжбюдже</w:t>
      </w:r>
      <w:r w:rsidR="00A52861" w:rsidRPr="00531A2B">
        <w:rPr>
          <w:rFonts w:ascii="Times New Roman" w:hAnsi="Times New Roman"/>
          <w:sz w:val="28"/>
          <w:szCs w:val="28"/>
        </w:rPr>
        <w:t xml:space="preserve">тні трансферти в сумі </w:t>
      </w:r>
      <w:r w:rsidR="00294AF5">
        <w:rPr>
          <w:rFonts w:ascii="Times New Roman" w:hAnsi="Times New Roman"/>
          <w:sz w:val="28"/>
          <w:szCs w:val="28"/>
        </w:rPr>
        <w:t>16488075</w:t>
      </w:r>
      <w:r w:rsidRPr="00531A2B">
        <w:rPr>
          <w:rFonts w:ascii="Times New Roman" w:hAnsi="Times New Roman"/>
          <w:sz w:val="28"/>
          <w:szCs w:val="28"/>
        </w:rPr>
        <w:t xml:space="preserve"> грн, виконання відносно уточненого плану </w:t>
      </w:r>
      <w:r w:rsidR="00294AF5">
        <w:rPr>
          <w:rFonts w:ascii="Times New Roman" w:hAnsi="Times New Roman"/>
          <w:sz w:val="28"/>
          <w:szCs w:val="28"/>
        </w:rPr>
        <w:t>99,63</w:t>
      </w:r>
      <w:r w:rsidRPr="00531A2B">
        <w:rPr>
          <w:rFonts w:ascii="Times New Roman" w:hAnsi="Times New Roman"/>
          <w:sz w:val="28"/>
          <w:szCs w:val="28"/>
        </w:rPr>
        <w:t xml:space="preserve">% (уточнений план на період становив </w:t>
      </w:r>
      <w:r w:rsidR="00294AF5">
        <w:rPr>
          <w:rFonts w:ascii="Times New Roman" w:hAnsi="Times New Roman"/>
          <w:sz w:val="28"/>
          <w:szCs w:val="28"/>
        </w:rPr>
        <w:t>16548120</w:t>
      </w:r>
      <w:r w:rsidR="00F43583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, відхилення від уточненого плану по міжбюджетних трансфертах загального фонду становить </w:t>
      </w:r>
      <w:r w:rsidR="00294AF5">
        <w:rPr>
          <w:rFonts w:ascii="Times New Roman" w:hAnsi="Times New Roman"/>
          <w:sz w:val="28"/>
          <w:szCs w:val="28"/>
        </w:rPr>
        <w:t>61045</w:t>
      </w:r>
      <w:r w:rsidR="00F43583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), питома вага у надходженнях загального фонду </w:t>
      </w:r>
      <w:r w:rsidR="00294AF5">
        <w:rPr>
          <w:rFonts w:ascii="Times New Roman" w:hAnsi="Times New Roman"/>
          <w:sz w:val="28"/>
          <w:szCs w:val="28"/>
        </w:rPr>
        <w:t>37,8</w:t>
      </w:r>
      <w:r w:rsidRPr="00531A2B">
        <w:rPr>
          <w:rFonts w:ascii="Times New Roman" w:hAnsi="Times New Roman"/>
          <w:sz w:val="28"/>
          <w:szCs w:val="28"/>
        </w:rPr>
        <w:t xml:space="preserve">%, порівняно з надходженнями за </w:t>
      </w:r>
      <w:r w:rsidR="00294AF5">
        <w:rPr>
          <w:rFonts w:ascii="Times New Roman" w:hAnsi="Times New Roman"/>
          <w:sz w:val="28"/>
          <w:szCs w:val="28"/>
        </w:rPr>
        <w:t>9 місяців</w:t>
      </w:r>
      <w:r w:rsidRPr="00531A2B">
        <w:rPr>
          <w:rFonts w:ascii="Times New Roman" w:hAnsi="Times New Roman"/>
          <w:sz w:val="28"/>
          <w:szCs w:val="28"/>
        </w:rPr>
        <w:t xml:space="preserve"> 20</w:t>
      </w:r>
      <w:r w:rsidR="00F43583" w:rsidRPr="00531A2B">
        <w:rPr>
          <w:rFonts w:ascii="Times New Roman" w:hAnsi="Times New Roman"/>
          <w:sz w:val="28"/>
          <w:szCs w:val="28"/>
        </w:rPr>
        <w:t>20</w:t>
      </w:r>
      <w:r w:rsidRPr="00531A2B">
        <w:rPr>
          <w:rFonts w:ascii="Times New Roman" w:hAnsi="Times New Roman"/>
          <w:sz w:val="28"/>
          <w:szCs w:val="28"/>
        </w:rPr>
        <w:t xml:space="preserve"> року міжбюджетні трансферти загального фонду </w:t>
      </w:r>
      <w:r w:rsidR="00531A2B" w:rsidRPr="00531A2B">
        <w:rPr>
          <w:rFonts w:ascii="Times New Roman" w:hAnsi="Times New Roman"/>
          <w:sz w:val="28"/>
          <w:szCs w:val="28"/>
        </w:rPr>
        <w:t xml:space="preserve">збільшились </w:t>
      </w:r>
      <w:r w:rsidRPr="00531A2B">
        <w:rPr>
          <w:rFonts w:ascii="Times New Roman" w:hAnsi="Times New Roman"/>
          <w:sz w:val="28"/>
          <w:szCs w:val="28"/>
        </w:rPr>
        <w:t xml:space="preserve">на </w:t>
      </w:r>
      <w:r w:rsidR="00294AF5">
        <w:rPr>
          <w:rFonts w:ascii="Times New Roman" w:hAnsi="Times New Roman"/>
          <w:sz w:val="28"/>
          <w:szCs w:val="28"/>
        </w:rPr>
        <w:t>2170065</w:t>
      </w:r>
      <w:r w:rsidR="00C601A3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, або ж на </w:t>
      </w:r>
      <w:r w:rsidR="00294AF5">
        <w:rPr>
          <w:rFonts w:ascii="Times New Roman" w:hAnsi="Times New Roman"/>
          <w:sz w:val="28"/>
          <w:szCs w:val="28"/>
        </w:rPr>
        <w:t>15,2</w:t>
      </w:r>
      <w:r w:rsidR="00C601A3" w:rsidRPr="00531A2B">
        <w:rPr>
          <w:rFonts w:ascii="Times New Roman" w:hAnsi="Times New Roman"/>
          <w:sz w:val="28"/>
          <w:szCs w:val="28"/>
        </w:rPr>
        <w:t>%</w:t>
      </w:r>
      <w:r w:rsidRPr="00531A2B">
        <w:rPr>
          <w:rFonts w:ascii="Times New Roman" w:hAnsi="Times New Roman"/>
          <w:sz w:val="28"/>
          <w:szCs w:val="28"/>
        </w:rPr>
        <w:t>.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AF5" w:rsidRPr="002D5186" w:rsidRDefault="00294AF5" w:rsidP="00294A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НАДХОДЖЕННЯ ЗАГАЛЬНОГО ФОНДУ БЮДЖЕТУ СТЕПАНКІВСЬКОЇ СІЛЬСЬКОЇ ОБ’ЄДНАНОЇ ТЕРИТОРІАЛЬНОЇ ГРОМАДИ </w:t>
      </w:r>
    </w:p>
    <w:p w:rsidR="00294AF5" w:rsidRPr="002D5186" w:rsidRDefault="00294AF5" w:rsidP="00294A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>ЗА 9 МІСЯЦІВ ЗА РОКАМИ</w:t>
      </w:r>
    </w:p>
    <w:p w:rsidR="00294AF5" w:rsidRPr="002D5186" w:rsidRDefault="00294AF5" w:rsidP="00294A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94AF5" w:rsidRPr="002D5186" w:rsidTr="00C06F24">
        <w:tc>
          <w:tcPr>
            <w:tcW w:w="4672" w:type="dxa"/>
          </w:tcPr>
          <w:p w:rsidR="00294AF5" w:rsidRPr="002D5186" w:rsidRDefault="00294AF5" w:rsidP="00C06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186">
              <w:rPr>
                <w:rFonts w:ascii="Times New Roman" w:hAnsi="Times New Roman"/>
                <w:sz w:val="28"/>
                <w:szCs w:val="28"/>
              </w:rPr>
              <w:t>Власні надходження</w:t>
            </w:r>
          </w:p>
        </w:tc>
        <w:tc>
          <w:tcPr>
            <w:tcW w:w="4672" w:type="dxa"/>
          </w:tcPr>
          <w:p w:rsidR="00294AF5" w:rsidRPr="002D5186" w:rsidRDefault="00294AF5" w:rsidP="00C06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186">
              <w:rPr>
                <w:rFonts w:ascii="Times New Roman" w:hAnsi="Times New Roman"/>
                <w:sz w:val="28"/>
                <w:szCs w:val="28"/>
              </w:rPr>
              <w:t>Міжбюджетні трансферти</w:t>
            </w:r>
          </w:p>
        </w:tc>
      </w:tr>
      <w:tr w:rsidR="00294AF5" w:rsidRPr="002D5186" w:rsidTr="00C06F24">
        <w:trPr>
          <w:trHeight w:val="1499"/>
        </w:trPr>
        <w:tc>
          <w:tcPr>
            <w:tcW w:w="4672" w:type="dxa"/>
          </w:tcPr>
          <w:p w:rsidR="00294AF5" w:rsidRPr="002D5186" w:rsidRDefault="00294AF5" w:rsidP="00C06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186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1CC86976" wp14:editId="4F82A23E">
                  <wp:extent cx="2847975" cy="1781175"/>
                  <wp:effectExtent l="0" t="0" r="0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94AF5" w:rsidRPr="002D5186" w:rsidRDefault="00294AF5" w:rsidP="00C06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186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6196FE36" wp14:editId="78A347B6">
                  <wp:extent cx="2847975" cy="1781175"/>
                  <wp:effectExtent l="0" t="0" r="0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2.1. Власні та закріплені надходження загального фонду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CC6A86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="005549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до загального фонду бюджету Степанківської сільської  територіальної громади надійшло власних та закріплених надходжень всього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сумі </w:t>
      </w:r>
      <w:r w:rsidR="00E91A75">
        <w:rPr>
          <w:rFonts w:ascii="Times New Roman" w:eastAsia="Times New Roman" w:hAnsi="Times New Roman"/>
          <w:sz w:val="28"/>
          <w:szCs w:val="28"/>
          <w:lang w:eastAsia="ru-RU"/>
        </w:rPr>
        <w:t>27150935,19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становить </w:t>
      </w:r>
      <w:r w:rsidR="00E91A75">
        <w:rPr>
          <w:rFonts w:ascii="Times New Roman" w:eastAsia="Times New Roman" w:hAnsi="Times New Roman"/>
          <w:sz w:val="28"/>
          <w:szCs w:val="28"/>
          <w:lang w:eastAsia="ru-RU"/>
        </w:rPr>
        <w:t>98,34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%. Фактично отримані до бюджету власні та закріплені надходження за </w:t>
      </w:r>
      <w:r w:rsidR="00E91A75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включають:</w:t>
      </w:r>
    </w:p>
    <w:tbl>
      <w:tblPr>
        <w:tblStyle w:val="10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2"/>
        <w:gridCol w:w="5092"/>
      </w:tblGrid>
      <w:tr w:rsidR="002F4DBF" w:rsidRPr="002F4DBF" w:rsidTr="00C051DC">
        <w:trPr>
          <w:trHeight w:val="3957"/>
        </w:trPr>
        <w:tc>
          <w:tcPr>
            <w:tcW w:w="5092" w:type="dxa"/>
          </w:tcPr>
          <w:p w:rsidR="002F4DBF" w:rsidRPr="002F4DBF" w:rsidRDefault="002F4DBF" w:rsidP="002F4DBF">
            <w:pPr>
              <w:numPr>
                <w:ilvl w:val="0"/>
                <w:numId w:val="1"/>
              </w:numPr>
              <w:spacing w:after="0" w:line="240" w:lineRule="auto"/>
              <w:ind w:left="-105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надходження податку та збору на доходи фізичних осіб за </w:t>
            </w:r>
            <w:r w:rsidR="00E91A75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1 року склали </w:t>
            </w:r>
            <w:r w:rsidR="00E91A75">
              <w:rPr>
                <w:rFonts w:ascii="Times New Roman" w:eastAsia="Times New Roman" w:hAnsi="Times New Roman"/>
                <w:sz w:val="28"/>
                <w:szCs w:val="28"/>
              </w:rPr>
              <w:t>15027717,99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E91A75">
              <w:rPr>
                <w:rFonts w:ascii="Times New Roman" w:eastAsia="Times New Roman" w:hAnsi="Times New Roman"/>
                <w:sz w:val="28"/>
                <w:szCs w:val="28"/>
              </w:rPr>
              <w:t>89,33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 (уточнений план </w:t>
            </w:r>
            <w:r w:rsidR="00E91A75">
              <w:rPr>
                <w:rFonts w:ascii="Times New Roman" w:eastAsia="Times New Roman" w:hAnsi="Times New Roman"/>
                <w:sz w:val="28"/>
                <w:szCs w:val="28"/>
              </w:rPr>
              <w:t>за 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E91A75">
              <w:rPr>
                <w:rFonts w:ascii="Times New Roman" w:eastAsia="Times New Roman" w:hAnsi="Times New Roman"/>
                <w:sz w:val="28"/>
                <w:szCs w:val="28"/>
              </w:rPr>
              <w:t>16822800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недо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виконання </w:t>
            </w:r>
            <w:r w:rsidR="00E91A75">
              <w:rPr>
                <w:rFonts w:ascii="Times New Roman" w:eastAsia="Times New Roman" w:hAnsi="Times New Roman"/>
                <w:sz w:val="28"/>
                <w:szCs w:val="28"/>
              </w:rPr>
              <w:t>1795082,01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питома вага у структурі фактичних власних надходжень </w:t>
            </w:r>
            <w:r w:rsidR="00E91A75">
              <w:rPr>
                <w:rFonts w:ascii="Times New Roman" w:eastAsia="Times New Roman" w:hAnsi="Times New Roman"/>
                <w:sz w:val="28"/>
                <w:szCs w:val="28"/>
              </w:rPr>
              <w:t>55,4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%.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Порівняно:</w:t>
            </w:r>
          </w:p>
          <w:p w:rsidR="002F4DBF" w:rsidRPr="008E376D" w:rsidRDefault="008E376D" w:rsidP="00D45278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-105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 </w:t>
            </w:r>
            <w:r w:rsidR="00E91A75">
              <w:rPr>
                <w:rFonts w:ascii="Times New Roman" w:eastAsia="Times New Roman" w:hAnsi="Times New Roman"/>
                <w:sz w:val="28"/>
                <w:szCs w:val="28"/>
              </w:rPr>
              <w:t>9 місяцями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2020</w:t>
            </w:r>
            <w:r w:rsidR="002F4DBF"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надходження з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більшились</w:t>
            </w:r>
            <w:r w:rsidR="002F4DBF"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D45278">
              <w:rPr>
                <w:rFonts w:ascii="Times New Roman" w:eastAsia="Times New Roman" w:hAnsi="Times New Roman"/>
                <w:sz w:val="28"/>
                <w:szCs w:val="28"/>
              </w:rPr>
              <w:t>4596345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092" w:type="dxa"/>
          </w:tcPr>
          <w:p w:rsidR="002F4DBF" w:rsidRPr="00E020EF" w:rsidRDefault="002F4DBF" w:rsidP="00E02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38135" w:themeColor="accent6" w:themeShade="BF"/>
                <w:sz w:val="28"/>
                <w:szCs w:val="28"/>
              </w:rPr>
            </w:pPr>
          </w:p>
          <w:p w:rsidR="002F4DBF" w:rsidRPr="002F4DBF" w:rsidRDefault="00E91A75" w:rsidP="00E020EF">
            <w:pPr>
              <w:spacing w:after="0" w:line="240" w:lineRule="auto"/>
              <w:ind w:hanging="30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5186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28276355" wp14:editId="0A1A8554">
                  <wp:extent cx="2817495" cy="2328530"/>
                  <wp:effectExtent l="0" t="0" r="1905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рентної плати та плати за використанн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я інших природних ресурсів за 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165928,69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відносно уточненого плану на період становить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131,90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 (уточнений план на період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125800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40128,69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), питома вага у структурі фактичних власних надходжень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0,6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%; </w:t>
      </w:r>
    </w:p>
    <w:p w:rsidR="00816CAF" w:rsidRDefault="002F4DBF" w:rsidP="009236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акцизного податку з вироблених в Україні підакцизних товарів (пальне) за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299516,68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питома вага у структурі фактичних власних надходжень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1,1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923603" w:rsidRDefault="002F4DBF" w:rsidP="009236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надходження акцизного податку з ввезених на митну територію України підакцизних товарів (пальне) за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1017215,35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питома вага у структурі фактичних власних надходжень </w:t>
      </w:r>
      <w:r w:rsidR="00D45278">
        <w:rPr>
          <w:rFonts w:ascii="Times New Roman" w:eastAsia="Times New Roman" w:hAnsi="Times New Roman"/>
          <w:sz w:val="28"/>
          <w:szCs w:val="28"/>
          <w:lang w:eastAsia="ru-RU"/>
        </w:rPr>
        <w:t>3,7</w:t>
      </w:r>
      <w:r w:rsidRPr="00816CA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КМУ </w:t>
      </w:r>
      <w:r w:rsidR="0092360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="00923603" w:rsidRPr="009236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603" w:rsidRPr="00923603">
        <w:rPr>
          <w:rFonts w:ascii="Times New Roman" w:hAnsi="Times New Roman"/>
          <w:bCs/>
          <w:sz w:val="28"/>
          <w:szCs w:val="28"/>
          <w:shd w:val="clear" w:color="auto" w:fill="FFFFFF"/>
        </w:rPr>
        <w:t>17 березня 2021 р. № 232</w:t>
      </w:r>
      <w:r w:rsidR="00923603" w:rsidRPr="00816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CA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23603" w:rsidRPr="00816CAF">
        <w:rPr>
          <w:rFonts w:ascii="Times New Roman" w:eastAsia="Times New Roman" w:hAnsi="Times New Roman"/>
          <w:sz w:val="28"/>
          <w:szCs w:val="28"/>
          <w:lang w:eastAsia="ru-RU"/>
        </w:rPr>
        <w:t xml:space="preserve">Деякі питання зарахування частини акцизного податку з виробленого в Україні та ввезеного на митну територію </w:t>
      </w:r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України пального до загального фонду відповідних бюджетів місцевого самоврядування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якою затверджено «</w:t>
      </w:r>
      <w:r w:rsidR="0092360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923603" w:rsidRPr="00923603">
        <w:rPr>
          <w:rFonts w:ascii="Times New Roman" w:eastAsia="Times New Roman" w:hAnsi="Times New Roman"/>
          <w:sz w:val="28"/>
          <w:szCs w:val="28"/>
          <w:lang w:eastAsia="ru-RU"/>
        </w:rPr>
        <w:t>зарахування частини акцизного податку з виробленого в Україні та ввезеного на митну територію України пального до загального фонду відповідних бюджетів місцевого самоврядування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», яким визначено частки 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для зарахування до загального фонду бюджетів місцевого самоврядування частини акцизного податку з виробленого в Україні та ввезеного на митну територію України пального у першому півріччі 202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1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року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зарахування акцизу до бюджету Степанківської сіл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ьської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територіальної громади розпочались з 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березня 2021 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року</w:t>
      </w:r>
      <w:r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акцизного податку з реалізації суб’єктами господарювання роздрібної торгівлі підакцизних товарів за </w:t>
      </w:r>
      <w:r w:rsidR="00C63C51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C63C51">
        <w:rPr>
          <w:rFonts w:ascii="Times New Roman" w:eastAsia="Times New Roman" w:hAnsi="Times New Roman"/>
          <w:sz w:val="28"/>
          <w:szCs w:val="28"/>
          <w:lang w:eastAsia="ru-RU"/>
        </w:rPr>
        <w:t>739101,19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</w:t>
      </w:r>
      <w:r w:rsidR="00C63C51">
        <w:rPr>
          <w:rFonts w:ascii="Times New Roman" w:eastAsia="Times New Roman" w:hAnsi="Times New Roman"/>
          <w:sz w:val="28"/>
          <w:szCs w:val="28"/>
          <w:lang w:eastAsia="ru-RU"/>
        </w:rPr>
        <w:t>444051,19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питома вага у структурі власних надходжень </w:t>
      </w:r>
      <w:r w:rsidR="00C63C51">
        <w:rPr>
          <w:rFonts w:ascii="Times New Roman" w:eastAsia="Times New Roman" w:hAnsi="Times New Roman"/>
          <w:sz w:val="28"/>
          <w:szCs w:val="28"/>
          <w:lang w:eastAsia="ru-RU"/>
        </w:rPr>
        <w:t>2,7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tbl>
      <w:tblPr>
        <w:tblStyle w:val="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5142"/>
      </w:tblGrid>
      <w:tr w:rsidR="002F4DBF" w:rsidRPr="002F4DBF" w:rsidTr="00DD4121">
        <w:tc>
          <w:tcPr>
            <w:tcW w:w="4311" w:type="dxa"/>
          </w:tcPr>
          <w:p w:rsidR="002F4DBF" w:rsidRPr="002F4DBF" w:rsidRDefault="00253D29" w:rsidP="002F4DB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5186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lastRenderedPageBreak/>
              <w:drawing>
                <wp:inline distT="0" distB="0" distL="0" distR="0" wp14:anchorId="4CDA33FC" wp14:editId="6A091B18">
                  <wp:extent cx="2626242" cy="1850065"/>
                  <wp:effectExtent l="0" t="0" r="3175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DD4121" w:rsidRPr="00DD4121" w:rsidRDefault="002F4DBF" w:rsidP="00253D29">
            <w:pPr>
              <w:numPr>
                <w:ilvl w:val="0"/>
                <w:numId w:val="1"/>
              </w:numPr>
              <w:spacing w:after="0" w:line="240" w:lineRule="auto"/>
              <w:ind w:left="-1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надходження податку на майно за </w:t>
            </w:r>
            <w:r w:rsidR="00253D29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склали всього </w:t>
            </w:r>
            <w:r w:rsidR="00253D29">
              <w:rPr>
                <w:rFonts w:ascii="Times New Roman" w:eastAsia="Times New Roman" w:hAnsi="Times New Roman"/>
                <w:sz w:val="28"/>
                <w:szCs w:val="28"/>
              </w:rPr>
              <w:t>5168358,07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253D29">
              <w:rPr>
                <w:rFonts w:ascii="Times New Roman" w:eastAsia="Times New Roman" w:hAnsi="Times New Roman"/>
                <w:sz w:val="28"/>
                <w:szCs w:val="28"/>
              </w:rPr>
              <w:t>92,83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 (недовиконання склалось в сумі </w:t>
            </w:r>
            <w:r w:rsidR="00253D29">
              <w:rPr>
                <w:rFonts w:ascii="Times New Roman" w:eastAsia="Times New Roman" w:hAnsi="Times New Roman"/>
                <w:sz w:val="28"/>
                <w:szCs w:val="28"/>
              </w:rPr>
              <w:t>399201,93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), питома вага у структурі власних надходжень </w:t>
            </w:r>
            <w:r w:rsidR="00253D29">
              <w:rPr>
                <w:rFonts w:ascii="Times New Roman" w:eastAsia="Times New Roman" w:hAnsi="Times New Roman"/>
                <w:sz w:val="28"/>
                <w:szCs w:val="28"/>
              </w:rPr>
              <w:t>19,04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%, надходження порівняно з </w:t>
            </w:r>
            <w:r w:rsidR="00253D29">
              <w:rPr>
                <w:rFonts w:ascii="Times New Roman" w:eastAsia="Times New Roman" w:hAnsi="Times New Roman"/>
                <w:sz w:val="28"/>
                <w:szCs w:val="28"/>
              </w:rPr>
              <w:t xml:space="preserve">9 місяцями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зросли на </w:t>
            </w:r>
            <w:r w:rsidR="00253D29">
              <w:rPr>
                <w:rFonts w:ascii="Times New Roman" w:eastAsia="Times New Roman" w:hAnsi="Times New Roman"/>
                <w:sz w:val="28"/>
                <w:szCs w:val="28"/>
              </w:rPr>
              <w:t>1827159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</w:tbl>
    <w:p w:rsidR="00F8032E" w:rsidRPr="00F8032E" w:rsidRDefault="00F8032E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Style w:val="10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2"/>
      </w:tblGrid>
      <w:tr w:rsidR="002F4DBF" w:rsidRPr="002F4DBF" w:rsidTr="00250419">
        <w:tc>
          <w:tcPr>
            <w:tcW w:w="5103" w:type="dxa"/>
          </w:tcPr>
          <w:p w:rsidR="002F4DBF" w:rsidRPr="002F4DBF" w:rsidRDefault="002F4DBF" w:rsidP="003F41DD">
            <w:pPr>
              <w:numPr>
                <w:ilvl w:val="0"/>
                <w:numId w:val="1"/>
              </w:numPr>
              <w:spacing w:after="0" w:line="240" w:lineRule="auto"/>
              <w:ind w:left="-105" w:firstLine="10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надходження єдиного податку за </w:t>
            </w:r>
            <w:r w:rsidR="003F41DD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A975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становлять в сумі </w:t>
            </w:r>
            <w:r w:rsidR="003F41DD">
              <w:rPr>
                <w:rFonts w:ascii="Times New Roman" w:eastAsia="Times New Roman" w:hAnsi="Times New Roman"/>
                <w:sz w:val="28"/>
                <w:szCs w:val="28"/>
              </w:rPr>
              <w:t>2987802,97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3F41DD">
              <w:rPr>
                <w:rFonts w:ascii="Times New Roman" w:eastAsia="Times New Roman" w:hAnsi="Times New Roman"/>
                <w:sz w:val="28"/>
                <w:szCs w:val="28"/>
              </w:rPr>
              <w:t>110,52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 (уточнений план на період </w:t>
            </w:r>
            <w:r w:rsidR="003F41DD">
              <w:rPr>
                <w:rFonts w:ascii="Times New Roman" w:eastAsia="Times New Roman" w:hAnsi="Times New Roman"/>
                <w:sz w:val="28"/>
                <w:szCs w:val="28"/>
              </w:rPr>
              <w:t>2703330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пере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виконання становить в сумі </w:t>
            </w:r>
            <w:r w:rsidR="003F41DD">
              <w:rPr>
                <w:rFonts w:ascii="Times New Roman" w:eastAsia="Times New Roman" w:hAnsi="Times New Roman"/>
                <w:sz w:val="28"/>
                <w:szCs w:val="28"/>
              </w:rPr>
              <w:t>284472,97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), питома вага у структурі ф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 xml:space="preserve">актичних власних надходжень </w:t>
            </w:r>
            <w:r w:rsidR="003F41DD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%, надходження порівняно з </w:t>
            </w:r>
            <w:r w:rsidR="003F41DD">
              <w:rPr>
                <w:rFonts w:ascii="Times New Roman" w:eastAsia="Times New Roman" w:hAnsi="Times New Roman"/>
                <w:sz w:val="28"/>
                <w:szCs w:val="28"/>
              </w:rPr>
              <w:t>періодом 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збільшились на </w:t>
            </w:r>
            <w:r w:rsidR="003F41DD">
              <w:rPr>
                <w:rFonts w:ascii="Times New Roman" w:eastAsia="Times New Roman" w:hAnsi="Times New Roman"/>
                <w:sz w:val="28"/>
                <w:szCs w:val="28"/>
              </w:rPr>
              <w:t>353396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2F4DBF" w:rsidRPr="002F4DBF" w:rsidRDefault="003F41DD" w:rsidP="002F4DB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5186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63123240" wp14:editId="4C1EBCCE">
                  <wp:extent cx="2752282" cy="1956391"/>
                  <wp:effectExtent l="0" t="0" r="0" b="6350"/>
                  <wp:docPr id="33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4760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ВЛАСНИХ ТА ЗАКРІПЛЕНИХ НАДХОДЖЕНЬ ЗАГАЛЬНОГО ФОНДУ БЮДЖЕТУ СТЕПАНКІВСЬКОЇ СІЛЬСЬКОЇ ТЕРИТОРІАЛЬНОЇ ГРОМАДИ ЗА </w:t>
      </w:r>
      <w:r w:rsidR="003F41DD">
        <w:rPr>
          <w:rFonts w:ascii="Times New Roman" w:eastAsia="Times New Roman" w:hAnsi="Times New Roman"/>
          <w:sz w:val="24"/>
          <w:szCs w:val="24"/>
          <w:lang w:eastAsia="ru-RU"/>
        </w:rPr>
        <w:t xml:space="preserve">9 МІСЯЦІВ </w:t>
      </w:r>
      <w:r w:rsidR="00531A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760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E141408" wp14:editId="5351535E">
            <wp:extent cx="5934075" cy="3048000"/>
            <wp:effectExtent l="0" t="0" r="0" b="0"/>
            <wp:docPr id="18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2.2. Міжбюджетні трансферти загального фонду</w:t>
      </w:r>
    </w:p>
    <w:p w:rsidR="00DE2545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За  </w:t>
      </w:r>
      <w:r w:rsidR="005D31C1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до загального фонду бюджету 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сільської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територіальної громади надійшло міжбюджетних трансфертів всього в сумі </w:t>
      </w:r>
      <w:r w:rsidR="00DE2545" w:rsidRPr="00DE254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D31C1">
        <w:rPr>
          <w:rFonts w:ascii="Times New Roman" w:eastAsia="Times New Roman" w:hAnsi="Times New Roman"/>
          <w:sz w:val="28"/>
          <w:szCs w:val="28"/>
          <w:lang w:eastAsia="ru-RU"/>
        </w:rPr>
        <w:t>16488075</w:t>
      </w:r>
      <w:r w:rsidR="00DE2545" w:rsidRPr="00DE2545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виконання відносно уточненого плану </w:t>
      </w:r>
      <w:r w:rsidR="005D31C1">
        <w:rPr>
          <w:rFonts w:ascii="Times New Roman" w:eastAsia="Times New Roman" w:hAnsi="Times New Roman"/>
          <w:sz w:val="28"/>
          <w:szCs w:val="28"/>
          <w:lang w:eastAsia="ru-RU"/>
        </w:rPr>
        <w:t>99,63</w:t>
      </w:r>
      <w:r w:rsidR="00DE2545" w:rsidRPr="00DE2545">
        <w:rPr>
          <w:rFonts w:ascii="Times New Roman" w:eastAsia="Times New Roman" w:hAnsi="Times New Roman"/>
          <w:sz w:val="28"/>
          <w:szCs w:val="28"/>
          <w:lang w:eastAsia="ru-RU"/>
        </w:rPr>
        <w:t xml:space="preserve">% (уточнений план на період становив </w:t>
      </w:r>
      <w:r w:rsidR="005D31C1">
        <w:rPr>
          <w:rFonts w:ascii="Times New Roman" w:eastAsia="Times New Roman" w:hAnsi="Times New Roman"/>
          <w:sz w:val="28"/>
          <w:szCs w:val="28"/>
          <w:lang w:eastAsia="ru-RU"/>
        </w:rPr>
        <w:t>16549120</w:t>
      </w:r>
      <w:r w:rsidR="00DE2545" w:rsidRPr="00DE2545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відхилення від уточненого плану по міжбюджетних трансфертах загального фонду становить </w:t>
      </w:r>
      <w:r w:rsidR="005D31C1">
        <w:rPr>
          <w:rFonts w:ascii="Times New Roman" w:eastAsia="Times New Roman" w:hAnsi="Times New Roman"/>
          <w:sz w:val="28"/>
          <w:szCs w:val="28"/>
          <w:lang w:eastAsia="ru-RU"/>
        </w:rPr>
        <w:t>61045</w:t>
      </w:r>
      <w:r w:rsidR="00DE2545" w:rsidRPr="00DE2545">
        <w:rPr>
          <w:rFonts w:ascii="Times New Roman" w:eastAsia="Times New Roman" w:hAnsi="Times New Roman"/>
          <w:sz w:val="28"/>
          <w:szCs w:val="28"/>
          <w:lang w:eastAsia="ru-RU"/>
        </w:rPr>
        <w:t xml:space="preserve"> грн)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в тому числі: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базова дотація  надійшла у сумі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707400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707400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гр</w:t>
      </w:r>
      <w:r w:rsidR="00D31419">
        <w:rPr>
          <w:rFonts w:ascii="Times New Roman" w:eastAsia="Times New Roman" w:hAnsi="Times New Roman"/>
          <w:sz w:val="28"/>
          <w:szCs w:val="28"/>
          <w:lang w:val="ru-RU" w:eastAsia="ru-RU"/>
        </w:rPr>
        <w:t>н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становить 100%,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питома вага у фактичних надходженнях міжбюджетних трансфертів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4,3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освітня субвенція з державного бюджету місцевим бюджетам надійшла у сумі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12057300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12057300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100%, питома вага у фактичних надходженнях міжбюджетних трансфертів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73,2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додаткова дотація з місцевого бюджету на здійснення переданих з державного бюджету видатків з утримання закладів освіти та охорони здоров`я  за рахунок відповідної додаткової дотації з державного бюджету надійшла в сумі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542700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542700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100%, питома вага у фактичних надходженнях міжбюджетних трансфертів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3,3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авного бюджету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надійшла в сумі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34955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34955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100,0%, питома вага у фактичних надходженнях міжбюджетних трансфертів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0,2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8F4A26" w:rsidRPr="00084DE1" w:rsidRDefault="008F4A26" w:rsidP="008F4A2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субвенція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 надійшла в сумі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335628</w:t>
      </w: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виконання при уточненому плані на період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335628</w:t>
      </w: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становить 100,0%, питома вага у 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фактичних надходженнях міжбюджетних трансфертів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2,03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Pr="00084DE1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інші субвенції з місцевого бюджету надійшли у сумі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1500466</w:t>
      </w:r>
      <w:r w:rsidR="00D31419" w:rsidRPr="00084DE1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1561511</w:t>
      </w:r>
      <w:r w:rsidR="00D31419"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96,09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%, питома вага у фактичних надходженнях міжбюджетних трансфертів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9,1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%, у тому числі інші субвенції за </w:t>
      </w:r>
      <w:r w:rsidR="00823788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4A26" w:rsidRPr="00084D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року:</w:t>
      </w:r>
    </w:p>
    <w:p w:rsidR="002F4DBF" w:rsidRPr="00084DE1" w:rsidRDefault="002F4DBF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>з бюджету Білозірської сільської територіальної громади відповідно до рішення Білозірської сільської ради інша субвенція з місцевого бюджету на утримання Місцевої пожежної команди Степанківської сіль</w:t>
      </w:r>
      <w:r w:rsidR="00314C95" w:rsidRPr="00084DE1">
        <w:rPr>
          <w:sz w:val="28"/>
          <w:szCs w:val="28"/>
          <w:lang w:val="uk-UA"/>
        </w:rPr>
        <w:t xml:space="preserve">ської ради в сумі </w:t>
      </w:r>
      <w:r w:rsidR="004D4957">
        <w:rPr>
          <w:sz w:val="28"/>
          <w:szCs w:val="28"/>
          <w:lang w:val="uk-UA"/>
        </w:rPr>
        <w:t>720000</w:t>
      </w:r>
      <w:r w:rsidR="00314C95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>, пр</w:t>
      </w:r>
      <w:r w:rsidR="00314C95" w:rsidRPr="00084DE1">
        <w:rPr>
          <w:sz w:val="28"/>
          <w:szCs w:val="28"/>
          <w:lang w:val="uk-UA"/>
        </w:rPr>
        <w:t xml:space="preserve">и плані на період </w:t>
      </w:r>
      <w:r w:rsidR="004D4957">
        <w:rPr>
          <w:sz w:val="28"/>
          <w:szCs w:val="28"/>
          <w:lang w:val="uk-UA"/>
        </w:rPr>
        <w:t>720000</w:t>
      </w:r>
      <w:r w:rsidR="00314C95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 xml:space="preserve"> виконання </w:t>
      </w:r>
      <w:r w:rsidR="00314C95" w:rsidRPr="00084DE1">
        <w:rPr>
          <w:sz w:val="28"/>
          <w:szCs w:val="28"/>
          <w:lang w:val="uk-UA"/>
        </w:rPr>
        <w:t>100%;</w:t>
      </w:r>
    </w:p>
    <w:p w:rsidR="008B3AC5" w:rsidRPr="00084DE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>з бюджету Будищенської сільської територіальної громади відповідно до рішення від 08.02.2021 № 8-1/</w:t>
      </w:r>
      <w:r w:rsidRPr="00084DE1">
        <w:rPr>
          <w:sz w:val="28"/>
          <w:szCs w:val="28"/>
        </w:rPr>
        <w:t>VII</w:t>
      </w:r>
      <w:r w:rsidRPr="00084DE1">
        <w:rPr>
          <w:sz w:val="28"/>
          <w:szCs w:val="28"/>
          <w:lang w:val="uk-UA"/>
        </w:rPr>
        <w:t>І «Про внесення змін до рішення сесії Будищенської сільської ради від 24.12.2020 №5-35/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бюджет Будищенської сільської територіальної громади  на 2021 рік» на утримання КУ «Центр професійного розвитку педагогічних працівників» Степанківської сільської ради в сумі </w:t>
      </w:r>
      <w:r w:rsidR="004D4957">
        <w:rPr>
          <w:sz w:val="28"/>
          <w:szCs w:val="28"/>
          <w:lang w:val="uk-UA"/>
        </w:rPr>
        <w:t>74100</w:t>
      </w:r>
      <w:r w:rsidR="006F3A9B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 xml:space="preserve"> при плані на період </w:t>
      </w:r>
      <w:r w:rsidR="004D4957">
        <w:rPr>
          <w:sz w:val="28"/>
          <w:szCs w:val="28"/>
          <w:lang w:val="uk-UA"/>
        </w:rPr>
        <w:t>85280</w:t>
      </w:r>
      <w:r w:rsidR="006F3A9B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 xml:space="preserve"> виконання </w:t>
      </w:r>
      <w:r w:rsidR="004D4957">
        <w:rPr>
          <w:sz w:val="28"/>
          <w:szCs w:val="28"/>
          <w:lang w:val="uk-UA"/>
        </w:rPr>
        <w:t>86,89</w:t>
      </w:r>
      <w:r w:rsidRPr="00084DE1">
        <w:rPr>
          <w:sz w:val="28"/>
          <w:szCs w:val="28"/>
          <w:lang w:val="uk-UA"/>
        </w:rPr>
        <w:t>%;</w:t>
      </w:r>
    </w:p>
    <w:p w:rsidR="008B3AC5" w:rsidRPr="00084DE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>з бюджету Мошнівської сільської територіальної громади відповідно до рішення від 24.02.2021 №7-1/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внесення змін до рішення сесії Мошнівської сільської ради 24.12.2020 №4-2/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бюджет Мошнівської сільської територіальної громади на 2021 рік» на утримання КУ «Центр професійного розвитку педагогічних працівників» Степанківської сільської ради в сумі </w:t>
      </w:r>
      <w:r w:rsidR="004D4957">
        <w:rPr>
          <w:sz w:val="28"/>
          <w:szCs w:val="28"/>
          <w:lang w:val="uk-UA"/>
        </w:rPr>
        <w:t>157509</w:t>
      </w:r>
      <w:r w:rsidRPr="00084DE1">
        <w:rPr>
          <w:sz w:val="28"/>
          <w:szCs w:val="28"/>
          <w:lang w:val="uk-UA"/>
        </w:rPr>
        <w:t xml:space="preserve"> гр</w:t>
      </w:r>
      <w:r w:rsidR="006F3A9B" w:rsidRPr="00084DE1">
        <w:rPr>
          <w:sz w:val="28"/>
          <w:szCs w:val="28"/>
          <w:lang w:val="uk-UA"/>
        </w:rPr>
        <w:t>н</w:t>
      </w:r>
      <w:r w:rsidRPr="00084DE1">
        <w:rPr>
          <w:sz w:val="28"/>
          <w:szCs w:val="28"/>
          <w:lang w:val="uk-UA"/>
        </w:rPr>
        <w:t xml:space="preserve"> при плані на період </w:t>
      </w:r>
      <w:r w:rsidR="004D4957">
        <w:rPr>
          <w:sz w:val="28"/>
          <w:szCs w:val="28"/>
          <w:lang w:val="uk-UA"/>
        </w:rPr>
        <w:t>157509</w:t>
      </w:r>
      <w:r w:rsidR="006F3A9B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 xml:space="preserve"> виконання 100%;</w:t>
      </w:r>
    </w:p>
    <w:p w:rsidR="008B3AC5" w:rsidRPr="00084DE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lastRenderedPageBreak/>
        <w:t>з бюджету Леськівської сільської територіальної громади відповідно до рішення від 04.03.2021 №5-63/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внесення змін до рішення сільської ради від 21.12.2020 №3-29/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бюджет Леськівської сільської територіальної громади на 2021 рік» на утримання КУ «Центр професійного розвитку педагогічних працівників» Степанківської сільської ради в сумі </w:t>
      </w:r>
      <w:r w:rsidR="004D4957">
        <w:rPr>
          <w:sz w:val="28"/>
          <w:szCs w:val="28"/>
          <w:lang w:val="uk-UA"/>
        </w:rPr>
        <w:t>110000</w:t>
      </w:r>
      <w:r w:rsidRPr="00084DE1">
        <w:rPr>
          <w:sz w:val="28"/>
          <w:szCs w:val="28"/>
          <w:lang w:val="uk-UA"/>
        </w:rPr>
        <w:t xml:space="preserve"> гр</w:t>
      </w:r>
      <w:r w:rsidR="006F3A9B" w:rsidRPr="00084DE1">
        <w:rPr>
          <w:sz w:val="28"/>
          <w:szCs w:val="28"/>
          <w:lang w:val="uk-UA"/>
        </w:rPr>
        <w:t>н</w:t>
      </w:r>
      <w:r w:rsidRPr="00084DE1">
        <w:rPr>
          <w:sz w:val="28"/>
          <w:szCs w:val="28"/>
          <w:lang w:val="uk-UA"/>
        </w:rPr>
        <w:t xml:space="preserve"> при плані на період </w:t>
      </w:r>
      <w:r w:rsidR="004D4957">
        <w:rPr>
          <w:sz w:val="28"/>
          <w:szCs w:val="28"/>
          <w:lang w:val="uk-UA"/>
        </w:rPr>
        <w:t>110</w:t>
      </w:r>
      <w:r w:rsidR="006F3A9B" w:rsidRPr="00084DE1">
        <w:rPr>
          <w:sz w:val="28"/>
          <w:szCs w:val="28"/>
          <w:lang w:val="uk-UA"/>
        </w:rPr>
        <w:t xml:space="preserve">000грн </w:t>
      </w:r>
      <w:r w:rsidRPr="00084DE1">
        <w:rPr>
          <w:sz w:val="28"/>
          <w:szCs w:val="28"/>
          <w:lang w:val="uk-UA"/>
        </w:rPr>
        <w:t xml:space="preserve">виконання </w:t>
      </w:r>
      <w:r w:rsidR="00900E39" w:rsidRPr="00084DE1">
        <w:rPr>
          <w:sz w:val="28"/>
          <w:szCs w:val="28"/>
          <w:lang w:val="uk-UA"/>
        </w:rPr>
        <w:t>100%</w:t>
      </w:r>
      <w:r w:rsidRPr="00084DE1">
        <w:rPr>
          <w:sz w:val="28"/>
          <w:szCs w:val="28"/>
          <w:lang w:val="uk-UA"/>
        </w:rPr>
        <w:t>;</w:t>
      </w:r>
    </w:p>
    <w:p w:rsidR="008B3AC5" w:rsidRPr="00084DE1" w:rsidRDefault="006F3A9B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 xml:space="preserve">з бюджету Руськополянської </w:t>
      </w:r>
      <w:r w:rsidR="008B3AC5" w:rsidRPr="00084DE1">
        <w:rPr>
          <w:sz w:val="28"/>
          <w:szCs w:val="28"/>
          <w:lang w:val="uk-UA"/>
        </w:rPr>
        <w:t xml:space="preserve">сільської територіальної громади на утримання КУ «Центр професійного розвитку педагогічних працівників» Степанківської сільської ради в сумі </w:t>
      </w:r>
      <w:r w:rsidR="004D4957">
        <w:rPr>
          <w:sz w:val="28"/>
          <w:szCs w:val="28"/>
          <w:lang w:val="uk-UA"/>
        </w:rPr>
        <w:t>162190</w:t>
      </w:r>
      <w:r w:rsidR="008B3AC5" w:rsidRPr="00084DE1">
        <w:rPr>
          <w:sz w:val="28"/>
          <w:szCs w:val="28"/>
          <w:lang w:val="uk-UA"/>
        </w:rPr>
        <w:t xml:space="preserve"> гр</w:t>
      </w:r>
      <w:r w:rsidRPr="00084DE1">
        <w:rPr>
          <w:sz w:val="28"/>
          <w:szCs w:val="28"/>
          <w:lang w:val="uk-UA"/>
        </w:rPr>
        <w:t>н</w:t>
      </w:r>
      <w:r w:rsidR="008B3AC5" w:rsidRPr="00084DE1">
        <w:rPr>
          <w:sz w:val="28"/>
          <w:szCs w:val="28"/>
          <w:lang w:val="uk-UA"/>
        </w:rPr>
        <w:t xml:space="preserve"> при плані на період </w:t>
      </w:r>
      <w:r w:rsidR="004D4957">
        <w:rPr>
          <w:sz w:val="28"/>
          <w:szCs w:val="28"/>
          <w:lang w:val="uk-UA"/>
        </w:rPr>
        <w:t>208608</w:t>
      </w:r>
      <w:r w:rsidRPr="00084DE1">
        <w:rPr>
          <w:sz w:val="28"/>
          <w:szCs w:val="28"/>
          <w:lang w:val="uk-UA"/>
        </w:rPr>
        <w:t xml:space="preserve"> грн</w:t>
      </w:r>
      <w:r w:rsidR="008B3AC5" w:rsidRPr="00084DE1">
        <w:rPr>
          <w:sz w:val="28"/>
          <w:szCs w:val="28"/>
          <w:lang w:val="uk-UA"/>
        </w:rPr>
        <w:t xml:space="preserve"> виконання </w:t>
      </w:r>
      <w:r w:rsidR="004D4957">
        <w:rPr>
          <w:sz w:val="28"/>
          <w:szCs w:val="28"/>
          <w:lang w:val="uk-UA"/>
        </w:rPr>
        <w:t>78</w:t>
      </w:r>
      <w:r w:rsidR="008B3AC5" w:rsidRPr="00084DE1">
        <w:rPr>
          <w:sz w:val="28"/>
          <w:szCs w:val="28"/>
          <w:lang w:val="uk-UA"/>
        </w:rPr>
        <w:t>%, сума недоотриман</w:t>
      </w:r>
      <w:r w:rsidR="009755D8">
        <w:rPr>
          <w:sz w:val="28"/>
          <w:szCs w:val="28"/>
          <w:lang w:val="uk-UA"/>
        </w:rPr>
        <w:t xml:space="preserve">ої субвенції на період 46418 </w:t>
      </w:r>
      <w:r w:rsidR="008B3AC5" w:rsidRPr="00084DE1">
        <w:rPr>
          <w:sz w:val="28"/>
          <w:szCs w:val="28"/>
          <w:lang w:val="uk-UA"/>
        </w:rPr>
        <w:t>грн;</w:t>
      </w:r>
    </w:p>
    <w:p w:rsidR="008B3AC5" w:rsidRPr="00084DE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 xml:space="preserve">з бюджету Червонослобідської  сільської територіальної громади на утримання КУ «Центр професійного розвитку педагогічних працівників» Степанківської сільської ради в сумі </w:t>
      </w:r>
      <w:r w:rsidR="009755D8">
        <w:rPr>
          <w:sz w:val="28"/>
          <w:szCs w:val="28"/>
          <w:lang w:val="uk-UA"/>
        </w:rPr>
        <w:t>239871</w:t>
      </w:r>
      <w:r w:rsidRPr="00084DE1">
        <w:rPr>
          <w:sz w:val="28"/>
          <w:szCs w:val="28"/>
          <w:lang w:val="uk-UA"/>
        </w:rPr>
        <w:t xml:space="preserve"> гр</w:t>
      </w:r>
      <w:r w:rsidR="006F3A9B" w:rsidRPr="00084DE1">
        <w:rPr>
          <w:sz w:val="28"/>
          <w:szCs w:val="28"/>
          <w:lang w:val="uk-UA"/>
        </w:rPr>
        <w:t>н</w:t>
      </w:r>
      <w:r w:rsidRPr="00084DE1">
        <w:rPr>
          <w:sz w:val="28"/>
          <w:szCs w:val="28"/>
          <w:lang w:val="uk-UA"/>
        </w:rPr>
        <w:t xml:space="preserve"> при плані на період </w:t>
      </w:r>
      <w:r w:rsidR="009755D8">
        <w:rPr>
          <w:sz w:val="28"/>
          <w:szCs w:val="28"/>
          <w:lang w:val="uk-UA"/>
        </w:rPr>
        <w:t>239871</w:t>
      </w:r>
      <w:r w:rsidR="006F3A9B" w:rsidRPr="00084DE1">
        <w:rPr>
          <w:sz w:val="28"/>
          <w:szCs w:val="28"/>
          <w:lang w:val="uk-UA"/>
        </w:rPr>
        <w:t>грн</w:t>
      </w:r>
      <w:r w:rsidRPr="00084DE1">
        <w:rPr>
          <w:sz w:val="28"/>
          <w:szCs w:val="28"/>
          <w:lang w:val="uk-UA"/>
        </w:rPr>
        <w:t xml:space="preserve"> виконання 100%</w:t>
      </w:r>
      <w:r w:rsidR="006F3A9B" w:rsidRPr="00084DE1">
        <w:rPr>
          <w:sz w:val="28"/>
          <w:szCs w:val="28"/>
          <w:lang w:val="uk-UA"/>
        </w:rPr>
        <w:t>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3. Спеціальний фонд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За </w:t>
      </w:r>
      <w:r w:rsidR="000E00FF">
        <w:rPr>
          <w:rFonts w:ascii="Times New Roman" w:hAnsi="Times New Roman"/>
          <w:sz w:val="28"/>
          <w:szCs w:val="28"/>
        </w:rPr>
        <w:t>9 місяців</w:t>
      </w:r>
      <w:r w:rsidR="006C07F1">
        <w:rPr>
          <w:rFonts w:ascii="Times New Roman" w:hAnsi="Times New Roman"/>
          <w:sz w:val="28"/>
          <w:szCs w:val="28"/>
        </w:rPr>
        <w:t xml:space="preserve"> </w:t>
      </w:r>
      <w:r w:rsidRPr="002F4DBF">
        <w:rPr>
          <w:rFonts w:ascii="Times New Roman" w:hAnsi="Times New Roman"/>
          <w:sz w:val="28"/>
          <w:szCs w:val="28"/>
        </w:rPr>
        <w:t>202</w:t>
      </w:r>
      <w:r w:rsidR="002538DB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до спеціального фонду бюджету Степанківської сільської територіальної громади надійшло доходів всього в сумі </w:t>
      </w:r>
      <w:r w:rsidR="000E00FF">
        <w:rPr>
          <w:rFonts w:ascii="Times New Roman" w:hAnsi="Times New Roman"/>
          <w:sz w:val="28"/>
          <w:szCs w:val="28"/>
        </w:rPr>
        <w:t>784518,73</w:t>
      </w:r>
      <w:r w:rsidR="002538DB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становить </w:t>
      </w:r>
      <w:r w:rsidR="000E00FF">
        <w:rPr>
          <w:rFonts w:ascii="Times New Roman" w:hAnsi="Times New Roman"/>
          <w:sz w:val="28"/>
          <w:szCs w:val="28"/>
        </w:rPr>
        <w:t>48,42</w:t>
      </w:r>
      <w:r w:rsidRPr="002F4DBF">
        <w:rPr>
          <w:rFonts w:ascii="Times New Roman" w:hAnsi="Times New Roman"/>
          <w:sz w:val="28"/>
          <w:szCs w:val="28"/>
        </w:rPr>
        <w:t xml:space="preserve">% (відносно уточненого плану на період </w:t>
      </w:r>
      <w:r w:rsidR="000E00FF">
        <w:rPr>
          <w:rFonts w:ascii="Times New Roman" w:hAnsi="Times New Roman"/>
          <w:sz w:val="28"/>
          <w:szCs w:val="28"/>
        </w:rPr>
        <w:t>1620243</w:t>
      </w:r>
      <w:r w:rsidR="002538DB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а в частині власних надходжень відносно річного плану), у тому числі: 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надходження без трансфертів становлять </w:t>
      </w:r>
      <w:r w:rsidR="000E00FF">
        <w:rPr>
          <w:rFonts w:ascii="Times New Roman" w:hAnsi="Times New Roman"/>
          <w:sz w:val="28"/>
          <w:szCs w:val="28"/>
        </w:rPr>
        <w:t>784518,73</w:t>
      </w:r>
      <w:r w:rsidR="002538DB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0E00FF">
        <w:rPr>
          <w:rFonts w:ascii="Times New Roman" w:hAnsi="Times New Roman"/>
          <w:sz w:val="28"/>
          <w:szCs w:val="28"/>
        </w:rPr>
        <w:t>48,42</w:t>
      </w:r>
      <w:r w:rsidRPr="002F4DBF">
        <w:rPr>
          <w:rFonts w:ascii="Times New Roman" w:hAnsi="Times New Roman"/>
          <w:sz w:val="28"/>
          <w:szCs w:val="28"/>
        </w:rPr>
        <w:t>%, питома вага у надход</w:t>
      </w:r>
      <w:r w:rsidR="000E00FF">
        <w:rPr>
          <w:rFonts w:ascii="Times New Roman" w:hAnsi="Times New Roman"/>
          <w:sz w:val="28"/>
          <w:szCs w:val="28"/>
        </w:rPr>
        <w:t>женнях спеціального фонду 100%;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 надходжень міжбюджетних трансфертів по спеціальному фонду за </w:t>
      </w:r>
      <w:r w:rsidR="000E00FF">
        <w:rPr>
          <w:rFonts w:ascii="Times New Roman" w:hAnsi="Times New Roman"/>
          <w:sz w:val="28"/>
          <w:szCs w:val="28"/>
        </w:rPr>
        <w:t xml:space="preserve">9 місяців </w:t>
      </w:r>
      <w:r w:rsidRPr="002F4DBF">
        <w:rPr>
          <w:rFonts w:ascii="Times New Roman" w:hAnsi="Times New Roman"/>
          <w:sz w:val="28"/>
          <w:szCs w:val="28"/>
        </w:rPr>
        <w:t>202</w:t>
      </w:r>
      <w:r w:rsidR="002538DB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</w:t>
      </w:r>
      <w:r w:rsidR="000E00FF">
        <w:rPr>
          <w:rFonts w:ascii="Times New Roman" w:hAnsi="Times New Roman"/>
          <w:sz w:val="28"/>
          <w:szCs w:val="28"/>
        </w:rPr>
        <w:t>відсутні, план на період складає 324000 грн.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3.1. Надходження спеціального фонду без врахування трансфертів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Надходження спеціального фонду за </w:t>
      </w:r>
      <w:r w:rsidR="009A48CF">
        <w:rPr>
          <w:rFonts w:ascii="Times New Roman" w:hAnsi="Times New Roman"/>
          <w:sz w:val="28"/>
          <w:szCs w:val="28"/>
        </w:rPr>
        <w:t xml:space="preserve">9 місяців </w:t>
      </w:r>
      <w:r w:rsidRPr="002F4DBF">
        <w:rPr>
          <w:rFonts w:ascii="Times New Roman" w:hAnsi="Times New Roman"/>
          <w:sz w:val="28"/>
          <w:szCs w:val="28"/>
        </w:rPr>
        <w:t>202</w:t>
      </w:r>
      <w:r w:rsidR="00D3796E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складають </w:t>
      </w:r>
      <w:r w:rsidR="009A48CF">
        <w:rPr>
          <w:rFonts w:ascii="Times New Roman" w:hAnsi="Times New Roman"/>
          <w:sz w:val="28"/>
          <w:szCs w:val="28"/>
        </w:rPr>
        <w:t>784518,73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9A48CF">
        <w:rPr>
          <w:rFonts w:ascii="Times New Roman" w:hAnsi="Times New Roman"/>
          <w:sz w:val="28"/>
          <w:szCs w:val="28"/>
        </w:rPr>
        <w:t>48,42</w:t>
      </w:r>
      <w:r w:rsidRPr="002F4DBF">
        <w:rPr>
          <w:rFonts w:ascii="Times New Roman" w:hAnsi="Times New Roman"/>
          <w:sz w:val="28"/>
          <w:szCs w:val="28"/>
        </w:rPr>
        <w:t>% (в частині власних надходжень відносно річного плану), питома вага власних надходжень у надходженнях спеціального фонду становить 100,0%, у тому числі: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 xml:space="preserve">податкові надходження за </w:t>
      </w:r>
      <w:r w:rsidR="009A48CF">
        <w:rPr>
          <w:rFonts w:ascii="Times New Roman" w:hAnsi="Times New Roman"/>
          <w:sz w:val="28"/>
          <w:szCs w:val="28"/>
        </w:rPr>
        <w:t>9 місяців</w:t>
      </w:r>
      <w:r w:rsidRPr="002F4DBF">
        <w:rPr>
          <w:rFonts w:ascii="Times New Roman" w:hAnsi="Times New Roman"/>
          <w:sz w:val="28"/>
          <w:szCs w:val="28"/>
        </w:rPr>
        <w:t xml:space="preserve"> 202</w:t>
      </w:r>
      <w:r w:rsidR="00D3796E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складають </w:t>
      </w:r>
      <w:r w:rsidR="009A48CF">
        <w:rPr>
          <w:rFonts w:ascii="Times New Roman" w:hAnsi="Times New Roman"/>
          <w:sz w:val="28"/>
          <w:szCs w:val="28"/>
        </w:rPr>
        <w:t>142695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</w:t>
      </w:r>
      <w:r w:rsidR="009A48CF">
        <w:rPr>
          <w:rFonts w:ascii="Times New Roman" w:hAnsi="Times New Roman"/>
          <w:sz w:val="28"/>
          <w:szCs w:val="28"/>
        </w:rPr>
        <w:t>137</w:t>
      </w:r>
      <w:r w:rsidRPr="002F4DBF">
        <w:rPr>
          <w:rFonts w:ascii="Times New Roman" w:hAnsi="Times New Roman"/>
          <w:sz w:val="28"/>
          <w:szCs w:val="28"/>
        </w:rPr>
        <w:t xml:space="preserve">% відносно уточненого плану на період </w:t>
      </w:r>
      <w:r w:rsidR="009A48CF">
        <w:rPr>
          <w:rFonts w:ascii="Times New Roman" w:hAnsi="Times New Roman"/>
          <w:sz w:val="28"/>
          <w:szCs w:val="28"/>
        </w:rPr>
        <w:t>104550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</w:t>
      </w:r>
      <w:r w:rsidR="00D3796E">
        <w:rPr>
          <w:rFonts w:ascii="Times New Roman" w:hAnsi="Times New Roman"/>
          <w:sz w:val="28"/>
          <w:szCs w:val="28"/>
        </w:rPr>
        <w:t>пере</w:t>
      </w:r>
      <w:r w:rsidRPr="002F4DBF">
        <w:rPr>
          <w:rFonts w:ascii="Times New Roman" w:hAnsi="Times New Roman"/>
          <w:sz w:val="28"/>
          <w:szCs w:val="28"/>
        </w:rPr>
        <w:t xml:space="preserve">виконання становить в сумі </w:t>
      </w:r>
      <w:r w:rsidR="009C4D54">
        <w:rPr>
          <w:rFonts w:ascii="Times New Roman" w:hAnsi="Times New Roman"/>
          <w:sz w:val="28"/>
          <w:szCs w:val="28"/>
        </w:rPr>
        <w:t>38145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 тому числі по надходженнях екологічного податку в сумі </w:t>
      </w:r>
      <w:r w:rsidR="009C4D54">
        <w:rPr>
          <w:rFonts w:ascii="Times New Roman" w:hAnsi="Times New Roman"/>
          <w:sz w:val="28"/>
          <w:szCs w:val="28"/>
        </w:rPr>
        <w:t>142694,51</w:t>
      </w:r>
      <w:r w:rsidR="00313FAD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питома вага податкових надходжень у фактичних надходженнях спеціального фонду становить </w:t>
      </w:r>
      <w:r w:rsidR="009C4D54">
        <w:rPr>
          <w:rFonts w:ascii="Times New Roman" w:hAnsi="Times New Roman"/>
          <w:sz w:val="28"/>
          <w:szCs w:val="28"/>
        </w:rPr>
        <w:t>18,2</w:t>
      </w:r>
      <w:r w:rsidRPr="002F4DBF">
        <w:rPr>
          <w:rFonts w:ascii="Times New Roman" w:hAnsi="Times New Roman"/>
          <w:sz w:val="28"/>
          <w:szCs w:val="28"/>
        </w:rPr>
        <w:t>%.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4"/>
      </w:tblGrid>
      <w:tr w:rsidR="002F4DBF" w:rsidRPr="002F4DBF" w:rsidTr="00620EC8">
        <w:tc>
          <w:tcPr>
            <w:tcW w:w="4672" w:type="dxa"/>
          </w:tcPr>
          <w:p w:rsidR="002F4DBF" w:rsidRPr="002F4DBF" w:rsidRDefault="009C4D54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186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3ED20ADE" wp14:editId="1AF7AE6F">
                  <wp:extent cx="2847975" cy="1474470"/>
                  <wp:effectExtent l="0" t="0" r="0" b="0"/>
                  <wp:docPr id="40" name="Диаграмма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3A4F" w:rsidRDefault="00A33A4F" w:rsidP="00A33A4F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4DBF" w:rsidRPr="002F4DBF" w:rsidRDefault="00A33A4F" w:rsidP="009C4D54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Порівняно з </w:t>
            </w:r>
            <w:r w:rsidR="009C4D54">
              <w:rPr>
                <w:rFonts w:ascii="Times New Roman" w:hAnsi="Times New Roman"/>
                <w:sz w:val="28"/>
                <w:szCs w:val="28"/>
              </w:rPr>
              <w:t>9 місяцями</w:t>
            </w:r>
            <w:r w:rsidR="00D50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F4DBF" w:rsidRPr="002F4DBF">
              <w:rPr>
                <w:rFonts w:ascii="Times New Roman" w:hAnsi="Times New Roman"/>
                <w:sz w:val="28"/>
                <w:szCs w:val="28"/>
              </w:rPr>
              <w:t xml:space="preserve"> року податкові надходження по спеціальному фонду збільшились на </w:t>
            </w:r>
            <w:r w:rsidR="009C4D54">
              <w:rPr>
                <w:rFonts w:ascii="Times New Roman" w:hAnsi="Times New Roman"/>
                <w:sz w:val="28"/>
                <w:szCs w:val="28"/>
              </w:rPr>
              <w:t>127465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  <w:r w:rsidR="002F4DBF" w:rsidRPr="002F4DBF">
              <w:rPr>
                <w:rFonts w:ascii="Times New Roman" w:hAnsi="Times New Roman"/>
                <w:sz w:val="28"/>
                <w:szCs w:val="28"/>
              </w:rPr>
              <w:t xml:space="preserve">, або ж на </w:t>
            </w:r>
            <w:r w:rsidR="009C4D54">
              <w:rPr>
                <w:rFonts w:ascii="Times New Roman" w:hAnsi="Times New Roman"/>
                <w:sz w:val="28"/>
                <w:szCs w:val="28"/>
              </w:rPr>
              <w:t>937</w:t>
            </w:r>
            <w:r>
              <w:rPr>
                <w:rFonts w:ascii="Times New Roman" w:hAnsi="Times New Roman"/>
                <w:sz w:val="28"/>
                <w:szCs w:val="28"/>
              </w:rPr>
              <w:t>%.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lastRenderedPageBreak/>
        <w:t>-</w:t>
      </w:r>
      <w:r w:rsidRPr="002F4DBF">
        <w:rPr>
          <w:rFonts w:ascii="Times New Roman" w:hAnsi="Times New Roman"/>
          <w:sz w:val="28"/>
          <w:szCs w:val="28"/>
        </w:rPr>
        <w:tab/>
        <w:t xml:space="preserve">неподаткові надходження за </w:t>
      </w:r>
      <w:r w:rsidR="0014278C">
        <w:rPr>
          <w:rFonts w:ascii="Times New Roman" w:hAnsi="Times New Roman"/>
          <w:sz w:val="28"/>
          <w:szCs w:val="28"/>
        </w:rPr>
        <w:t>9 місяців</w:t>
      </w:r>
      <w:r w:rsidR="00E750CF">
        <w:rPr>
          <w:rFonts w:ascii="Times New Roman" w:hAnsi="Times New Roman"/>
          <w:sz w:val="28"/>
          <w:szCs w:val="28"/>
        </w:rPr>
        <w:t xml:space="preserve"> </w:t>
      </w:r>
      <w:r w:rsidRPr="002F4DBF">
        <w:rPr>
          <w:rFonts w:ascii="Times New Roman" w:hAnsi="Times New Roman"/>
          <w:sz w:val="28"/>
          <w:szCs w:val="28"/>
        </w:rPr>
        <w:t>202</w:t>
      </w:r>
      <w:r w:rsidR="00A33A4F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становлять всього в сумі </w:t>
      </w:r>
      <w:r w:rsidR="0014278C">
        <w:rPr>
          <w:rFonts w:ascii="Times New Roman" w:hAnsi="Times New Roman"/>
          <w:sz w:val="28"/>
          <w:szCs w:val="28"/>
        </w:rPr>
        <w:t>640686,32</w:t>
      </w:r>
      <w:r w:rsidR="00A33A4F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річного плану </w:t>
      </w:r>
      <w:r w:rsidR="0014278C">
        <w:rPr>
          <w:rFonts w:ascii="Times New Roman" w:hAnsi="Times New Roman"/>
          <w:sz w:val="28"/>
          <w:szCs w:val="28"/>
        </w:rPr>
        <w:t>42,7</w:t>
      </w:r>
      <w:r w:rsidRPr="002F4DBF">
        <w:rPr>
          <w:rFonts w:ascii="Times New Roman" w:hAnsi="Times New Roman"/>
          <w:sz w:val="28"/>
          <w:szCs w:val="28"/>
        </w:rPr>
        <w:t>%, в тому числі:</w:t>
      </w:r>
    </w:p>
    <w:p w:rsid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 xml:space="preserve">надходження від плати за послуги, що надаються бюджетними установами згідно з їх основною діяльністю за </w:t>
      </w:r>
      <w:r w:rsidR="0014278C">
        <w:rPr>
          <w:rFonts w:ascii="Times New Roman" w:hAnsi="Times New Roman"/>
          <w:sz w:val="28"/>
          <w:szCs w:val="28"/>
        </w:rPr>
        <w:t xml:space="preserve">9 місяців </w:t>
      </w:r>
      <w:r w:rsidRPr="002F4DBF">
        <w:rPr>
          <w:rFonts w:ascii="Times New Roman" w:hAnsi="Times New Roman"/>
          <w:sz w:val="28"/>
          <w:szCs w:val="28"/>
        </w:rPr>
        <w:t>202</w:t>
      </w:r>
      <w:r w:rsidR="00A33A4F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становлять  </w:t>
      </w:r>
      <w:r w:rsidR="0014278C">
        <w:rPr>
          <w:rFonts w:ascii="Times New Roman" w:hAnsi="Times New Roman"/>
          <w:sz w:val="28"/>
          <w:szCs w:val="28"/>
        </w:rPr>
        <w:t>475807</w:t>
      </w:r>
      <w:r w:rsidR="00A33A4F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питома вага у фактичних надходженнях спеціального фонду </w:t>
      </w:r>
      <w:r w:rsidR="0014278C">
        <w:rPr>
          <w:rFonts w:ascii="Times New Roman" w:hAnsi="Times New Roman"/>
          <w:sz w:val="28"/>
          <w:szCs w:val="28"/>
        </w:rPr>
        <w:t>60,6%.</w:t>
      </w:r>
    </w:p>
    <w:p w:rsidR="002F4DBF" w:rsidRDefault="00326BC4" w:rsidP="00326B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F4DBF" w:rsidRPr="002F4DBF">
        <w:rPr>
          <w:rFonts w:ascii="Times New Roman" w:hAnsi="Times New Roman"/>
          <w:sz w:val="28"/>
          <w:szCs w:val="28"/>
        </w:rPr>
        <w:t xml:space="preserve">адходження до цільових фондів за </w:t>
      </w:r>
      <w:r w:rsidR="0014278C">
        <w:rPr>
          <w:rFonts w:ascii="Times New Roman" w:hAnsi="Times New Roman"/>
          <w:sz w:val="28"/>
          <w:szCs w:val="28"/>
        </w:rPr>
        <w:t xml:space="preserve">9 місяців </w:t>
      </w:r>
      <w:r w:rsidR="002F4DBF" w:rsidRPr="002F4DB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2F4DBF" w:rsidRPr="002F4DBF">
        <w:rPr>
          <w:rFonts w:ascii="Times New Roman" w:hAnsi="Times New Roman"/>
          <w:sz w:val="28"/>
          <w:szCs w:val="28"/>
        </w:rPr>
        <w:t xml:space="preserve"> року склали </w:t>
      </w:r>
      <w:r w:rsidR="0014278C">
        <w:rPr>
          <w:rFonts w:ascii="Times New Roman" w:hAnsi="Times New Roman"/>
          <w:sz w:val="28"/>
          <w:szCs w:val="28"/>
        </w:rPr>
        <w:t>1137,90</w:t>
      </w:r>
      <w:r>
        <w:rPr>
          <w:rFonts w:ascii="Times New Roman" w:hAnsi="Times New Roman"/>
          <w:sz w:val="28"/>
          <w:szCs w:val="28"/>
        </w:rPr>
        <w:t>грн</w:t>
      </w:r>
      <w:r w:rsidR="002F4DBF"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на період складає </w:t>
      </w:r>
      <w:r w:rsidR="0014278C">
        <w:rPr>
          <w:rFonts w:ascii="Times New Roman" w:hAnsi="Times New Roman"/>
          <w:sz w:val="28"/>
          <w:szCs w:val="28"/>
        </w:rPr>
        <w:t>7,44</w:t>
      </w:r>
      <w:r w:rsidR="002F4DBF" w:rsidRPr="002F4DBF">
        <w:rPr>
          <w:rFonts w:ascii="Times New Roman" w:hAnsi="Times New Roman"/>
          <w:sz w:val="28"/>
          <w:szCs w:val="28"/>
        </w:rPr>
        <w:t xml:space="preserve">%, питома вага фактичних надходжень до спеціального фонду становить </w:t>
      </w:r>
      <w:r w:rsidR="0014278C">
        <w:rPr>
          <w:rFonts w:ascii="Times New Roman" w:hAnsi="Times New Roman"/>
          <w:sz w:val="28"/>
          <w:szCs w:val="28"/>
        </w:rPr>
        <w:t>0,1</w:t>
      </w:r>
      <w:r w:rsidR="002F4DBF" w:rsidRPr="002F4DBF">
        <w:rPr>
          <w:rFonts w:ascii="Times New Roman" w:hAnsi="Times New Roman"/>
          <w:sz w:val="28"/>
          <w:szCs w:val="28"/>
        </w:rPr>
        <w:t>%.</w:t>
      </w:r>
    </w:p>
    <w:p w:rsidR="00326BC4" w:rsidRPr="002F4DBF" w:rsidRDefault="00326BC4" w:rsidP="00326B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579"/>
      </w:tblGrid>
      <w:tr w:rsidR="002F4DBF" w:rsidRPr="002F4DBF" w:rsidTr="00620EC8">
        <w:trPr>
          <w:trHeight w:val="2628"/>
        </w:trPr>
        <w:tc>
          <w:tcPr>
            <w:tcW w:w="4672" w:type="dxa"/>
          </w:tcPr>
          <w:p w:rsidR="002F4DBF" w:rsidRPr="002F4DBF" w:rsidRDefault="0014278C" w:rsidP="00E75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186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5922369" wp14:editId="026567F6">
                  <wp:extent cx="2895600" cy="1647825"/>
                  <wp:effectExtent l="0" t="0" r="0" b="0"/>
                  <wp:docPr id="41" name="Диаграмма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4DBF" w:rsidRPr="002F4DBF" w:rsidRDefault="002F4DBF" w:rsidP="001B6614">
      <w:pPr>
        <w:tabs>
          <w:tab w:val="left" w:pos="284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>СТРУКТУРА НАДХОДЖЕН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>Ь ДО СПЕЦІАЛЬНОГО ФОНДУ БЮДЖЕТУ СТЕПАНКІВСЬКОЇ СІЛЬСЬКОЇ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ТЕРИТОРІАЛЬНОЇ ГРОМ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 xml:space="preserve">АДИ 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14278C">
        <w:rPr>
          <w:rFonts w:ascii="Times New Roman" w:eastAsia="Times New Roman" w:hAnsi="Times New Roman"/>
          <w:sz w:val="24"/>
          <w:szCs w:val="24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</w:p>
    <w:p w:rsidR="002F4DBF" w:rsidRPr="002F4DBF" w:rsidRDefault="002F4DBF" w:rsidP="002F4DB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DBD1FB3" wp14:editId="5B76200B">
            <wp:extent cx="5086350" cy="2828925"/>
            <wp:effectExtent l="0" t="0" r="0" b="0"/>
            <wp:docPr id="2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4. Надходження до бюджету Степанківської сільської територіальної громади за </w:t>
      </w:r>
      <w:r w:rsidR="00FF33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202</w:t>
      </w:r>
      <w:r w:rsidR="005115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року в розрізі основних платників аграрного сектору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5388" w:rsidRDefault="002F4DBF" w:rsidP="00A15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Основними представниками аграрного сектору, що здійснюють свою діяльність на території Степанківської </w:t>
      </w:r>
      <w:r w:rsidR="00906B19">
        <w:rPr>
          <w:rFonts w:ascii="Times New Roman" w:eastAsia="Times New Roman" w:hAnsi="Times New Roman"/>
          <w:sz w:val="28"/>
          <w:szCs w:val="28"/>
          <w:lang w:eastAsia="ru-RU"/>
        </w:rPr>
        <w:t>сільської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територіальної громади є</w:t>
      </w:r>
    </w:p>
    <w:p w:rsidR="00A15388" w:rsidRPr="002F4DBF" w:rsidRDefault="002F4DBF" w:rsidP="00A15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ПП «ХАЦЬКИ-АГРО», СТОВ «СТЕПАНКИ», ТОВ «ПЕРШЕ ТРАВНЯ КОМБІКОРМОВИЙ ЗАВОД», ТОВ «НІКОПОЛЬСЬКА ЗЕРНОВА КОМ</w:t>
      </w:r>
      <w:r w:rsidR="00906B19">
        <w:rPr>
          <w:rFonts w:ascii="Times New Roman" w:eastAsia="Times New Roman" w:hAnsi="Times New Roman"/>
          <w:sz w:val="28"/>
          <w:szCs w:val="28"/>
          <w:lang w:eastAsia="ru-RU"/>
        </w:rPr>
        <w:t>ПАНІЯ», ТОВ «ОПТІМУСАГРО ТРЕЙД», СТОВ «</w:t>
      </w:r>
      <w:r w:rsidR="00497F05">
        <w:rPr>
          <w:rFonts w:ascii="Times New Roman" w:eastAsia="Times New Roman" w:hAnsi="Times New Roman"/>
          <w:sz w:val="28"/>
          <w:szCs w:val="28"/>
          <w:lang w:eastAsia="ru-RU"/>
        </w:rPr>
        <w:t>СМІЛЯНСЬКИЙ АГРОСОЮЗ», СТОВ «</w:t>
      </w:r>
      <w:r w:rsidR="0015040E">
        <w:rPr>
          <w:rFonts w:ascii="Times New Roman" w:eastAsia="Times New Roman" w:hAnsi="Times New Roman"/>
          <w:sz w:val="28"/>
          <w:szCs w:val="28"/>
          <w:lang w:eastAsia="ru-RU"/>
        </w:rPr>
        <w:t xml:space="preserve">ЗАЛЕВКІВСЬКЕ», </w:t>
      </w:r>
      <w:r w:rsidR="00BB3A69">
        <w:rPr>
          <w:rFonts w:ascii="Times New Roman" w:eastAsia="Times New Roman" w:hAnsi="Times New Roman"/>
          <w:sz w:val="28"/>
          <w:szCs w:val="28"/>
          <w:lang w:eastAsia="ru-RU"/>
        </w:rPr>
        <w:t>ТОВ «ГОЛОВ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'</w:t>
      </w:r>
      <w:r w:rsidR="00BB3A69">
        <w:rPr>
          <w:rFonts w:ascii="Times New Roman" w:eastAsia="Times New Roman" w:hAnsi="Times New Roman"/>
          <w:sz w:val="28"/>
          <w:szCs w:val="28"/>
          <w:lang w:eastAsia="ru-RU"/>
        </w:rPr>
        <w:t xml:space="preserve">ЯТИНСЬКЕ», 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 xml:space="preserve">СТОВ 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«АГРОФІРМА «ЗАЛЕВКИ»,</w:t>
      </w:r>
      <w:r w:rsidR="00A15388" w:rsidRPr="00A153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СТОВ «АГРОФІРМА «ПЛЕСКАЧІВКА», ТОВ «АГРОПРОМИСЛОВА КОМПАНІЯ «МАЇС»</w:t>
      </w:r>
      <w:r w:rsidR="00EF1C1C">
        <w:rPr>
          <w:rFonts w:ascii="Times New Roman" w:eastAsia="Times New Roman" w:hAnsi="Times New Roman"/>
          <w:sz w:val="28"/>
          <w:szCs w:val="28"/>
          <w:lang w:eastAsia="ru-RU"/>
        </w:rPr>
        <w:t>, ТОВ «НВФ «УРОЖАЙ».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від основних платників аграрного сектору за </w:t>
      </w:r>
      <w:r w:rsidR="00B8305F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звітного року та </w:t>
      </w:r>
      <w:r w:rsidR="00B8305F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двох попередніх бюджетних періодів характеризуються: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ПП «ХАЦЬКИ-АГРО» (вирощування зернових культур, бобових культур і насіння олійних культур):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F4DBF" w:rsidRPr="002F4DBF" w:rsidTr="00620EC8"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DB83650" wp14:editId="7F087F9D">
                  <wp:extent cx="2333625" cy="1476375"/>
                  <wp:effectExtent l="0" t="0" r="0" b="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F4DBF" w:rsidRPr="002F4DBF" w:rsidRDefault="002F4DBF" w:rsidP="00ED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за </w:t>
            </w:r>
            <w:r w:rsidR="00ED3103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ED6637">
              <w:rPr>
                <w:rFonts w:ascii="Times New Roman" w:eastAsia="Times New Roman" w:hAnsi="Times New Roman"/>
                <w:sz w:val="28"/>
                <w:szCs w:val="28"/>
              </w:rPr>
              <w:t>640623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</w:t>
            </w:r>
            <w:r w:rsidR="00ED6637">
              <w:rPr>
                <w:rFonts w:ascii="Times New Roman" w:eastAsia="Times New Roman" w:hAnsi="Times New Roman"/>
                <w:sz w:val="28"/>
                <w:szCs w:val="28"/>
              </w:rPr>
              <w:t xml:space="preserve">зарахованими від платника за І </w:t>
            </w:r>
            <w:r w:rsidR="00215940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410B6E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ED6637">
              <w:rPr>
                <w:rFonts w:ascii="Times New Roman" w:eastAsia="Times New Roman" w:hAnsi="Times New Roman"/>
                <w:sz w:val="28"/>
                <w:szCs w:val="28"/>
              </w:rPr>
              <w:t>212571,80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грн.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ПП «Хацьки-Агро» до бюджету Степанківської сільської територіальної громади за </w:t>
      </w:r>
      <w:r w:rsidR="00ED3103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A15388" w:rsidRPr="00B073AF" w:rsidRDefault="00FF3363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="00A15388"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A15388" w:rsidRPr="00B073AF" w:rsidRDefault="00FF3363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="004A169B"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A15388" w:rsidRPr="00B073AF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A15388" w:rsidRPr="00B073AF" w:rsidRDefault="00FF3363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="004A169B"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A15388" w:rsidRPr="00B073AF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494884,25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853194,80</w:t>
            </w:r>
          </w:p>
        </w:tc>
        <w:tc>
          <w:tcPr>
            <w:tcW w:w="1694" w:type="dxa"/>
          </w:tcPr>
          <w:p w:rsidR="00FF3363" w:rsidRPr="00B073AF" w:rsidRDefault="00ED310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640623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67200,00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97340,40</w:t>
            </w:r>
          </w:p>
        </w:tc>
        <w:tc>
          <w:tcPr>
            <w:tcW w:w="1694" w:type="dxa"/>
          </w:tcPr>
          <w:p w:rsidR="00FF3363" w:rsidRPr="00B073AF" w:rsidRDefault="00ED3103" w:rsidP="00ED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94320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243000,00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571604,40</w:t>
            </w:r>
          </w:p>
        </w:tc>
        <w:tc>
          <w:tcPr>
            <w:tcW w:w="1694" w:type="dxa"/>
          </w:tcPr>
          <w:p w:rsidR="00FF3363" w:rsidRPr="00B073AF" w:rsidRDefault="00ED310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384103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3790,00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9000,00</w:t>
            </w:r>
          </w:p>
        </w:tc>
        <w:tc>
          <w:tcPr>
            <w:tcW w:w="1694" w:type="dxa"/>
          </w:tcPr>
          <w:p w:rsidR="00FF3363" w:rsidRPr="00B073AF" w:rsidRDefault="00ED310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5800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90000,00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75000,00</w:t>
            </w:r>
          </w:p>
        </w:tc>
        <w:tc>
          <w:tcPr>
            <w:tcW w:w="1694" w:type="dxa"/>
          </w:tcPr>
          <w:p w:rsidR="00FF3363" w:rsidRPr="00B073AF" w:rsidRDefault="00ED310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73200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90678,61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694" w:type="dxa"/>
          </w:tcPr>
          <w:p w:rsidR="00FF3363" w:rsidRPr="00B073AF" w:rsidRDefault="00ED310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83000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215,64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694" w:type="dxa"/>
          </w:tcPr>
          <w:p w:rsidR="00FF3363" w:rsidRPr="00B073AF" w:rsidRDefault="00ED310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</w:tr>
    </w:tbl>
    <w:p w:rsidR="00410B6E" w:rsidRDefault="00410B6E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СТОВ «СТЕПАНКИ» (вирощування зернових культур, бобових культур і насіння олійних культур):</w:t>
      </w:r>
    </w:p>
    <w:tbl>
      <w:tblPr>
        <w:tblStyle w:val="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5112"/>
      </w:tblGrid>
      <w:tr w:rsidR="002F4DBF" w:rsidRPr="002F4DBF" w:rsidTr="0037691E">
        <w:tc>
          <w:tcPr>
            <w:tcW w:w="4386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0414A11A" wp14:editId="267507B0">
                  <wp:extent cx="2647950" cy="1733550"/>
                  <wp:effectExtent l="0" t="0" r="0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2F4DBF" w:rsidRPr="002F4DBF" w:rsidRDefault="002F4DBF" w:rsidP="00ED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за І </w:t>
            </w:r>
            <w:r w:rsidR="000C5EA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410B6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ED6637">
              <w:rPr>
                <w:rFonts w:ascii="Times New Roman" w:eastAsia="Times New Roman" w:hAnsi="Times New Roman"/>
                <w:sz w:val="28"/>
                <w:szCs w:val="28"/>
              </w:rPr>
              <w:t>1247055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</w:t>
            </w:r>
            <w:r w:rsidR="00ED6637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ED6637">
              <w:rPr>
                <w:rFonts w:ascii="Times New Roman" w:eastAsia="Times New Roman" w:hAnsi="Times New Roman"/>
                <w:sz w:val="28"/>
                <w:szCs w:val="28"/>
              </w:rPr>
              <w:t>301719,73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</w:t>
            </w:r>
            <w:r w:rsidR="000C5EA5">
              <w:rPr>
                <w:rFonts w:ascii="Times New Roman" w:eastAsia="Times New Roman" w:hAnsi="Times New Roman"/>
                <w:sz w:val="28"/>
                <w:szCs w:val="28"/>
              </w:rPr>
              <w:t>півріччям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2019 року більше на </w:t>
            </w:r>
            <w:r w:rsidR="00ED6637">
              <w:rPr>
                <w:rFonts w:ascii="Times New Roman" w:eastAsia="Times New Roman" w:hAnsi="Times New Roman"/>
                <w:sz w:val="28"/>
                <w:szCs w:val="28"/>
              </w:rPr>
              <w:t>275127,77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СТОВ «СТЕПАНКИ» до бюджету Степанківської сільської  територіальної громади за </w:t>
      </w:r>
      <w:r w:rsidR="00ED6637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="000C5E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роками відповідно зараховувались такі податки і збори: </w:t>
      </w:r>
    </w:p>
    <w:p w:rsidR="002257AE" w:rsidRDefault="002257AE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7AE" w:rsidRPr="002F4DBF" w:rsidRDefault="002257AE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Найменування</w:t>
            </w:r>
          </w:p>
        </w:tc>
        <w:tc>
          <w:tcPr>
            <w:tcW w:w="1843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971927,23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945335,27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1247055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406596,40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533917,49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473437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147959,83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772,20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331190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1118,64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12723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57000,00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83574,08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136468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410B6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353371,00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324755,74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231687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13299B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3299B">
              <w:rPr>
                <w:rFonts w:ascii="Times New Roman" w:eastAsia="Times New Roman" w:hAnsi="Times New Roman"/>
                <w:sz w:val="22"/>
                <w:szCs w:val="22"/>
              </w:rPr>
              <w:t>адміністративний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збір за державну реєстрацію речових прав на нерухоме майно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F470B" w:rsidRPr="00B073AF" w:rsidRDefault="008E61B5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61550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ТОВ «ПЕРШЕ ТРАВНЯ КОМБІКОРМОВИЙ ЗАВОД» (виробництво готових кормів для тварин, що утримуються на фермах): </w:t>
      </w:r>
    </w:p>
    <w:tbl>
      <w:tblPr>
        <w:tblStyle w:val="10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559"/>
      </w:tblGrid>
      <w:tr w:rsidR="002F4DBF" w:rsidRPr="002F4DBF" w:rsidTr="006974AF">
        <w:trPr>
          <w:trHeight w:val="3114"/>
        </w:trPr>
        <w:tc>
          <w:tcPr>
            <w:tcW w:w="3895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2B4A8FA" wp14:editId="17C367F3">
                  <wp:extent cx="2349796" cy="1881505"/>
                  <wp:effectExtent l="0" t="0" r="0" b="4445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2F4DBF" w:rsidRPr="002F4DBF" w:rsidRDefault="002F4DBF" w:rsidP="0029133D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Степанківської сільської  територі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 xml:space="preserve">альної громади за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215114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 xml:space="preserve">20 року менше на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1135528,86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Від ТОВ «ПЕРШЕ ТРАВНЯ КОМБІКОРМОВИЙ ЗАВОД» до б</w:t>
      </w:r>
      <w:r w:rsidR="0037691E">
        <w:rPr>
          <w:rFonts w:ascii="Times New Roman" w:eastAsia="Times New Roman" w:hAnsi="Times New Roman"/>
          <w:sz w:val="28"/>
          <w:szCs w:val="28"/>
          <w:lang w:eastAsia="ru-RU"/>
        </w:rPr>
        <w:t>юджету Степанківської сільської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територіальної громади за </w:t>
      </w:r>
      <w:r w:rsidR="0029133D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F3363" w:rsidRPr="0037691E" w:rsidTr="00620EC8">
        <w:tc>
          <w:tcPr>
            <w:tcW w:w="3964" w:type="dxa"/>
          </w:tcPr>
          <w:p w:rsidR="00FF3363" w:rsidRPr="0037691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FF3363" w:rsidRPr="0037691E" w:rsidTr="00620EC8">
        <w:tc>
          <w:tcPr>
            <w:tcW w:w="3964" w:type="dxa"/>
          </w:tcPr>
          <w:p w:rsidR="00FF3363" w:rsidRPr="0037691E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1437694,60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1350642,86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215114</w:t>
            </w:r>
          </w:p>
        </w:tc>
      </w:tr>
      <w:tr w:rsidR="00FF3363" w:rsidRPr="0037691E" w:rsidTr="00620EC8">
        <w:tc>
          <w:tcPr>
            <w:tcW w:w="3964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5186">
              <w:rPr>
                <w:rFonts w:ascii="Times New Roman" w:eastAsia="Times New Roman" w:hAnsi="Times New Roman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1164814,51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1164126,62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212834</w:t>
            </w:r>
          </w:p>
        </w:tc>
      </w:tr>
      <w:tr w:rsidR="00FF3363" w:rsidRPr="0037691E" w:rsidTr="00620EC8">
        <w:tc>
          <w:tcPr>
            <w:tcW w:w="3964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податок на нерухоме майно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212887,81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134699,88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F3363" w:rsidRPr="0037691E" w:rsidTr="00620EC8">
        <w:tc>
          <w:tcPr>
            <w:tcW w:w="3964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7,83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54,62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</w:tr>
      <w:tr w:rsidR="00FF3363" w:rsidRPr="0037691E" w:rsidTr="00620EC8">
        <w:tc>
          <w:tcPr>
            <w:tcW w:w="3964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екологічний податок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3068,85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2976,94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2166</w:t>
            </w:r>
          </w:p>
        </w:tc>
      </w:tr>
      <w:tr w:rsidR="00FF3363" w:rsidRPr="0037691E" w:rsidTr="00620EC8">
        <w:tc>
          <w:tcPr>
            <w:tcW w:w="3964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земельний податок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56915,60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48784,80</w:t>
            </w:r>
          </w:p>
        </w:tc>
        <w:tc>
          <w:tcPr>
            <w:tcW w:w="1694" w:type="dxa"/>
          </w:tcPr>
          <w:p w:rsidR="00FF3363" w:rsidRPr="00B073AF" w:rsidRDefault="008E61B5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2F4DBF" w:rsidRPr="0037691E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ТОВ «НІКОПОЛЬСЬКА ЗЕРНОВА КОМПАНІЯ»</w:t>
      </w:r>
      <w:r w:rsidRPr="002F4DBF">
        <w:rPr>
          <w:rFonts w:ascii="Times New Roman" w:eastAsia="Times New Roman" w:hAnsi="Times New Roman"/>
          <w:color w:val="747474"/>
          <w:sz w:val="23"/>
          <w:szCs w:val="23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(оптова торгівля зерном, необробленим тютюном, насінням і кормами для тварин):</w:t>
      </w:r>
    </w:p>
    <w:tbl>
      <w:tblPr>
        <w:tblStyle w:val="1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2F4DBF" w:rsidRPr="002F4DBF" w:rsidTr="006974AF">
        <w:trPr>
          <w:trHeight w:val="3415"/>
        </w:trPr>
        <w:tc>
          <w:tcPr>
            <w:tcW w:w="4678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25DAEBA" wp14:editId="6F04EBCF">
                  <wp:extent cx="2733675" cy="2066925"/>
                  <wp:effectExtent l="0" t="0" r="0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F4DBF" w:rsidRPr="002F4DBF" w:rsidRDefault="002F4DBF" w:rsidP="0029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за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 xml:space="preserve"> 9 місяців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776206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 xml:space="preserve">9 місяців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38346,72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ТОВ «НІКОПОЛЬСЬКА ЗЕРНОВА КОМПАНІЯ» до бюджету Степанківської сільської територіальної громади за </w:t>
      </w:r>
      <w:r w:rsidR="0029133D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F3363" w:rsidRPr="002F4DBF" w:rsidTr="00620EC8">
        <w:tc>
          <w:tcPr>
            <w:tcW w:w="3964" w:type="dxa"/>
          </w:tcPr>
          <w:p w:rsidR="00FF3363" w:rsidRPr="002F4DB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843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2F4DB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845867,40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737859,28</w:t>
            </w:r>
          </w:p>
        </w:tc>
        <w:tc>
          <w:tcPr>
            <w:tcW w:w="1694" w:type="dxa"/>
          </w:tcPr>
          <w:p w:rsidR="00FF3363" w:rsidRPr="008F2B11" w:rsidRDefault="000B741E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776206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2F4DB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податок на нерухоме майно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361601,97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307401,12</w:t>
            </w:r>
          </w:p>
        </w:tc>
        <w:tc>
          <w:tcPr>
            <w:tcW w:w="1694" w:type="dxa"/>
          </w:tcPr>
          <w:p w:rsidR="00FF3363" w:rsidRPr="008F2B11" w:rsidRDefault="000B741E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291941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2F4DB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484265,43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430458,16</w:t>
            </w:r>
          </w:p>
        </w:tc>
        <w:tc>
          <w:tcPr>
            <w:tcW w:w="1694" w:type="dxa"/>
          </w:tcPr>
          <w:p w:rsidR="00FF3363" w:rsidRPr="008F2B11" w:rsidRDefault="000B741E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484265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ТОВ «ОПТІМУСАГРО ТРЕЙД» (оптова торгівля зерном, необробленим тютюном, насінням і кормами для тварин, тощо): </w:t>
      </w:r>
    </w:p>
    <w:tbl>
      <w:tblPr>
        <w:tblStyle w:val="1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2F4DBF" w:rsidRPr="002F4DBF" w:rsidTr="003825C1">
        <w:trPr>
          <w:trHeight w:val="2979"/>
        </w:trPr>
        <w:tc>
          <w:tcPr>
            <w:tcW w:w="4253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8A35227" wp14:editId="2C939F26">
                  <wp:extent cx="2466975" cy="1743075"/>
                  <wp:effectExtent l="0" t="0" r="0" b="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2F4DBF" w:rsidRPr="002F4DBF" w:rsidRDefault="002F4DBF" w:rsidP="0029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за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 xml:space="preserve">9 місяців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505128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29133D">
              <w:rPr>
                <w:rFonts w:ascii="Times New Roman" w:eastAsia="Times New Roman" w:hAnsi="Times New Roman"/>
                <w:sz w:val="28"/>
                <w:szCs w:val="28"/>
              </w:rPr>
              <w:t>32773,81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ТОВ «ОПТІМУСАГРО ТРЕЙД» до бюджету Степанківської сільської територіальної громади за </w:t>
      </w:r>
      <w:r w:rsidR="0029133D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F3363" w:rsidRPr="002F4DBF" w:rsidTr="00620EC8">
        <w:tc>
          <w:tcPr>
            <w:tcW w:w="3964" w:type="dxa"/>
          </w:tcPr>
          <w:p w:rsidR="00FF3363" w:rsidRPr="003825C1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F3363" w:rsidRPr="00B073AF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3825C1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479382,05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537901,81</w:t>
            </w:r>
          </w:p>
        </w:tc>
        <w:tc>
          <w:tcPr>
            <w:tcW w:w="1694" w:type="dxa"/>
          </w:tcPr>
          <w:p w:rsidR="00FF3363" w:rsidRPr="008F2B11" w:rsidRDefault="000B741E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505128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3825C1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476824,70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536086,62</w:t>
            </w:r>
          </w:p>
        </w:tc>
        <w:tc>
          <w:tcPr>
            <w:tcW w:w="1694" w:type="dxa"/>
          </w:tcPr>
          <w:p w:rsidR="00FF3363" w:rsidRPr="008F2B11" w:rsidRDefault="000B741E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504926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3825C1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13,28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1694" w:type="dxa"/>
          </w:tcPr>
          <w:p w:rsidR="00FF3363" w:rsidRPr="008F2B11" w:rsidRDefault="000B741E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FF3363" w:rsidRPr="002F4DBF" w:rsidTr="00620EC8">
        <w:tc>
          <w:tcPr>
            <w:tcW w:w="3964" w:type="dxa"/>
          </w:tcPr>
          <w:p w:rsidR="00FF3363" w:rsidRPr="003825C1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2547,07</w:t>
            </w:r>
          </w:p>
        </w:tc>
        <w:tc>
          <w:tcPr>
            <w:tcW w:w="1843" w:type="dxa"/>
          </w:tcPr>
          <w:p w:rsidR="00FF3363" w:rsidRPr="002D5186" w:rsidRDefault="00FF3363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1802,69</w:t>
            </w:r>
          </w:p>
        </w:tc>
        <w:tc>
          <w:tcPr>
            <w:tcW w:w="1694" w:type="dxa"/>
          </w:tcPr>
          <w:p w:rsidR="00FF3363" w:rsidRPr="008F2B11" w:rsidRDefault="000B741E" w:rsidP="00FF3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188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від платників аграрного сектору за </w:t>
      </w:r>
      <w:r w:rsidR="00A03C45">
        <w:rPr>
          <w:rFonts w:ascii="Times New Roman" w:eastAsia="Times New Roman" w:hAnsi="Times New Roman"/>
          <w:sz w:val="28"/>
          <w:szCs w:val="28"/>
          <w:lang w:eastAsia="ru-RU"/>
        </w:rPr>
        <w:t xml:space="preserve">9 місяців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звітного року характеризуються: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lastRenderedPageBreak/>
        <w:t>- СТОВ «СМІЛЯНСЬКИЙ АГРОСОЮЗ»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A03C45">
        <w:rPr>
          <w:rFonts w:ascii="Times New Roman" w:hAnsi="Times New Roman"/>
          <w:sz w:val="28"/>
          <w:szCs w:val="28"/>
        </w:rPr>
        <w:t xml:space="preserve">9 місяців </w:t>
      </w:r>
      <w:r w:rsidRPr="005C36B8">
        <w:rPr>
          <w:rFonts w:ascii="Times New Roman" w:hAnsi="Times New Roman"/>
          <w:sz w:val="28"/>
          <w:szCs w:val="28"/>
        </w:rPr>
        <w:t xml:space="preserve">2021 року по фондах в цілому в сумі </w:t>
      </w:r>
      <w:r w:rsidR="00A03C45">
        <w:rPr>
          <w:rFonts w:ascii="Times New Roman" w:hAnsi="Times New Roman"/>
          <w:sz w:val="28"/>
          <w:szCs w:val="28"/>
        </w:rPr>
        <w:t>396640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454"/>
        <w:gridCol w:w="1441"/>
        <w:gridCol w:w="1327"/>
        <w:gridCol w:w="1123"/>
      </w:tblGrid>
      <w:tr w:rsidR="00FF3363" w:rsidRPr="005C36B8" w:rsidTr="00FF3363">
        <w:tc>
          <w:tcPr>
            <w:tcW w:w="5643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461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33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  <w:tc>
          <w:tcPr>
            <w:tcW w:w="1134" w:type="dxa"/>
          </w:tcPr>
          <w:p w:rsidR="00FF3363" w:rsidRPr="004A169B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363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F3363" w:rsidRPr="005C36B8" w:rsidTr="00FF3363">
        <w:tc>
          <w:tcPr>
            <w:tcW w:w="5643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46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74440,37</w:t>
            </w:r>
          </w:p>
        </w:tc>
        <w:tc>
          <w:tcPr>
            <w:tcW w:w="1333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153916,15</w:t>
            </w:r>
          </w:p>
        </w:tc>
        <w:tc>
          <w:tcPr>
            <w:tcW w:w="1134" w:type="dxa"/>
          </w:tcPr>
          <w:p w:rsidR="00FF3363" w:rsidRPr="008F2B11" w:rsidRDefault="00326D90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396640</w:t>
            </w:r>
          </w:p>
        </w:tc>
      </w:tr>
      <w:tr w:rsidR="00FF3363" w:rsidRPr="005C36B8" w:rsidTr="00FF3363">
        <w:tc>
          <w:tcPr>
            <w:tcW w:w="5643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6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34464,00</w:t>
            </w:r>
          </w:p>
        </w:tc>
        <w:tc>
          <w:tcPr>
            <w:tcW w:w="1333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90411,65</w:t>
            </w:r>
          </w:p>
        </w:tc>
        <w:tc>
          <w:tcPr>
            <w:tcW w:w="1134" w:type="dxa"/>
          </w:tcPr>
          <w:p w:rsidR="00FF3363" w:rsidRPr="008F2B11" w:rsidRDefault="00326D90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167167</w:t>
            </w:r>
          </w:p>
        </w:tc>
      </w:tr>
      <w:tr w:rsidR="00FF3363" w:rsidRPr="005C36B8" w:rsidTr="00FF3363">
        <w:tc>
          <w:tcPr>
            <w:tcW w:w="5643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46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738,00</w:t>
            </w:r>
          </w:p>
        </w:tc>
        <w:tc>
          <w:tcPr>
            <w:tcW w:w="1333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9400,70</w:t>
            </w:r>
          </w:p>
        </w:tc>
        <w:tc>
          <w:tcPr>
            <w:tcW w:w="1134" w:type="dxa"/>
          </w:tcPr>
          <w:p w:rsidR="00FF3363" w:rsidRPr="008F2B11" w:rsidRDefault="00326D90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160468</w:t>
            </w:r>
          </w:p>
        </w:tc>
      </w:tr>
      <w:tr w:rsidR="00FF3363" w:rsidRPr="005C36B8" w:rsidTr="00FF3363">
        <w:tc>
          <w:tcPr>
            <w:tcW w:w="5643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46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420,11</w:t>
            </w:r>
          </w:p>
        </w:tc>
        <w:tc>
          <w:tcPr>
            <w:tcW w:w="1333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2288,06</w:t>
            </w:r>
          </w:p>
        </w:tc>
        <w:tc>
          <w:tcPr>
            <w:tcW w:w="1134" w:type="dxa"/>
          </w:tcPr>
          <w:p w:rsidR="00FF3363" w:rsidRPr="008F2B11" w:rsidRDefault="00326D90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4156</w:t>
            </w:r>
          </w:p>
        </w:tc>
      </w:tr>
      <w:tr w:rsidR="00FF3363" w:rsidRPr="005C36B8" w:rsidTr="00FF3363">
        <w:tc>
          <w:tcPr>
            <w:tcW w:w="5643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земельний податок з юридичних осіб</w:t>
            </w:r>
          </w:p>
        </w:tc>
        <w:tc>
          <w:tcPr>
            <w:tcW w:w="146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1028,00</w:t>
            </w:r>
          </w:p>
        </w:tc>
        <w:tc>
          <w:tcPr>
            <w:tcW w:w="1333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1469,00</w:t>
            </w:r>
          </w:p>
        </w:tc>
        <w:tc>
          <w:tcPr>
            <w:tcW w:w="1134" w:type="dxa"/>
          </w:tcPr>
          <w:p w:rsidR="00FF3363" w:rsidRPr="008F2B11" w:rsidRDefault="00326D90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1910</w:t>
            </w:r>
          </w:p>
        </w:tc>
      </w:tr>
      <w:tr w:rsidR="00FF3363" w:rsidRPr="005C36B8" w:rsidTr="00FF3363">
        <w:tc>
          <w:tcPr>
            <w:tcW w:w="5643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46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37741,93</w:t>
            </w:r>
          </w:p>
        </w:tc>
        <w:tc>
          <w:tcPr>
            <w:tcW w:w="1333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50322,57</w:t>
            </w:r>
          </w:p>
        </w:tc>
        <w:tc>
          <w:tcPr>
            <w:tcW w:w="1134" w:type="dxa"/>
          </w:tcPr>
          <w:p w:rsidR="00FF3363" w:rsidRPr="008F2B11" w:rsidRDefault="00326D90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62903</w:t>
            </w:r>
          </w:p>
        </w:tc>
      </w:tr>
      <w:tr w:rsidR="00FF3363" w:rsidRPr="005C36B8" w:rsidTr="00FF3363">
        <w:tc>
          <w:tcPr>
            <w:tcW w:w="5643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46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12,08</w:t>
            </w:r>
          </w:p>
        </w:tc>
        <w:tc>
          <w:tcPr>
            <w:tcW w:w="1333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24,17</w:t>
            </w:r>
          </w:p>
        </w:tc>
        <w:tc>
          <w:tcPr>
            <w:tcW w:w="1134" w:type="dxa"/>
          </w:tcPr>
          <w:p w:rsidR="00FF3363" w:rsidRPr="008F2B11" w:rsidRDefault="00326D90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- СТОВ «ЗАЛЕВКІВСЬКЕ»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(розведення свиней, 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A03C45">
        <w:rPr>
          <w:rFonts w:ascii="Times New Roman" w:hAnsi="Times New Roman"/>
          <w:sz w:val="28"/>
          <w:szCs w:val="28"/>
        </w:rPr>
        <w:t>9 місяців</w:t>
      </w:r>
      <w:r w:rsidR="00046712">
        <w:rPr>
          <w:rFonts w:ascii="Times New Roman" w:hAnsi="Times New Roman"/>
          <w:sz w:val="28"/>
          <w:szCs w:val="28"/>
        </w:rPr>
        <w:t xml:space="preserve"> </w:t>
      </w:r>
      <w:r w:rsidRPr="005C36B8">
        <w:rPr>
          <w:rFonts w:ascii="Times New Roman" w:hAnsi="Times New Roman"/>
          <w:sz w:val="28"/>
          <w:szCs w:val="28"/>
        </w:rPr>
        <w:t xml:space="preserve">2021 року по фондах в цілому в сумі  </w:t>
      </w:r>
      <w:r w:rsidR="00A03C45">
        <w:rPr>
          <w:rFonts w:ascii="Times New Roman" w:hAnsi="Times New Roman"/>
          <w:sz w:val="28"/>
          <w:szCs w:val="28"/>
        </w:rPr>
        <w:t>74795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481"/>
        <w:gridCol w:w="1443"/>
        <w:gridCol w:w="1300"/>
        <w:gridCol w:w="1121"/>
      </w:tblGrid>
      <w:tr w:rsidR="00FF3363" w:rsidRPr="005C36B8" w:rsidTr="00FF3363">
        <w:tc>
          <w:tcPr>
            <w:tcW w:w="5660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462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11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138" w:type="dxa"/>
          </w:tcPr>
          <w:p w:rsidR="00FF3363" w:rsidRPr="004A169B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363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F3363" w:rsidRPr="005C36B8" w:rsidTr="00FF3363">
        <w:tc>
          <w:tcPr>
            <w:tcW w:w="5660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46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34489,58</w:t>
            </w:r>
          </w:p>
        </w:tc>
        <w:tc>
          <w:tcPr>
            <w:tcW w:w="131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51707,31</w:t>
            </w:r>
          </w:p>
        </w:tc>
        <w:tc>
          <w:tcPr>
            <w:tcW w:w="1138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74795</w:t>
            </w:r>
          </w:p>
        </w:tc>
      </w:tr>
      <w:tr w:rsidR="00FF3363" w:rsidRPr="005C36B8" w:rsidTr="00FF3363">
        <w:tc>
          <w:tcPr>
            <w:tcW w:w="5660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6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8300,29</w:t>
            </w:r>
          </w:p>
        </w:tc>
        <w:tc>
          <w:tcPr>
            <w:tcW w:w="131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16562,29</w:t>
            </w:r>
          </w:p>
        </w:tc>
        <w:tc>
          <w:tcPr>
            <w:tcW w:w="1138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29522</w:t>
            </w:r>
          </w:p>
        </w:tc>
      </w:tr>
      <w:tr w:rsidR="00FF3363" w:rsidRPr="005C36B8" w:rsidTr="00FF3363">
        <w:tc>
          <w:tcPr>
            <w:tcW w:w="5660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46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5808,31</w:t>
            </w:r>
          </w:p>
        </w:tc>
        <w:tc>
          <w:tcPr>
            <w:tcW w:w="131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10164,58</w:t>
            </w:r>
          </w:p>
        </w:tc>
        <w:tc>
          <w:tcPr>
            <w:tcW w:w="1138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14521</w:t>
            </w:r>
          </w:p>
        </w:tc>
      </w:tr>
      <w:tr w:rsidR="00FF3363" w:rsidRPr="005C36B8" w:rsidTr="00FF3363">
        <w:tc>
          <w:tcPr>
            <w:tcW w:w="5660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46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20223,06</w:t>
            </w:r>
          </w:p>
        </w:tc>
        <w:tc>
          <w:tcPr>
            <w:tcW w:w="131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24589,70</w:t>
            </w:r>
          </w:p>
        </w:tc>
        <w:tc>
          <w:tcPr>
            <w:tcW w:w="1138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28956</w:t>
            </w:r>
          </w:p>
        </w:tc>
      </w:tr>
      <w:tr w:rsidR="00FF3363" w:rsidRPr="005C36B8" w:rsidTr="00FF3363">
        <w:tc>
          <w:tcPr>
            <w:tcW w:w="5660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  <w:r w:rsidR="000F2054">
              <w:rPr>
                <w:rFonts w:ascii="Times New Roman" w:eastAsia="Times New Roman" w:hAnsi="Times New Roman"/>
                <w:sz w:val="22"/>
                <w:szCs w:val="22"/>
              </w:rPr>
              <w:t>, надходження від розміщення відходів</w:t>
            </w:r>
          </w:p>
        </w:tc>
        <w:tc>
          <w:tcPr>
            <w:tcW w:w="146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157,92</w:t>
            </w:r>
          </w:p>
        </w:tc>
        <w:tc>
          <w:tcPr>
            <w:tcW w:w="131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390,74</w:t>
            </w:r>
          </w:p>
        </w:tc>
        <w:tc>
          <w:tcPr>
            <w:tcW w:w="1138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1796</w:t>
            </w:r>
          </w:p>
        </w:tc>
      </w:tr>
    </w:tbl>
    <w:p w:rsidR="00046712" w:rsidRDefault="00046712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- ТОВ «ГОЛОВ'ЯТИНСЬКЕ»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(вирощування зернових культур, бобових культур і насіння олійних культур, тощо)</w:t>
      </w:r>
    </w:p>
    <w:p w:rsid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A03C45">
        <w:rPr>
          <w:rFonts w:ascii="Times New Roman" w:hAnsi="Times New Roman"/>
          <w:sz w:val="28"/>
          <w:szCs w:val="28"/>
        </w:rPr>
        <w:t>9 місяців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</w:t>
      </w:r>
      <w:r w:rsidR="00A03C45">
        <w:rPr>
          <w:rFonts w:ascii="Times New Roman" w:hAnsi="Times New Roman"/>
          <w:sz w:val="28"/>
          <w:szCs w:val="28"/>
        </w:rPr>
        <w:t>1087465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425"/>
        <w:gridCol w:w="1487"/>
        <w:gridCol w:w="1324"/>
        <w:gridCol w:w="1109"/>
      </w:tblGrid>
      <w:tr w:rsidR="00FF3363" w:rsidRPr="005C36B8" w:rsidTr="000F2054">
        <w:tc>
          <w:tcPr>
            <w:tcW w:w="5425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487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24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  <w:tc>
          <w:tcPr>
            <w:tcW w:w="1109" w:type="dxa"/>
          </w:tcPr>
          <w:p w:rsidR="00FF3363" w:rsidRPr="004A169B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363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F3363" w:rsidRPr="005C36B8" w:rsidTr="000F2054">
        <w:tc>
          <w:tcPr>
            <w:tcW w:w="5425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487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348788,67</w:t>
            </w:r>
          </w:p>
        </w:tc>
        <w:tc>
          <w:tcPr>
            <w:tcW w:w="1324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614369,17</w:t>
            </w:r>
          </w:p>
        </w:tc>
        <w:tc>
          <w:tcPr>
            <w:tcW w:w="1109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1087465</w:t>
            </w:r>
          </w:p>
        </w:tc>
      </w:tr>
      <w:tr w:rsidR="00FF3363" w:rsidRPr="005C36B8" w:rsidTr="000F2054">
        <w:tc>
          <w:tcPr>
            <w:tcW w:w="5425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87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47758,62</w:t>
            </w:r>
          </w:p>
        </w:tc>
        <w:tc>
          <w:tcPr>
            <w:tcW w:w="1324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132110,08</w:t>
            </w:r>
          </w:p>
        </w:tc>
        <w:tc>
          <w:tcPr>
            <w:tcW w:w="1109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218945</w:t>
            </w:r>
          </w:p>
        </w:tc>
      </w:tr>
      <w:tr w:rsidR="00FF3363" w:rsidRPr="005C36B8" w:rsidTr="000F2054">
        <w:tc>
          <w:tcPr>
            <w:tcW w:w="5425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487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2922,71</w:t>
            </w:r>
          </w:p>
        </w:tc>
        <w:tc>
          <w:tcPr>
            <w:tcW w:w="1324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6106,36</w:t>
            </w:r>
          </w:p>
        </w:tc>
        <w:tc>
          <w:tcPr>
            <w:tcW w:w="1109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142563</w:t>
            </w:r>
          </w:p>
        </w:tc>
      </w:tr>
      <w:tr w:rsidR="00FF3363" w:rsidRPr="005C36B8" w:rsidTr="000F2054">
        <w:tc>
          <w:tcPr>
            <w:tcW w:w="5425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487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278127,03</w:t>
            </w:r>
          </w:p>
        </w:tc>
        <w:tc>
          <w:tcPr>
            <w:tcW w:w="1324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445836,04</w:t>
            </w:r>
          </w:p>
        </w:tc>
        <w:tc>
          <w:tcPr>
            <w:tcW w:w="1109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657836</w:t>
            </w:r>
          </w:p>
        </w:tc>
      </w:tr>
      <w:tr w:rsidR="00FF3363" w:rsidRPr="005C36B8" w:rsidTr="000F2054">
        <w:tc>
          <w:tcPr>
            <w:tcW w:w="5425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єдиний податок з сільськогосподарських товаровиробників</w:t>
            </w:r>
          </w:p>
        </w:tc>
        <w:tc>
          <w:tcPr>
            <w:tcW w:w="1487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19964,06</w:t>
            </w:r>
          </w:p>
        </w:tc>
        <w:tc>
          <w:tcPr>
            <w:tcW w:w="1324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30274,19</w:t>
            </w:r>
          </w:p>
        </w:tc>
        <w:tc>
          <w:tcPr>
            <w:tcW w:w="1109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68078</w:t>
            </w:r>
          </w:p>
        </w:tc>
      </w:tr>
      <w:tr w:rsidR="00FF3363" w:rsidRPr="005C36B8" w:rsidTr="000F2054">
        <w:tc>
          <w:tcPr>
            <w:tcW w:w="5425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487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16,25</w:t>
            </w:r>
          </w:p>
        </w:tc>
        <w:tc>
          <w:tcPr>
            <w:tcW w:w="1324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42,50</w:t>
            </w:r>
          </w:p>
        </w:tc>
        <w:tc>
          <w:tcPr>
            <w:tcW w:w="1109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СТОВ «АГРОФІРМА «ЗАЛЕВКИ»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(розведення свиней, 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BC1BD9">
        <w:rPr>
          <w:rFonts w:ascii="Times New Roman" w:hAnsi="Times New Roman"/>
          <w:sz w:val="28"/>
          <w:szCs w:val="28"/>
        </w:rPr>
        <w:t>9 місяців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 </w:t>
      </w:r>
      <w:r w:rsidR="00BC1BD9">
        <w:rPr>
          <w:rFonts w:ascii="Times New Roman" w:hAnsi="Times New Roman"/>
          <w:sz w:val="28"/>
          <w:szCs w:val="28"/>
        </w:rPr>
        <w:t>52139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407"/>
        <w:gridCol w:w="1426"/>
        <w:gridCol w:w="1336"/>
        <w:gridCol w:w="1176"/>
      </w:tblGrid>
      <w:tr w:rsidR="00FF3363" w:rsidRPr="005C36B8" w:rsidTr="00FF3363">
        <w:tc>
          <w:tcPr>
            <w:tcW w:w="5587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446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46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  <w:tc>
          <w:tcPr>
            <w:tcW w:w="1192" w:type="dxa"/>
          </w:tcPr>
          <w:p w:rsidR="00FF3363" w:rsidRPr="004A169B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363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F3363" w:rsidRPr="005C36B8" w:rsidTr="00FF3363">
        <w:tc>
          <w:tcPr>
            <w:tcW w:w="5587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446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9263,22</w:t>
            </w:r>
          </w:p>
        </w:tc>
        <w:tc>
          <w:tcPr>
            <w:tcW w:w="1346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30857,65</w:t>
            </w:r>
          </w:p>
        </w:tc>
        <w:tc>
          <w:tcPr>
            <w:tcW w:w="1192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52139</w:t>
            </w:r>
          </w:p>
        </w:tc>
      </w:tr>
      <w:tr w:rsidR="00FF3363" w:rsidRPr="005C36B8" w:rsidTr="00FF3363">
        <w:tc>
          <w:tcPr>
            <w:tcW w:w="5587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46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9263,22</w:t>
            </w:r>
          </w:p>
        </w:tc>
        <w:tc>
          <w:tcPr>
            <w:tcW w:w="1346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30857,65</w:t>
            </w:r>
          </w:p>
        </w:tc>
        <w:tc>
          <w:tcPr>
            <w:tcW w:w="1192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52139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 - СТОВ «АГРОФІРМА «ПЛЕСКАЧІВКА»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BC1BD9">
        <w:rPr>
          <w:rFonts w:ascii="Times New Roman" w:hAnsi="Times New Roman"/>
          <w:sz w:val="28"/>
          <w:szCs w:val="28"/>
        </w:rPr>
        <w:t>9 місяців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 </w:t>
      </w:r>
      <w:r w:rsidR="00BC1BD9">
        <w:rPr>
          <w:rFonts w:ascii="Times New Roman" w:hAnsi="Times New Roman"/>
          <w:sz w:val="28"/>
          <w:szCs w:val="28"/>
        </w:rPr>
        <w:t>17320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407"/>
        <w:gridCol w:w="1426"/>
        <w:gridCol w:w="1336"/>
        <w:gridCol w:w="1176"/>
      </w:tblGrid>
      <w:tr w:rsidR="00FF3363" w:rsidRPr="005C36B8" w:rsidTr="00FF3363">
        <w:tc>
          <w:tcPr>
            <w:tcW w:w="5587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446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46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192" w:type="dxa"/>
          </w:tcPr>
          <w:p w:rsidR="00FF3363" w:rsidRPr="004A169B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363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F3363" w:rsidRPr="005C36B8" w:rsidTr="00FF3363">
        <w:tc>
          <w:tcPr>
            <w:tcW w:w="5587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446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4097,89</w:t>
            </w:r>
          </w:p>
        </w:tc>
        <w:tc>
          <w:tcPr>
            <w:tcW w:w="1346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10078,24</w:t>
            </w:r>
          </w:p>
        </w:tc>
        <w:tc>
          <w:tcPr>
            <w:tcW w:w="1192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17320</w:t>
            </w:r>
          </w:p>
        </w:tc>
      </w:tr>
      <w:tr w:rsidR="00FF3363" w:rsidRPr="005C36B8" w:rsidTr="00FF3363">
        <w:tc>
          <w:tcPr>
            <w:tcW w:w="5587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46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4097,89</w:t>
            </w:r>
          </w:p>
        </w:tc>
        <w:tc>
          <w:tcPr>
            <w:tcW w:w="1346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10078,24</w:t>
            </w:r>
          </w:p>
        </w:tc>
        <w:tc>
          <w:tcPr>
            <w:tcW w:w="1192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17320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ТОВ «АГРОПРОМИСЛОВА КОМПАНІЯ «МАЇС»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BC1BD9">
        <w:rPr>
          <w:rFonts w:ascii="Times New Roman" w:hAnsi="Times New Roman"/>
          <w:sz w:val="28"/>
          <w:szCs w:val="28"/>
        </w:rPr>
        <w:t xml:space="preserve">9 місяців </w:t>
      </w:r>
      <w:r w:rsidRPr="005C36B8">
        <w:rPr>
          <w:rFonts w:ascii="Times New Roman" w:hAnsi="Times New Roman"/>
          <w:sz w:val="28"/>
          <w:szCs w:val="28"/>
        </w:rPr>
        <w:t xml:space="preserve">2021 року по фондах в цілому в сумі </w:t>
      </w:r>
      <w:r w:rsidR="00BC1BD9">
        <w:rPr>
          <w:rFonts w:ascii="Times New Roman" w:hAnsi="Times New Roman"/>
          <w:sz w:val="28"/>
          <w:szCs w:val="28"/>
        </w:rPr>
        <w:t>186591,66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297"/>
        <w:gridCol w:w="1458"/>
        <w:gridCol w:w="1354"/>
        <w:gridCol w:w="1236"/>
      </w:tblGrid>
      <w:tr w:rsidR="00FF3363" w:rsidRPr="005C36B8" w:rsidTr="00FF3363">
        <w:tc>
          <w:tcPr>
            <w:tcW w:w="5546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481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62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  <w:tc>
          <w:tcPr>
            <w:tcW w:w="1182" w:type="dxa"/>
          </w:tcPr>
          <w:p w:rsidR="00FF3363" w:rsidRPr="004A169B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363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F3363" w:rsidRPr="005C36B8" w:rsidTr="00FF3363">
        <w:tc>
          <w:tcPr>
            <w:tcW w:w="5546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48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62556,23</w:t>
            </w:r>
          </w:p>
        </w:tc>
        <w:tc>
          <w:tcPr>
            <w:tcW w:w="136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125257,96</w:t>
            </w:r>
          </w:p>
        </w:tc>
        <w:tc>
          <w:tcPr>
            <w:tcW w:w="1182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186591,66</w:t>
            </w:r>
          </w:p>
        </w:tc>
      </w:tr>
      <w:tr w:rsidR="00FF3363" w:rsidRPr="005C36B8" w:rsidTr="00FF3363">
        <w:tc>
          <w:tcPr>
            <w:tcW w:w="5546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8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1222,58</w:t>
            </w:r>
          </w:p>
        </w:tc>
        <w:tc>
          <w:tcPr>
            <w:tcW w:w="136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2590,66</w:t>
            </w:r>
          </w:p>
        </w:tc>
        <w:tc>
          <w:tcPr>
            <w:tcW w:w="1182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2590,66</w:t>
            </w:r>
          </w:p>
        </w:tc>
      </w:tr>
      <w:tr w:rsidR="00FF3363" w:rsidRPr="005C36B8" w:rsidTr="00FF3363">
        <w:tc>
          <w:tcPr>
            <w:tcW w:w="5546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481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61333,65</w:t>
            </w:r>
          </w:p>
        </w:tc>
        <w:tc>
          <w:tcPr>
            <w:tcW w:w="136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122667,30</w:t>
            </w:r>
          </w:p>
        </w:tc>
        <w:tc>
          <w:tcPr>
            <w:tcW w:w="1182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184001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 ТОВ «НВФ «УРОЖАЙ»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9F7C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BC1BD9">
        <w:rPr>
          <w:rFonts w:ascii="Times New Roman" w:hAnsi="Times New Roman"/>
          <w:sz w:val="28"/>
          <w:szCs w:val="28"/>
        </w:rPr>
        <w:t>9 місяців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</w:t>
      </w:r>
      <w:r w:rsidR="00BC1BD9">
        <w:rPr>
          <w:rFonts w:ascii="Times New Roman" w:hAnsi="Times New Roman"/>
          <w:sz w:val="28"/>
          <w:szCs w:val="28"/>
        </w:rPr>
        <w:t>58480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378"/>
        <w:gridCol w:w="1465"/>
        <w:gridCol w:w="1332"/>
        <w:gridCol w:w="1170"/>
      </w:tblGrid>
      <w:tr w:rsidR="00FF3363" w:rsidRPr="005C36B8" w:rsidTr="00FF3363">
        <w:tc>
          <w:tcPr>
            <w:tcW w:w="5561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482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42" w:type="dxa"/>
          </w:tcPr>
          <w:p w:rsidR="00FF3363" w:rsidRPr="005C36B8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186" w:type="dxa"/>
          </w:tcPr>
          <w:p w:rsidR="00FF3363" w:rsidRPr="004A169B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3363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F3363" w:rsidRPr="005C36B8" w:rsidTr="00FF3363">
        <w:tc>
          <w:tcPr>
            <w:tcW w:w="5561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48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27224,29</w:t>
            </w:r>
          </w:p>
        </w:tc>
        <w:tc>
          <w:tcPr>
            <w:tcW w:w="134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46365,97</w:t>
            </w:r>
          </w:p>
        </w:tc>
        <w:tc>
          <w:tcPr>
            <w:tcW w:w="1186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58480</w:t>
            </w:r>
          </w:p>
        </w:tc>
      </w:tr>
      <w:tr w:rsidR="00FF3363" w:rsidRPr="005C36B8" w:rsidTr="00FF3363">
        <w:tc>
          <w:tcPr>
            <w:tcW w:w="5561" w:type="dxa"/>
          </w:tcPr>
          <w:p w:rsidR="00FF3363" w:rsidRPr="005C36B8" w:rsidRDefault="00FF3363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8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27224,29</w:t>
            </w:r>
          </w:p>
        </w:tc>
        <w:tc>
          <w:tcPr>
            <w:tcW w:w="1342" w:type="dxa"/>
          </w:tcPr>
          <w:p w:rsidR="00FF3363" w:rsidRPr="008F2B11" w:rsidRDefault="00FF3363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46365,97</w:t>
            </w:r>
          </w:p>
        </w:tc>
        <w:tc>
          <w:tcPr>
            <w:tcW w:w="1186" w:type="dxa"/>
          </w:tcPr>
          <w:p w:rsidR="00FF3363" w:rsidRPr="008F2B11" w:rsidRDefault="000F205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58480</w:t>
            </w:r>
          </w:p>
        </w:tc>
      </w:tr>
    </w:tbl>
    <w:p w:rsidR="009A5B8E" w:rsidRPr="00566EEF" w:rsidRDefault="009A5B8E" w:rsidP="00A34A16">
      <w:pPr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5. Надходження до бюджету Степанківської сільської територіальної громади за </w:t>
      </w:r>
      <w:r w:rsidR="00BC1BD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 місяців</w:t>
      </w:r>
      <w:r w:rsidR="004A16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202</w:t>
      </w:r>
      <w:r w:rsidR="0002562F"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року в розрізі основних</w:t>
      </w: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платників промислового сектору.</w:t>
      </w:r>
    </w:p>
    <w:p w:rsidR="002F4DBF" w:rsidRPr="002F4DBF" w:rsidRDefault="002F4DBF" w:rsidP="00676AAC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Основними представниками </w:t>
      </w:r>
      <w:r w:rsidR="0002562F">
        <w:rPr>
          <w:rFonts w:ascii="Times New Roman" w:eastAsia="Times New Roman" w:hAnsi="Times New Roman"/>
          <w:sz w:val="28"/>
          <w:szCs w:val="28"/>
          <w:lang w:eastAsia="ru-RU"/>
        </w:rPr>
        <w:t>промислового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сектору, що здійснюють свою діяльність на території Степанківської </w:t>
      </w:r>
      <w:r w:rsidR="0002562F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сільської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територіальної громади є </w:t>
      </w:r>
      <w:r w:rsidRPr="002F4DBF">
        <w:rPr>
          <w:rFonts w:ascii="Times New Roman" w:hAnsi="Times New Roman"/>
          <w:sz w:val="28"/>
          <w:szCs w:val="28"/>
        </w:rPr>
        <w:t>ТОВ «НАЦІОНАЛЬНА ГОРІЛЧАНА КОМПАНІЯ», ТОВ «ІНФО КАР», ТОВ «ГРОСДОРФ», ТОВ «БУАСОН ЕЛІТ БЕЛЬ</w:t>
      </w:r>
      <w:r w:rsidR="0002562F">
        <w:rPr>
          <w:rFonts w:ascii="Times New Roman" w:hAnsi="Times New Roman"/>
          <w:sz w:val="28"/>
          <w:szCs w:val="28"/>
        </w:rPr>
        <w:t>ВЕДЕР ГРУП», ПРАТ «ЧЕРКАСИ АВТО, ПРАТ «МАЛО-БУЗУКІВСЬКИЙ ГРАНІТНИЙ КАР</w:t>
      </w:r>
      <w:r w:rsidR="00676AAC">
        <w:rPr>
          <w:rFonts w:ascii="Times New Roman" w:hAnsi="Times New Roman"/>
          <w:sz w:val="28"/>
          <w:szCs w:val="28"/>
        </w:rPr>
        <w:t>'</w:t>
      </w:r>
      <w:r w:rsidR="0002562F">
        <w:rPr>
          <w:rFonts w:ascii="Times New Roman" w:hAnsi="Times New Roman"/>
          <w:sz w:val="28"/>
          <w:szCs w:val="28"/>
        </w:rPr>
        <w:t xml:space="preserve">ЄР», ТОВ </w:t>
      </w:r>
      <w:r w:rsidR="00676AAC">
        <w:rPr>
          <w:rFonts w:ascii="Times New Roman" w:hAnsi="Times New Roman"/>
          <w:sz w:val="28"/>
          <w:szCs w:val="28"/>
        </w:rPr>
        <w:t>«МАЛО-БУЗУКІВСЬКИЙ КАМІНЬ»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від основних платників промислового сектору за </w:t>
      </w:r>
      <w:r w:rsidR="00BC1BD9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звітного року та </w:t>
      </w:r>
      <w:r w:rsidR="00BC1BD9">
        <w:rPr>
          <w:rFonts w:ascii="Times New Roman" w:eastAsia="Times New Roman" w:hAnsi="Times New Roman"/>
          <w:sz w:val="28"/>
          <w:szCs w:val="28"/>
          <w:lang w:eastAsia="ru-RU"/>
        </w:rPr>
        <w:t xml:space="preserve">9 місяців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двох попередніх бюджетних періодів характеризуються:</w:t>
      </w: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«НАЦІОНАЛЬНА ГОРІЛЧАНА КОМПАНІЯ» (виробництво спиртних напоїв, тощо): </w:t>
      </w:r>
    </w:p>
    <w:tbl>
      <w:tblPr>
        <w:tblStyle w:val="10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2F4DBF" w:rsidRPr="002F4DBF" w:rsidTr="00620EC8">
        <w:tc>
          <w:tcPr>
            <w:tcW w:w="4820" w:type="dxa"/>
          </w:tcPr>
          <w:p w:rsidR="002F4DBF" w:rsidRPr="002F4DBF" w:rsidRDefault="002F4DBF" w:rsidP="00BC1BD9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Степанківської сільської  територіальної громади за </w:t>
            </w:r>
            <w:r w:rsidR="00BC1BD9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BC1BD9">
              <w:rPr>
                <w:rFonts w:ascii="Times New Roman" w:eastAsia="Times New Roman" w:hAnsi="Times New Roman"/>
                <w:sz w:val="28"/>
                <w:szCs w:val="28"/>
              </w:rPr>
              <w:t>5454247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 xml:space="preserve">ми від платника за </w:t>
            </w:r>
            <w:r w:rsidR="00BC1BD9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BC1BD9">
              <w:rPr>
                <w:rFonts w:ascii="Times New Roman" w:eastAsia="Times New Roman" w:hAnsi="Times New Roman"/>
                <w:sz w:val="28"/>
                <w:szCs w:val="28"/>
              </w:rPr>
              <w:t>1848434,45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364D4DBF" wp14:editId="4EAC632A">
                  <wp:extent cx="2847975" cy="2122099"/>
                  <wp:effectExtent l="0" t="0" r="0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>ТОВ «НАЦІОНАЛЬНА ГОРІЛЧАНА КОМПАНІЯ»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до бюджету Степанківської сільської територіальної громади за </w:t>
      </w:r>
      <w:r w:rsidR="00BC1BD9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2938630,25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3605812,55</w:t>
            </w:r>
          </w:p>
        </w:tc>
        <w:tc>
          <w:tcPr>
            <w:tcW w:w="1694" w:type="dxa"/>
          </w:tcPr>
          <w:p w:rsidR="00F76D3D" w:rsidRPr="008F2B11" w:rsidRDefault="00FE2761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5454247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2806539,76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3454844,57</w:t>
            </w:r>
          </w:p>
        </w:tc>
        <w:tc>
          <w:tcPr>
            <w:tcW w:w="1694" w:type="dxa"/>
          </w:tcPr>
          <w:p w:rsidR="00F76D3D" w:rsidRPr="008F2B11" w:rsidRDefault="00FE2761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5269904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355,52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777,10</w:t>
            </w:r>
          </w:p>
        </w:tc>
        <w:tc>
          <w:tcPr>
            <w:tcW w:w="1694" w:type="dxa"/>
          </w:tcPr>
          <w:p w:rsidR="00F76D3D" w:rsidRPr="008F2B11" w:rsidRDefault="00FE2761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1430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40130,06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57914,38</w:t>
            </w:r>
          </w:p>
        </w:tc>
        <w:tc>
          <w:tcPr>
            <w:tcW w:w="1694" w:type="dxa"/>
          </w:tcPr>
          <w:p w:rsidR="00F76D3D" w:rsidRPr="008F2B11" w:rsidRDefault="00FE2761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80409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земельний податок з юридичних осіб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20190,08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21310,54</w:t>
            </w:r>
          </w:p>
        </w:tc>
        <w:tc>
          <w:tcPr>
            <w:tcW w:w="1694" w:type="dxa"/>
          </w:tcPr>
          <w:p w:rsidR="00F76D3D" w:rsidRPr="008F2B11" w:rsidRDefault="00FE2761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22712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70488,00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70488,00</w:t>
            </w:r>
          </w:p>
        </w:tc>
        <w:tc>
          <w:tcPr>
            <w:tcW w:w="1694" w:type="dxa"/>
          </w:tcPr>
          <w:p w:rsidR="00F76D3D" w:rsidRPr="008F2B11" w:rsidRDefault="00FE2761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79299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926,83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477,96</w:t>
            </w:r>
          </w:p>
        </w:tc>
        <w:tc>
          <w:tcPr>
            <w:tcW w:w="1694" w:type="dxa"/>
          </w:tcPr>
          <w:p w:rsidR="00F76D3D" w:rsidRPr="008F2B11" w:rsidRDefault="00FE2761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493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«ІНФО КАР» (виробництво добрив і азотних сполук): </w:t>
      </w:r>
    </w:p>
    <w:tbl>
      <w:tblPr>
        <w:tblStyle w:val="10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2F4DBF" w:rsidRPr="002F4DBF" w:rsidTr="00620EC8">
        <w:tc>
          <w:tcPr>
            <w:tcW w:w="4820" w:type="dxa"/>
          </w:tcPr>
          <w:p w:rsidR="002F4DBF" w:rsidRPr="002F4DBF" w:rsidRDefault="002F4DBF" w:rsidP="00F436B8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від платника зараховані надходження до бюджету Степанківської сільської  територіальної громади за </w:t>
            </w:r>
            <w:r w:rsidR="00F436B8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F436B8">
              <w:rPr>
                <w:rFonts w:ascii="Times New Roman" w:eastAsia="Times New Roman" w:hAnsi="Times New Roman"/>
                <w:sz w:val="28"/>
                <w:szCs w:val="28"/>
              </w:rPr>
              <w:t>497674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</w:t>
            </w:r>
            <w:r w:rsidR="00F436B8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>більше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F436B8">
              <w:rPr>
                <w:rFonts w:ascii="Times New Roman" w:eastAsia="Times New Roman" w:hAnsi="Times New Roman"/>
                <w:sz w:val="28"/>
                <w:szCs w:val="28"/>
              </w:rPr>
              <w:t>103407,81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466526BD" wp14:editId="318BEA64">
                  <wp:extent cx="2847975" cy="2122099"/>
                  <wp:effectExtent l="0" t="0" r="0" b="0"/>
                  <wp:docPr id="28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«ІНФО КАР»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територіальної громади за </w:t>
      </w:r>
      <w:r w:rsidR="00F436B8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1123428,94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394266,19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497674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978640,19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259267,00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334028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47,50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112,52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44860,00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62847,37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74263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97524,00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69836,00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87260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2357,25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2203,30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1991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 ТОВ «ГРОСДОРФ» (виробництво добрив і азотних сполук, виробництво пестицидів та іншої агрохімічної продукції):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2F4DBF" w:rsidRDefault="002F4DBF" w:rsidP="00C06F24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F436B8">
              <w:rPr>
                <w:rFonts w:ascii="Times New Roman" w:eastAsia="Times New Roman" w:hAnsi="Times New Roman"/>
                <w:sz w:val="28"/>
                <w:szCs w:val="28"/>
              </w:rPr>
              <w:t>240578</w:t>
            </w:r>
            <w:r w:rsidR="004521A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</w:t>
            </w:r>
            <w:r w:rsidR="00F436B8">
              <w:rPr>
                <w:rFonts w:ascii="Times New Roman" w:eastAsia="Times New Roman" w:hAnsi="Times New Roman"/>
                <w:sz w:val="28"/>
                <w:szCs w:val="28"/>
              </w:rPr>
              <w:t xml:space="preserve">9 місяців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4521A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C06F24">
              <w:rPr>
                <w:rFonts w:ascii="Times New Roman" w:eastAsia="Times New Roman" w:hAnsi="Times New Roman"/>
                <w:sz w:val="28"/>
                <w:szCs w:val="28"/>
              </w:rPr>
              <w:t>44716,41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FABCDFA" wp14:editId="5D09CCE1">
                  <wp:extent cx="2743200" cy="1711842"/>
                  <wp:effectExtent l="0" t="0" r="0" b="3175"/>
                  <wp:docPr id="29" name="Диаграмма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«ГРОСДОРФ»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територіальної громади за </w:t>
      </w:r>
      <w:r w:rsidR="00C06F24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725320,46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195861,59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240578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4521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725320,46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195861,59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240578</w:t>
            </w:r>
          </w:p>
        </w:tc>
      </w:tr>
    </w:tbl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«БУАСОН ЕЛІТ БЕЛЬВЕДЕР ГРУП» (виробництво спиртних напоїв, виноградних вин, безалкогольних напоїв, тощо): 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DD3515" w:rsidRDefault="002F4DBF" w:rsidP="00C06F24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від платника зараховані надходження до бюджету по фондах в цілому в сумі </w:t>
            </w:r>
            <w:r w:rsidR="00C06F24">
              <w:rPr>
                <w:rFonts w:ascii="Times New Roman" w:eastAsia="Times New Roman" w:hAnsi="Times New Roman"/>
                <w:sz w:val="28"/>
                <w:szCs w:val="28"/>
              </w:rPr>
              <w:t>145788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</w:t>
            </w:r>
            <w:r w:rsidR="00C06F24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C06F24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C06F24">
              <w:rPr>
                <w:rFonts w:ascii="Times New Roman" w:eastAsia="Times New Roman" w:hAnsi="Times New Roman"/>
                <w:sz w:val="28"/>
                <w:szCs w:val="28"/>
              </w:rPr>
              <w:t>46882,04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C05C481" wp14:editId="645070DD">
                  <wp:extent cx="2624692" cy="1605516"/>
                  <wp:effectExtent l="0" t="0" r="4445" b="0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«БУАСОН ЕЛІТ БЕЛЬВЕДЕР ГРУП»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до б</w:t>
      </w:r>
      <w:r w:rsidR="00C06F24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юджету Степанківської сільської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територіальної громади за </w:t>
      </w:r>
      <w:r w:rsidR="00C06F24">
        <w:rPr>
          <w:rFonts w:ascii="Times New Roman" w:eastAsia="Times New Roman" w:hAnsi="Times New Roman"/>
          <w:sz w:val="28"/>
          <w:szCs w:val="28"/>
          <w:lang w:eastAsia="ru-RU"/>
        </w:rPr>
        <w:t xml:space="preserve">9 місяців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76D3D" w:rsidRPr="002F4DBF" w:rsidTr="00620EC8">
        <w:tc>
          <w:tcPr>
            <w:tcW w:w="3964" w:type="dxa"/>
          </w:tcPr>
          <w:p w:rsidR="00F76D3D" w:rsidRPr="00D0058D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D0058D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231601,79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192670,04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145788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D0058D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222912,79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174784,04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140907</w:t>
            </w:r>
          </w:p>
        </w:tc>
      </w:tr>
      <w:tr w:rsidR="00F76D3D" w:rsidRPr="002F4DBF" w:rsidTr="00620EC8">
        <w:tc>
          <w:tcPr>
            <w:tcW w:w="3964" w:type="dxa"/>
          </w:tcPr>
          <w:p w:rsidR="00F76D3D" w:rsidRPr="00D0058D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Arial" w:hAnsi="Times New Roman"/>
                <w:sz w:val="22"/>
                <w:szCs w:val="22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8689,00</w:t>
            </w:r>
          </w:p>
        </w:tc>
        <w:tc>
          <w:tcPr>
            <w:tcW w:w="1843" w:type="dxa"/>
          </w:tcPr>
          <w:p w:rsidR="00F76D3D" w:rsidRPr="002D5186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17886,00</w:t>
            </w:r>
          </w:p>
        </w:tc>
        <w:tc>
          <w:tcPr>
            <w:tcW w:w="1694" w:type="dxa"/>
          </w:tcPr>
          <w:p w:rsidR="00F76D3D" w:rsidRPr="008F2B11" w:rsidRDefault="00B12CEE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4881</w:t>
            </w:r>
          </w:p>
        </w:tc>
      </w:tr>
    </w:tbl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D0058D" w:rsidP="002F4DBF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ПРАТ «ЧЕРКАСИ-</w:t>
      </w:r>
      <w:r w:rsidR="002F4DBF" w:rsidRPr="002F4DBF">
        <w:rPr>
          <w:rFonts w:ascii="Times New Roman" w:hAnsi="Times New Roman"/>
          <w:sz w:val="28"/>
          <w:szCs w:val="28"/>
        </w:rPr>
        <w:t xml:space="preserve">АВТО» (торгівля автомобілями та легковими автотранспортними засобами, технічне обслуговування та ремонт автотранспортних засобів, тощо): 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2F4DBF" w:rsidRDefault="002F4DBF" w:rsidP="00887824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887824">
              <w:rPr>
                <w:rFonts w:ascii="Times New Roman" w:eastAsia="Times New Roman" w:hAnsi="Times New Roman"/>
                <w:sz w:val="28"/>
                <w:szCs w:val="28"/>
              </w:rPr>
              <w:t>932615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</w:t>
            </w:r>
            <w:r w:rsidR="00887824">
              <w:rPr>
                <w:rFonts w:ascii="Times New Roman" w:eastAsia="Times New Roman" w:hAnsi="Times New Roman"/>
                <w:sz w:val="28"/>
                <w:szCs w:val="28"/>
              </w:rPr>
              <w:t>9 місяців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0A2A9A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887824">
              <w:rPr>
                <w:rFonts w:ascii="Times New Roman" w:eastAsia="Times New Roman" w:hAnsi="Times New Roman"/>
                <w:sz w:val="28"/>
                <w:szCs w:val="28"/>
              </w:rPr>
              <w:t>222844,74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21B996DD" wp14:editId="67DD724D">
                  <wp:extent cx="2847975" cy="1837427"/>
                  <wp:effectExtent l="0" t="0" r="0" b="0"/>
                  <wp:docPr id="31" name="Диаграмма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ПРАТ «ЧЕРКАСИ АВТО»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 територіальної громади за </w:t>
      </w:r>
      <w:r w:rsidR="00887824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F76D3D" w:rsidRPr="002F4DBF" w:rsidTr="00620EC8">
        <w:tc>
          <w:tcPr>
            <w:tcW w:w="3964" w:type="dxa"/>
          </w:tcPr>
          <w:p w:rsidR="00F76D3D" w:rsidRPr="00D0058D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694" w:type="dxa"/>
          </w:tcPr>
          <w:p w:rsidR="00F76D3D" w:rsidRPr="00B073AF" w:rsidRDefault="00F76D3D" w:rsidP="00F7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 місяців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D662CB" w:rsidRPr="002F4DBF" w:rsidTr="00620EC8">
        <w:tc>
          <w:tcPr>
            <w:tcW w:w="3964" w:type="dxa"/>
          </w:tcPr>
          <w:p w:rsidR="00D662CB" w:rsidRPr="00D0058D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676817,47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b/>
                <w:sz w:val="24"/>
                <w:szCs w:val="24"/>
              </w:rPr>
              <w:t>709770,26</w:t>
            </w:r>
          </w:p>
        </w:tc>
        <w:tc>
          <w:tcPr>
            <w:tcW w:w="1694" w:type="dxa"/>
          </w:tcPr>
          <w:p w:rsidR="00D662CB" w:rsidRPr="008F2B11" w:rsidRDefault="00B12CEE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932615</w:t>
            </w:r>
          </w:p>
        </w:tc>
      </w:tr>
      <w:tr w:rsidR="00D662CB" w:rsidRPr="002F4DBF" w:rsidTr="00620EC8">
        <w:tc>
          <w:tcPr>
            <w:tcW w:w="3964" w:type="dxa"/>
          </w:tcPr>
          <w:p w:rsidR="00D662CB" w:rsidRPr="00D0058D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453361,51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487106,92</w:t>
            </w:r>
          </w:p>
        </w:tc>
        <w:tc>
          <w:tcPr>
            <w:tcW w:w="1694" w:type="dxa"/>
          </w:tcPr>
          <w:p w:rsidR="00D662CB" w:rsidRPr="008F2B11" w:rsidRDefault="00B12CEE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653564</w:t>
            </w:r>
          </w:p>
        </w:tc>
      </w:tr>
      <w:tr w:rsidR="00D662CB" w:rsidRPr="002F4DBF" w:rsidTr="00620EC8">
        <w:tc>
          <w:tcPr>
            <w:tcW w:w="3964" w:type="dxa"/>
          </w:tcPr>
          <w:p w:rsidR="00D662CB" w:rsidRPr="00D0058D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5166,00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4860,00</w:t>
            </w:r>
          </w:p>
        </w:tc>
        <w:tc>
          <w:tcPr>
            <w:tcW w:w="1694" w:type="dxa"/>
          </w:tcPr>
          <w:p w:rsidR="00D662CB" w:rsidRPr="008F2B11" w:rsidRDefault="00B12CEE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4860</w:t>
            </w:r>
          </w:p>
        </w:tc>
      </w:tr>
      <w:tr w:rsidR="00D662CB" w:rsidRPr="002F4DBF" w:rsidTr="00620EC8">
        <w:tc>
          <w:tcPr>
            <w:tcW w:w="3964" w:type="dxa"/>
          </w:tcPr>
          <w:p w:rsidR="00D662CB" w:rsidRPr="00D0058D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145334,37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145046,21</w:t>
            </w:r>
          </w:p>
        </w:tc>
        <w:tc>
          <w:tcPr>
            <w:tcW w:w="1694" w:type="dxa"/>
          </w:tcPr>
          <w:p w:rsidR="00D662CB" w:rsidRPr="008F2B11" w:rsidRDefault="00B12CEE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201377</w:t>
            </w:r>
          </w:p>
        </w:tc>
      </w:tr>
      <w:tr w:rsidR="00D662CB" w:rsidRPr="002F4DBF" w:rsidTr="00620EC8">
        <w:tc>
          <w:tcPr>
            <w:tcW w:w="3964" w:type="dxa"/>
          </w:tcPr>
          <w:p w:rsidR="00D662CB" w:rsidRPr="00D0058D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земельний податок з юридичних осіб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72183,73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72183,73</w:t>
            </w:r>
          </w:p>
        </w:tc>
        <w:tc>
          <w:tcPr>
            <w:tcW w:w="1694" w:type="dxa"/>
          </w:tcPr>
          <w:p w:rsidR="00D662CB" w:rsidRPr="008F2B11" w:rsidRDefault="00B12CEE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72184</w:t>
            </w:r>
          </w:p>
        </w:tc>
      </w:tr>
      <w:tr w:rsidR="00D662CB" w:rsidRPr="002F4DBF" w:rsidTr="00620EC8">
        <w:tc>
          <w:tcPr>
            <w:tcW w:w="3964" w:type="dxa"/>
          </w:tcPr>
          <w:p w:rsidR="00D662CB" w:rsidRPr="00D0058D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771,86</w:t>
            </w:r>
          </w:p>
        </w:tc>
        <w:tc>
          <w:tcPr>
            <w:tcW w:w="1843" w:type="dxa"/>
          </w:tcPr>
          <w:p w:rsidR="00D662CB" w:rsidRPr="002D5186" w:rsidRDefault="00D662CB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86">
              <w:rPr>
                <w:rFonts w:ascii="Times New Roman" w:eastAsia="Times New Roman" w:hAnsi="Times New Roman"/>
                <w:sz w:val="24"/>
                <w:szCs w:val="24"/>
              </w:rPr>
              <w:t>573,40</w:t>
            </w:r>
          </w:p>
        </w:tc>
        <w:tc>
          <w:tcPr>
            <w:tcW w:w="1694" w:type="dxa"/>
          </w:tcPr>
          <w:p w:rsidR="00D662CB" w:rsidRPr="008F2B11" w:rsidRDefault="00B12CEE" w:rsidP="00D6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630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Надходження від платників промислового сектору за </w:t>
      </w:r>
      <w:r w:rsidR="00887824">
        <w:rPr>
          <w:rFonts w:ascii="Times New Roman" w:eastAsia="Times New Roman" w:hAnsi="Times New Roman"/>
          <w:sz w:val="28"/>
          <w:szCs w:val="28"/>
          <w:lang w:eastAsia="ru-RU"/>
        </w:rPr>
        <w:t>9 місяців</w:t>
      </w:r>
      <w:r w:rsidR="006308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звітного року характеризуються: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- ПРАТ «МАЛО-БУЗУКІВСЬКИЙ ГРАНІТНИЙ КАР'ЄР»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(добування піску, гравію, глин і каоліну, тощо)</w:t>
      </w:r>
    </w:p>
    <w:p w:rsidR="005C36B8" w:rsidRPr="005C36B8" w:rsidRDefault="005C36B8" w:rsidP="005C36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887824">
        <w:rPr>
          <w:rFonts w:ascii="Times New Roman" w:hAnsi="Times New Roman"/>
          <w:sz w:val="28"/>
          <w:szCs w:val="28"/>
        </w:rPr>
        <w:t>9 місяців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</w:t>
      </w:r>
      <w:r w:rsidR="00887824">
        <w:rPr>
          <w:rFonts w:ascii="Times New Roman" w:hAnsi="Times New Roman"/>
          <w:sz w:val="28"/>
          <w:szCs w:val="28"/>
        </w:rPr>
        <w:t>1885072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298"/>
        <w:gridCol w:w="1502"/>
        <w:gridCol w:w="1379"/>
        <w:gridCol w:w="1166"/>
      </w:tblGrid>
      <w:tr w:rsidR="00FC3CB4" w:rsidRPr="005C36B8" w:rsidTr="00FC3CB4">
        <w:tc>
          <w:tcPr>
            <w:tcW w:w="5502" w:type="dxa"/>
          </w:tcPr>
          <w:p w:rsidR="00FC3CB4" w:rsidRPr="005C36B8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17" w:type="dxa"/>
          </w:tcPr>
          <w:p w:rsidR="00FC3CB4" w:rsidRPr="005C36B8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80" w:type="dxa"/>
          </w:tcPr>
          <w:p w:rsidR="00FC3CB4" w:rsidRPr="005C36B8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  <w:tc>
          <w:tcPr>
            <w:tcW w:w="1172" w:type="dxa"/>
          </w:tcPr>
          <w:p w:rsidR="00FC3CB4" w:rsidRPr="004A169B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C3CB4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C3CB4" w:rsidRPr="005C36B8" w:rsidTr="00FC3CB4">
        <w:tc>
          <w:tcPr>
            <w:tcW w:w="5502" w:type="dxa"/>
          </w:tcPr>
          <w:p w:rsidR="00FC3CB4" w:rsidRPr="005C36B8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17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427801,07</w:t>
            </w:r>
          </w:p>
        </w:tc>
        <w:tc>
          <w:tcPr>
            <w:tcW w:w="1380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1179249,25</w:t>
            </w:r>
          </w:p>
        </w:tc>
        <w:tc>
          <w:tcPr>
            <w:tcW w:w="1172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1885072</w:t>
            </w:r>
          </w:p>
        </w:tc>
      </w:tr>
      <w:tr w:rsidR="00FC3CB4" w:rsidRPr="005C36B8" w:rsidTr="00FC3CB4">
        <w:tc>
          <w:tcPr>
            <w:tcW w:w="5502" w:type="dxa"/>
          </w:tcPr>
          <w:p w:rsidR="00FC3CB4" w:rsidRPr="005C36B8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17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300782,79</w:t>
            </w:r>
          </w:p>
        </w:tc>
        <w:tc>
          <w:tcPr>
            <w:tcW w:w="1380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882945,45</w:t>
            </w:r>
          </w:p>
        </w:tc>
        <w:tc>
          <w:tcPr>
            <w:tcW w:w="1172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1407985</w:t>
            </w:r>
          </w:p>
        </w:tc>
      </w:tr>
      <w:tr w:rsidR="00FC3CB4" w:rsidRPr="005C36B8" w:rsidTr="00FC3CB4">
        <w:tc>
          <w:tcPr>
            <w:tcW w:w="5502" w:type="dxa"/>
          </w:tcPr>
          <w:p w:rsidR="00FC3CB4" w:rsidRPr="005C36B8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517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39765,72</w:t>
            </w:r>
          </w:p>
        </w:tc>
        <w:tc>
          <w:tcPr>
            <w:tcW w:w="1380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67702,21</w:t>
            </w:r>
          </w:p>
        </w:tc>
        <w:tc>
          <w:tcPr>
            <w:tcW w:w="1172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107997</w:t>
            </w:r>
          </w:p>
        </w:tc>
      </w:tr>
      <w:tr w:rsidR="00FC3CB4" w:rsidRPr="005C36B8" w:rsidTr="00FC3CB4">
        <w:tc>
          <w:tcPr>
            <w:tcW w:w="5502" w:type="dxa"/>
          </w:tcPr>
          <w:p w:rsidR="00FC3CB4" w:rsidRPr="003E2C22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E2C22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517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10395,00</w:t>
            </w:r>
          </w:p>
        </w:tc>
        <w:tc>
          <w:tcPr>
            <w:tcW w:w="1172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20790</w:t>
            </w:r>
          </w:p>
        </w:tc>
      </w:tr>
      <w:tr w:rsidR="00FC3CB4" w:rsidRPr="005C36B8" w:rsidTr="00FC3CB4">
        <w:tc>
          <w:tcPr>
            <w:tcW w:w="5502" w:type="dxa"/>
          </w:tcPr>
          <w:p w:rsidR="00FC3CB4" w:rsidRPr="005C36B8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517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86389,88</w:t>
            </w:r>
          </w:p>
        </w:tc>
        <w:tc>
          <w:tcPr>
            <w:tcW w:w="1380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215974,70</w:t>
            </w:r>
          </w:p>
        </w:tc>
        <w:tc>
          <w:tcPr>
            <w:tcW w:w="1172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345560</w:t>
            </w:r>
          </w:p>
        </w:tc>
      </w:tr>
      <w:tr w:rsidR="00FC3CB4" w:rsidRPr="005C36B8" w:rsidTr="00FC3CB4">
        <w:tc>
          <w:tcPr>
            <w:tcW w:w="5502" w:type="dxa"/>
          </w:tcPr>
          <w:p w:rsidR="00FC3CB4" w:rsidRPr="003E2C22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E2C22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517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862,68</w:t>
            </w:r>
          </w:p>
        </w:tc>
        <w:tc>
          <w:tcPr>
            <w:tcW w:w="1380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1637,02</w:t>
            </w:r>
          </w:p>
        </w:tc>
        <w:tc>
          <w:tcPr>
            <w:tcW w:w="1172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1748</w:t>
            </w:r>
          </w:p>
        </w:tc>
      </w:tr>
      <w:tr w:rsidR="00FC3CB4" w:rsidRPr="005C36B8" w:rsidTr="00FC3CB4">
        <w:tc>
          <w:tcPr>
            <w:tcW w:w="5502" w:type="dxa"/>
          </w:tcPr>
          <w:p w:rsidR="00FC3CB4" w:rsidRPr="003E2C22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E2C22">
              <w:rPr>
                <w:rFonts w:ascii="Times New Roman" w:eastAsia="Times New Roman" w:hAnsi="Times New Roman"/>
                <w:sz w:val="22"/>
                <w:szCs w:val="22"/>
              </w:rPr>
              <w:t>надходження від розміщення відходів</w:t>
            </w:r>
          </w:p>
        </w:tc>
        <w:tc>
          <w:tcPr>
            <w:tcW w:w="1517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594,87</w:t>
            </w:r>
          </w:p>
        </w:tc>
        <w:tc>
          <w:tcPr>
            <w:tcW w:w="1172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ТОВ «МАЛО-БУЗУКІВСЬКИЙ КАМІНЬ»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(оптова торгівля деревиною, будівельними матеріалами та санітарно-технічним обладнанням,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</w:t>
      </w:r>
      <w:r w:rsidR="00887824">
        <w:rPr>
          <w:rFonts w:ascii="Times New Roman" w:hAnsi="Times New Roman"/>
          <w:sz w:val="28"/>
          <w:szCs w:val="28"/>
        </w:rPr>
        <w:t>9 місяців</w:t>
      </w:r>
      <w:r w:rsidR="00630865">
        <w:rPr>
          <w:rFonts w:ascii="Times New Roman" w:hAnsi="Times New Roman"/>
          <w:sz w:val="28"/>
          <w:szCs w:val="28"/>
        </w:rPr>
        <w:t xml:space="preserve"> </w:t>
      </w:r>
      <w:r w:rsidRPr="005C36B8">
        <w:rPr>
          <w:rFonts w:ascii="Times New Roman" w:hAnsi="Times New Roman"/>
          <w:sz w:val="28"/>
          <w:szCs w:val="28"/>
        </w:rPr>
        <w:t xml:space="preserve">2021 року по фондах в цілому в сумі </w:t>
      </w:r>
      <w:r w:rsidR="00887824">
        <w:rPr>
          <w:rFonts w:ascii="Times New Roman" w:hAnsi="Times New Roman"/>
          <w:sz w:val="28"/>
          <w:szCs w:val="28"/>
        </w:rPr>
        <w:t>31405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78"/>
        <w:gridCol w:w="1465"/>
        <w:gridCol w:w="1332"/>
        <w:gridCol w:w="1170"/>
      </w:tblGrid>
      <w:tr w:rsidR="00FC3CB4" w:rsidRPr="005C36B8" w:rsidTr="00FC3CB4">
        <w:tc>
          <w:tcPr>
            <w:tcW w:w="5561" w:type="dxa"/>
          </w:tcPr>
          <w:p w:rsidR="00FC3CB4" w:rsidRPr="005C36B8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482" w:type="dxa"/>
          </w:tcPr>
          <w:p w:rsidR="00FC3CB4" w:rsidRPr="005C36B8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42" w:type="dxa"/>
          </w:tcPr>
          <w:p w:rsidR="00FC3CB4" w:rsidRPr="005C36B8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  <w:tc>
          <w:tcPr>
            <w:tcW w:w="1186" w:type="dxa"/>
          </w:tcPr>
          <w:p w:rsidR="00FC3CB4" w:rsidRPr="004A169B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C3CB4">
              <w:rPr>
                <w:rFonts w:ascii="Times New Roman" w:eastAsia="Times New Roman" w:hAnsi="Times New Roman"/>
              </w:rPr>
              <w:t>9 місяців 2021</w:t>
            </w:r>
          </w:p>
        </w:tc>
      </w:tr>
      <w:tr w:rsidR="00FC3CB4" w:rsidRPr="005C36B8" w:rsidTr="00FC3CB4">
        <w:tc>
          <w:tcPr>
            <w:tcW w:w="5561" w:type="dxa"/>
          </w:tcPr>
          <w:p w:rsidR="00FC3CB4" w:rsidRPr="005C36B8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482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12299,09</w:t>
            </w:r>
          </w:p>
        </w:tc>
        <w:tc>
          <w:tcPr>
            <w:tcW w:w="1342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22343,09</w:t>
            </w:r>
          </w:p>
        </w:tc>
        <w:tc>
          <w:tcPr>
            <w:tcW w:w="1186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31405</w:t>
            </w:r>
          </w:p>
        </w:tc>
      </w:tr>
      <w:tr w:rsidR="00FC3CB4" w:rsidRPr="005C36B8" w:rsidTr="00FC3CB4">
        <w:tc>
          <w:tcPr>
            <w:tcW w:w="5561" w:type="dxa"/>
          </w:tcPr>
          <w:p w:rsidR="00FC3CB4" w:rsidRPr="005C36B8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482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11092,19</w:t>
            </w:r>
          </w:p>
        </w:tc>
        <w:tc>
          <w:tcPr>
            <w:tcW w:w="1342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21136,19</w:t>
            </w:r>
          </w:p>
        </w:tc>
        <w:tc>
          <w:tcPr>
            <w:tcW w:w="1186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30198</w:t>
            </w:r>
          </w:p>
        </w:tc>
      </w:tr>
      <w:tr w:rsidR="00FC3CB4" w:rsidRPr="005C36B8" w:rsidTr="00FC3CB4">
        <w:tc>
          <w:tcPr>
            <w:tcW w:w="5561" w:type="dxa"/>
          </w:tcPr>
          <w:p w:rsidR="00FC3CB4" w:rsidRPr="005C36B8" w:rsidRDefault="00FC3CB4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482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1206,90</w:t>
            </w:r>
          </w:p>
        </w:tc>
        <w:tc>
          <w:tcPr>
            <w:tcW w:w="1342" w:type="dxa"/>
          </w:tcPr>
          <w:p w:rsidR="00FC3CB4" w:rsidRPr="008F2B11" w:rsidRDefault="00FC3CB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1206,90</w:t>
            </w:r>
          </w:p>
        </w:tc>
        <w:tc>
          <w:tcPr>
            <w:tcW w:w="1186" w:type="dxa"/>
          </w:tcPr>
          <w:p w:rsidR="00FC3CB4" w:rsidRPr="008F2B11" w:rsidRDefault="00B12CEE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1207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DBF" w:rsidRPr="00B073AF" w:rsidRDefault="002F4DBF" w:rsidP="00887824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hAnsi="Times New Roman"/>
          <w:sz w:val="28"/>
          <w:szCs w:val="28"/>
        </w:rPr>
        <w:t>Основні бюджетоутворюючі платники по надходженнях до б</w:t>
      </w:r>
      <w:r w:rsidR="005907ED">
        <w:rPr>
          <w:rFonts w:ascii="Times New Roman" w:hAnsi="Times New Roman"/>
          <w:sz w:val="28"/>
          <w:szCs w:val="28"/>
        </w:rPr>
        <w:t>юджету Степанківської сільської</w:t>
      </w:r>
      <w:r w:rsidRPr="002F4DBF">
        <w:rPr>
          <w:rFonts w:ascii="Times New Roman" w:hAnsi="Times New Roman"/>
          <w:sz w:val="28"/>
          <w:szCs w:val="28"/>
        </w:rPr>
        <w:t xml:space="preserve"> територіальної громади за фондами в цілому за </w:t>
      </w:r>
      <w:r w:rsidR="00887824">
        <w:rPr>
          <w:rFonts w:ascii="Times New Roman" w:hAnsi="Times New Roman"/>
          <w:sz w:val="28"/>
          <w:szCs w:val="28"/>
        </w:rPr>
        <w:t>9 місяців</w:t>
      </w:r>
      <w:r w:rsidR="00B72C1A">
        <w:rPr>
          <w:rFonts w:ascii="Times New Roman" w:hAnsi="Times New Roman"/>
          <w:sz w:val="28"/>
          <w:szCs w:val="28"/>
        </w:rPr>
        <w:t xml:space="preserve"> </w:t>
      </w:r>
      <w:r w:rsidRPr="002F4DBF">
        <w:rPr>
          <w:rFonts w:ascii="Times New Roman" w:hAnsi="Times New Roman"/>
          <w:sz w:val="28"/>
          <w:szCs w:val="28"/>
        </w:rPr>
        <w:t>202</w:t>
      </w:r>
      <w:r w:rsidR="005907ED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</w:t>
      </w:r>
      <w:r w:rsidRPr="00B073AF">
        <w:rPr>
          <w:rFonts w:ascii="Times New Roman" w:hAnsi="Times New Roman"/>
          <w:sz w:val="28"/>
          <w:szCs w:val="28"/>
        </w:rPr>
        <w:t>забезпечили надходжен</w:t>
      </w:r>
      <w:r w:rsidR="005907ED" w:rsidRPr="00B073AF">
        <w:rPr>
          <w:rFonts w:ascii="Times New Roman" w:hAnsi="Times New Roman"/>
          <w:sz w:val="28"/>
          <w:szCs w:val="28"/>
        </w:rPr>
        <w:t xml:space="preserve">ня </w:t>
      </w:r>
      <w:r w:rsidR="00887824">
        <w:rPr>
          <w:rFonts w:ascii="Times New Roman" w:hAnsi="Times New Roman"/>
          <w:sz w:val="28"/>
          <w:szCs w:val="28"/>
        </w:rPr>
        <w:t xml:space="preserve">в розмірі </w:t>
      </w:r>
      <w:r w:rsidR="00B073AF" w:rsidRPr="00B073AF">
        <w:rPr>
          <w:rFonts w:ascii="Times New Roman" w:hAnsi="Times New Roman"/>
          <w:sz w:val="28"/>
          <w:szCs w:val="28"/>
        </w:rPr>
        <w:t>52,3</w:t>
      </w:r>
      <w:r w:rsidRPr="00B073AF">
        <w:rPr>
          <w:rFonts w:ascii="Times New Roman" w:hAnsi="Times New Roman"/>
          <w:sz w:val="28"/>
          <w:szCs w:val="28"/>
        </w:rPr>
        <w:t>% від власних та закріплених доход</w:t>
      </w:r>
      <w:r w:rsidR="00887824">
        <w:rPr>
          <w:rFonts w:ascii="Times New Roman" w:hAnsi="Times New Roman"/>
          <w:sz w:val="28"/>
          <w:szCs w:val="28"/>
        </w:rPr>
        <w:t>ів бюджету за фондами в цілому.</w:t>
      </w:r>
    </w:p>
    <w:p w:rsid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3AF">
        <w:rPr>
          <w:rFonts w:ascii="Times New Roman" w:hAnsi="Times New Roman"/>
          <w:sz w:val="28"/>
          <w:szCs w:val="28"/>
        </w:rPr>
        <w:t xml:space="preserve">Крім того на території громади здійснюють свою діяльність інші підприємства, фізичні особи підприємці, діють автозаправні станції, надходження від фізичних осіб, що сплачують податки і збори, тощо. Такі платники забезпечили надходження бюджету за фондами в цілому за </w:t>
      </w:r>
      <w:r w:rsidR="007D0472">
        <w:rPr>
          <w:rFonts w:ascii="Times New Roman" w:hAnsi="Times New Roman"/>
          <w:sz w:val="28"/>
          <w:szCs w:val="28"/>
        </w:rPr>
        <w:t>9 місяців</w:t>
      </w:r>
      <w:r w:rsidRPr="00B073AF">
        <w:rPr>
          <w:rFonts w:ascii="Times New Roman" w:hAnsi="Times New Roman"/>
          <w:sz w:val="28"/>
          <w:szCs w:val="28"/>
        </w:rPr>
        <w:t xml:space="preserve"> 202</w:t>
      </w:r>
      <w:r w:rsidR="00734785">
        <w:rPr>
          <w:rFonts w:ascii="Times New Roman" w:hAnsi="Times New Roman"/>
          <w:sz w:val="28"/>
          <w:szCs w:val="28"/>
        </w:rPr>
        <w:t>1 року в розмірі 47,7</w:t>
      </w:r>
      <w:r w:rsidRPr="00B073AF">
        <w:rPr>
          <w:rFonts w:ascii="Times New Roman" w:hAnsi="Times New Roman"/>
          <w:sz w:val="28"/>
          <w:szCs w:val="28"/>
        </w:rPr>
        <w:t>% від власних та закріплених доходів бюджету за фондами в цілому.</w:t>
      </w:r>
      <w:r w:rsidRPr="002F4DBF">
        <w:rPr>
          <w:rFonts w:ascii="Times New Roman" w:hAnsi="Times New Roman"/>
          <w:sz w:val="28"/>
          <w:szCs w:val="28"/>
        </w:rPr>
        <w:t xml:space="preserve"> </w:t>
      </w:r>
    </w:p>
    <w:p w:rsidR="00546E64" w:rsidRDefault="00546E64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52E6" w:rsidRDefault="008C52E6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90CC4" w:rsidRDefault="00990CC4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90CC4" w:rsidRPr="008C52E6" w:rsidRDefault="00990CC4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3972">
        <w:rPr>
          <w:rFonts w:ascii="Times New Roman" w:hAnsi="Times New Roman"/>
          <w:b/>
          <w:sz w:val="28"/>
          <w:szCs w:val="28"/>
        </w:rPr>
        <w:lastRenderedPageBreak/>
        <w:t>ВИДАТКИ ТА ЗАБОРГОВАНІСТЬ</w:t>
      </w: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Видатки в цілому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 xml:space="preserve">Видатки  бюджету Степанківської сільської територіальної громади  </w:t>
      </w:r>
    </w:p>
    <w:p w:rsidR="00D73583" w:rsidRPr="00D73583" w:rsidRDefault="00D73583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виконані в сумі 45 044 827,31 грн, в т.ч. із загального фонду бюджету Степанківської сільської територіальної громади на утримання установ, фінансування програм та заходів спрямовано 40 688 987,03 грн, із спеціального фонду бюджету – 4 355 840,28 грн. Передано міжбюджетних трансферів іншим бюджетам в сумі 1 920 237,00 грн, в т.ч. із загального фонду 1 550 237,00 грн, із спеціального фонду – 370 000,00 грн.</w:t>
      </w:r>
    </w:p>
    <w:p w:rsidR="00D73583" w:rsidRPr="00D73583" w:rsidRDefault="00D73583" w:rsidP="00D735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Із загального фонду бюджету  Степанківської сільської територіальної громади на утримання установ, фінансування програм та заходів спрямовано 40 688 987,03 грн, з яких на фінансування закладів освіти використано –      24 800 831,11 грн (60,95% загального обсягу видатків), соціального захисту та соціального забезпечення населення – 1 122 402,73 грн (2,76%), культури та мистецтва – 1 664 916,27  грн (4,1%), державне управління –  7 735 685,21 грн. (19,01%),  житлово-комунальне господарство – 1 421 142,97 грн (3,5%), захист населення і території від надзвичайних ситуацій техногенного та природного характеру (діяльність місцевої пожежної охорони) – 1 476 153,82 грн. (3,6%),  інші видатки (з урахуванням міжбюджетних трансферів) –   2 467 854,92 грн.</w:t>
      </w:r>
      <w:r w:rsidRPr="00D73583">
        <w:t xml:space="preserve"> </w:t>
      </w:r>
      <w:r w:rsidRPr="00D73583">
        <w:rPr>
          <w:rFonts w:ascii="Times New Roman" w:hAnsi="Times New Roman"/>
          <w:sz w:val="28"/>
          <w:szCs w:val="28"/>
        </w:rPr>
        <w:t xml:space="preserve">(6,06%). </w:t>
      </w:r>
    </w:p>
    <w:p w:rsidR="00D73583" w:rsidRPr="00D73583" w:rsidRDefault="00D73583" w:rsidP="00D735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 xml:space="preserve"> Детальний аналіз виконання плану по видатках загального фонду бюджету Степанківської сільської територіальної громади за дев’ять місяців 2021 року наводиться у додатку 5 до звіту про виконання бюджету Степанківської сільської територіальної громади за дев’ять місяців 2021 року.</w:t>
      </w:r>
    </w:p>
    <w:p w:rsidR="00D73583" w:rsidRPr="00D73583" w:rsidRDefault="00D73583" w:rsidP="00D73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583">
        <w:rPr>
          <w:rFonts w:ascii="Times New Roman" w:hAnsi="Times New Roman"/>
          <w:b/>
          <w:sz w:val="28"/>
          <w:szCs w:val="28"/>
        </w:rPr>
        <w:t>Видатки загального фонду бюджету за функціональною структурою за 9 місяців 2021 року, тис.грн</w:t>
      </w:r>
    </w:p>
    <w:p w:rsidR="00D73583" w:rsidRPr="00D73583" w:rsidRDefault="00D73583" w:rsidP="00D73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3583" w:rsidRPr="00D73583" w:rsidRDefault="00D73583" w:rsidP="00D73583">
      <w:pPr>
        <w:spacing w:after="0" w:line="240" w:lineRule="auto"/>
        <w:jc w:val="both"/>
      </w:pPr>
      <w:r w:rsidRPr="00D73583">
        <w:rPr>
          <w:noProof/>
          <w:sz w:val="28"/>
          <w:szCs w:val="28"/>
          <w:lang w:val="ru-RU" w:eastAsia="ru-RU"/>
        </w:rPr>
        <w:drawing>
          <wp:inline distT="0" distB="0" distL="0" distR="0" wp14:anchorId="2D5E3786" wp14:editId="1284DF68">
            <wp:extent cx="5924550" cy="326707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D73583">
        <w:t xml:space="preserve"> </w:t>
      </w: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lastRenderedPageBreak/>
        <w:t xml:space="preserve">Із спеціального фонду бюджету Степанківської </w:t>
      </w:r>
      <w:r w:rsidRPr="00D73583">
        <w:rPr>
          <w:rFonts w:ascii="Times New Roman" w:hAnsi="Times New Roman"/>
          <w:sz w:val="28"/>
          <w:szCs w:val="28"/>
          <w:lang w:val="ru-RU"/>
        </w:rPr>
        <w:t>с</w:t>
      </w:r>
      <w:r w:rsidRPr="00D73583">
        <w:rPr>
          <w:rFonts w:ascii="Times New Roman" w:hAnsi="Times New Roman"/>
          <w:sz w:val="28"/>
          <w:szCs w:val="28"/>
        </w:rPr>
        <w:t>ільської територіальної громади на утримання установ, фінансування програм та заходів спрямовано 4 355 840,28 грн. На фінансування закладів освіти використано – 2 332 367,64 грн (</w:t>
      </w:r>
      <w:r w:rsidRPr="00D73583">
        <w:rPr>
          <w:rFonts w:ascii="Times New Roman" w:hAnsi="Times New Roman"/>
          <w:sz w:val="28"/>
          <w:szCs w:val="28"/>
          <w:lang w:val="ru-RU"/>
        </w:rPr>
        <w:t>53,5</w:t>
      </w:r>
      <w:r w:rsidRPr="00D73583">
        <w:rPr>
          <w:rFonts w:ascii="Times New Roman" w:hAnsi="Times New Roman"/>
          <w:sz w:val="28"/>
          <w:szCs w:val="28"/>
        </w:rPr>
        <w:t>% загального обсягу видатків), державне управління – 103 400,00 грн (</w:t>
      </w:r>
      <w:r w:rsidRPr="00D73583">
        <w:rPr>
          <w:rFonts w:ascii="Times New Roman" w:hAnsi="Times New Roman"/>
          <w:sz w:val="28"/>
          <w:szCs w:val="28"/>
          <w:lang w:val="ru-RU"/>
        </w:rPr>
        <w:t>2,4</w:t>
      </w:r>
      <w:r w:rsidRPr="00D73583">
        <w:rPr>
          <w:rFonts w:ascii="Times New Roman" w:hAnsi="Times New Roman"/>
          <w:sz w:val="28"/>
          <w:szCs w:val="28"/>
        </w:rPr>
        <w:t>%), культури та мистецтва – 35695,00 грн (0,8%), житлово-комунальне господарство – 171497,00 грн (</w:t>
      </w:r>
      <w:r w:rsidRPr="00D73583">
        <w:rPr>
          <w:rFonts w:ascii="Times New Roman" w:hAnsi="Times New Roman"/>
          <w:sz w:val="28"/>
          <w:szCs w:val="28"/>
          <w:lang w:val="ru-RU"/>
        </w:rPr>
        <w:t>3,9</w:t>
      </w:r>
      <w:r w:rsidRPr="00D73583">
        <w:rPr>
          <w:rFonts w:ascii="Times New Roman" w:hAnsi="Times New Roman"/>
          <w:sz w:val="28"/>
          <w:szCs w:val="28"/>
        </w:rPr>
        <w:t>%), захист населення і території від надзвичайних ситуацій техногенного та природного характеру (діяльність місцевої пожежної охорони) – 243 900,00 грн. (5,6%), інші видатки (з урахуванням міжбюджетних трансферів) –   1 468 980,64 грн.</w:t>
      </w:r>
      <w:r w:rsidRPr="00D73583">
        <w:t xml:space="preserve"> </w:t>
      </w:r>
      <w:r w:rsidRPr="00D73583">
        <w:rPr>
          <w:rFonts w:ascii="Times New Roman" w:hAnsi="Times New Roman"/>
          <w:sz w:val="28"/>
          <w:szCs w:val="28"/>
        </w:rPr>
        <w:t xml:space="preserve">(33,7%). </w:t>
      </w: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Детальний аналіз виконання плану по видатках спеціального фонду бюджету Степанківської сільської територіальної громади за дев’ять місяців 2021 року наводиться у додатку 6 до звіту про виконання бюджету Степанківської сільської територіальної громади за дев’ять місяців 2021 року.</w:t>
      </w:r>
    </w:p>
    <w:p w:rsidR="00D73583" w:rsidRPr="00D73583" w:rsidRDefault="00D73583" w:rsidP="00D73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583">
        <w:rPr>
          <w:rFonts w:ascii="Times New Roman" w:hAnsi="Times New Roman"/>
          <w:b/>
          <w:sz w:val="28"/>
          <w:szCs w:val="28"/>
          <w:u w:val="single"/>
        </w:rPr>
        <w:t>Обсяг видатків загального та спеціального фондів бюджету громади</w:t>
      </w:r>
    </w:p>
    <w:p w:rsidR="00D73583" w:rsidRPr="00D73583" w:rsidRDefault="00D73583" w:rsidP="00D73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B82DB55" wp14:editId="56250D97">
            <wp:extent cx="5924550" cy="1295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73583" w:rsidRPr="00D73583" w:rsidRDefault="00D73583" w:rsidP="00D7358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 xml:space="preserve">За економічною структурою видатки та утримання установ Степанківської </w:t>
      </w:r>
      <w:r w:rsidRPr="00D73583">
        <w:rPr>
          <w:rFonts w:ascii="Times New Roman" w:hAnsi="Times New Roman"/>
          <w:sz w:val="28"/>
          <w:szCs w:val="28"/>
          <w:lang w:val="ru-RU"/>
        </w:rPr>
        <w:t>с</w:t>
      </w:r>
      <w:r w:rsidRPr="00D73583">
        <w:rPr>
          <w:rFonts w:ascii="Times New Roman" w:hAnsi="Times New Roman"/>
          <w:sz w:val="28"/>
          <w:szCs w:val="28"/>
        </w:rPr>
        <w:t xml:space="preserve">ільської територіальної громади та фінансування програм, заходів характеризуються наступними показниками: </w:t>
      </w:r>
    </w:p>
    <w:p w:rsidR="00D73583" w:rsidRPr="00D73583" w:rsidRDefault="00D73583" w:rsidP="00D735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- видатки на заробітну плату з нарахуваннями – 33 295 449,05 грн або 81,82%;</w:t>
      </w:r>
    </w:p>
    <w:p w:rsidR="00D73583" w:rsidRPr="00D73583" w:rsidRDefault="00D73583" w:rsidP="00D735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- оплата комунальних послуг та енергоносіїв – 1 572 182,07 грн або 3,8%;</w:t>
      </w:r>
    </w:p>
    <w:p w:rsidR="00D73583" w:rsidRPr="00D73583" w:rsidRDefault="00D73583" w:rsidP="00D735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-  інші виплати населенню – 989 084,67 грн  або 2,4%;</w:t>
      </w:r>
    </w:p>
    <w:p w:rsidR="00D73583" w:rsidRPr="00D73583" w:rsidRDefault="00D73583" w:rsidP="00D7358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- трансферти органам державного управління інших рівнів – 1 550 237,00 грн. або 3,8%;</w:t>
      </w:r>
    </w:p>
    <w:p w:rsidR="00D73583" w:rsidRPr="00D73583" w:rsidRDefault="00D73583" w:rsidP="00D735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- інші поточні видатки (медикаменти, продукти харчування, дослідження і розробки, окремі заходи по реалізації державних (регіональних) програм) – 4 271 118,91 грн або 10,5%.</w:t>
      </w:r>
    </w:p>
    <w:p w:rsidR="00D73583" w:rsidRPr="00D73583" w:rsidRDefault="00D73583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 xml:space="preserve">         На </w:t>
      </w:r>
      <w:r w:rsidRPr="00D73583">
        <w:rPr>
          <w:rFonts w:ascii="Times New Roman" w:hAnsi="Times New Roman"/>
          <w:sz w:val="28"/>
          <w:szCs w:val="28"/>
          <w:u w:val="single"/>
        </w:rPr>
        <w:t>захищені видатки із загального фонду</w:t>
      </w:r>
      <w:r w:rsidRPr="00D73583">
        <w:rPr>
          <w:rFonts w:ascii="Times New Roman" w:hAnsi="Times New Roman"/>
          <w:sz w:val="28"/>
          <w:szCs w:val="28"/>
        </w:rPr>
        <w:t xml:space="preserve"> бюджету сільської територіальної громади за звітний період спрямовано 38 059 868,92  грн,  що в цілому становить </w:t>
      </w:r>
      <w:r w:rsidRPr="00D73583">
        <w:rPr>
          <w:rFonts w:ascii="Times New Roman" w:hAnsi="Times New Roman"/>
          <w:sz w:val="28"/>
          <w:szCs w:val="28"/>
          <w:u w:val="single"/>
        </w:rPr>
        <w:t>78,5% до уточнених призначень на період</w:t>
      </w:r>
      <w:r w:rsidRPr="00D73583">
        <w:rPr>
          <w:rFonts w:ascii="Times New Roman" w:hAnsi="Times New Roman"/>
          <w:sz w:val="28"/>
          <w:szCs w:val="28"/>
        </w:rPr>
        <w:t>.</w:t>
      </w:r>
    </w:p>
    <w:p w:rsidR="00D73583" w:rsidRPr="00D73583" w:rsidRDefault="00D73583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ab/>
        <w:t>На заробітну плату з нарахуваннями із загального фонду використано 33 295 449,05 грн, що становить  68,7% до уточнених призначень на період.</w:t>
      </w:r>
    </w:p>
    <w:p w:rsidR="00D73583" w:rsidRPr="00D73583" w:rsidRDefault="00D73583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ab/>
        <w:t>На  оплату продуктів харчування використано  644 330,89  грн, що становить 1,3% до уточнених призначень на період.</w:t>
      </w:r>
    </w:p>
    <w:p w:rsidR="00D73583" w:rsidRDefault="00D73583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ab/>
        <w:t>Видатки з оплати енергоносіїв та комунальних послуг профінансовано у сумі 1 572 182,07 грн, виконання склало 3,2% до уточнених призначень на період.</w:t>
      </w:r>
    </w:p>
    <w:p w:rsidR="009C02C4" w:rsidRDefault="009C02C4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2C4" w:rsidRDefault="009C02C4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2C4" w:rsidRPr="00D73583" w:rsidRDefault="009C02C4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83" w:rsidRPr="00D73583" w:rsidRDefault="00D73583" w:rsidP="00D7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83" w:rsidRPr="00D73583" w:rsidRDefault="00D73583" w:rsidP="00D7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3583">
        <w:rPr>
          <w:rFonts w:ascii="Times New Roman" w:hAnsi="Times New Roman"/>
          <w:b/>
          <w:sz w:val="28"/>
          <w:szCs w:val="28"/>
        </w:rPr>
        <w:t>КПКВКМБ 0100 «Державне управління»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Видатки на утримання апарату управління, служби у справах дітей: фактично використано за дев’ять місяців 2021 року – 7 735 685,21 грн, виконання плану становить 90% до призначень на період з урахуванням змін.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Видатки за дев’ять місяців 2021 року по головному розпоряднику коштів Виконавчий комітет Степанківської сільської ради  склали                   7 272 971,87 грн, по головному розпоряднику коштів Фінансовий відділ Степанківської сільської ради склали 462 713,34 грн.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735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захищені видатки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за звітний період спрямовано 7 278 698,58грн, що складає 94,1% видатків за звітний період, з них: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праці – 5 937 462,87 грн, нарахування – 1 194 618,49 грн, виконання 86,2%. Фактично зайнята чисельність станом на 01.10.2021 року склала 43 од. при плановій чисельності 50 од.;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на оплату електроенергії – 112414,63 грн, виконання 80,95%;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природного газу – 34 202,59 грн, виконання 78,12%;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придбання предметів, матеріалів, обладнання та інвентарю –       197 716,15 грн, виконання 69%, на оплату послуг (крім комунальних) – 165 443,38 грн, виконання 62,8%, на інші поточні видатки – 93 827,10 грн, виконання 85,60%.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Оплачено послуги друку оголошення, телекомунікаційні послуги, послуги з обслуговування та супроводу ПЗ "Дебет Плюс", послуги по супроводженню та обслуговуванню ПК "Мiсцевий бюджет", послуги технічної експлуатації та обслуговування електрообладнання будівлі,</w:t>
      </w:r>
      <w:r w:rsidRPr="00D735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послуги оновлення до комп'ютерної програми "IS-prо", послуги постачання ПК «Програмний комплекс «Варта»,   послуги заправки та вiдновлення картриджiв лазерного друку принтера, послуги з юридичного супроводу закупівель, послуги по розмiщенню веб-сайту stepankivska.gr.org.ua, ремонт та техобслуговування транспортного засобу, технічне обслуговування вогнегасників, послуги із страхування цивільно-правової відповідальності  власників транспортних засобів.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3583">
        <w:rPr>
          <w:rFonts w:ascii="Times New Roman" w:hAnsi="Times New Roman"/>
          <w:b/>
          <w:sz w:val="28"/>
          <w:szCs w:val="28"/>
        </w:rPr>
        <w:t>КПКВКМБ 1000 «Освіта»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ab/>
        <w:t>На утримання закладів освіти та центру професійного розвитку у бюджеті Степанківської територіальної громади за дев’ять місяців 2021 року заплановані кошти на  звітний період в сумі 29 938 185,00 грн, використано – 24 800 831,11 грн, що становить 82,84% до уточнених призначень. За рахунок освітньої субвенції видатки проведені на суму 11 358 125,47 грн при її надходженні в сумі 12 057 300,00 грн, залишок поточного року на кінець періоду складає 699 174,53 грн.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Станом на 01.10.2021року мережа дошкільних навчальних закладів становить 4 установи, планова чисельність працівників дошкільних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навчальних закладів становить 63,15 од., фактично зайнято 53,4 од., вакансій – 9,75 од.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 xml:space="preserve">На утримання дошкільних навчальних закладів: фактично використано – </w:t>
      </w:r>
      <w:r w:rsidRPr="00D73583">
        <w:rPr>
          <w:rFonts w:ascii="Times New Roman" w:hAnsi="Times New Roman"/>
          <w:color w:val="000000"/>
          <w:sz w:val="28"/>
          <w:szCs w:val="28"/>
        </w:rPr>
        <w:t xml:space="preserve">5 973 068,92  </w:t>
      </w:r>
      <w:r w:rsidRPr="00D73583">
        <w:rPr>
          <w:rFonts w:ascii="Times New Roman" w:hAnsi="Times New Roman"/>
          <w:sz w:val="28"/>
          <w:szCs w:val="28"/>
        </w:rPr>
        <w:t>грн, при уточненому плані 7 144 921,00 грн, виконання плану становить 84%, з них: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праці – </w:t>
      </w:r>
      <w:r w:rsidRPr="00D73583">
        <w:rPr>
          <w:rFonts w:ascii="Times New Roman" w:hAnsi="Times New Roman"/>
          <w:color w:val="000000"/>
          <w:sz w:val="28"/>
          <w:szCs w:val="28"/>
        </w:rPr>
        <w:t>4 344 353,89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виконання 94,95%;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нарахування на оплату праці – </w:t>
      </w:r>
      <w:r w:rsidRPr="00D73583">
        <w:rPr>
          <w:rFonts w:ascii="Times New Roman" w:hAnsi="Times New Roman"/>
          <w:color w:val="000000"/>
          <w:sz w:val="28"/>
          <w:szCs w:val="28"/>
        </w:rPr>
        <w:t xml:space="preserve">890 047,49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грн, виконання 88,42%;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придбання предметів, матеріалів, обладнання та інвентарю – </w:t>
      </w:r>
      <w:r w:rsidRPr="00D73583">
        <w:rPr>
          <w:rFonts w:ascii="Times New Roman" w:hAnsi="Times New Roman"/>
          <w:color w:val="000000"/>
          <w:sz w:val="28"/>
          <w:szCs w:val="28"/>
        </w:rPr>
        <w:t xml:space="preserve">116 145,13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грн, виконання 65,83%;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придбання продуктів харчування – </w:t>
      </w:r>
      <w:r w:rsidRPr="00D73583">
        <w:rPr>
          <w:rFonts w:ascii="Times New Roman" w:hAnsi="Times New Roman"/>
          <w:color w:val="000000"/>
          <w:sz w:val="28"/>
          <w:szCs w:val="28"/>
        </w:rPr>
        <w:t xml:space="preserve">282 652,58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грн, виконання 37,08%;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послуг – </w:t>
      </w:r>
      <w:r w:rsidRPr="00D73583">
        <w:rPr>
          <w:rFonts w:ascii="Times New Roman" w:hAnsi="Times New Roman"/>
          <w:color w:val="000000"/>
          <w:sz w:val="28"/>
          <w:szCs w:val="28"/>
        </w:rPr>
        <w:t xml:space="preserve">55 742,01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грн, виконання 34,56%;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видатки на відрядження – 1210,00 грн, виконання 40,33%;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електроенергії – </w:t>
      </w:r>
      <w:r w:rsidRPr="00D73583">
        <w:rPr>
          <w:rFonts w:ascii="Times New Roman" w:hAnsi="Times New Roman"/>
          <w:color w:val="000000"/>
          <w:sz w:val="28"/>
          <w:szCs w:val="28"/>
        </w:rPr>
        <w:t xml:space="preserve">149 237,66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грн, виконання 79,36%;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природного газу – 75 482,58 грн, виконання 45,88%;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інших енергоносіїв та інших комунальних послуг – 44600,06 грн;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окремі заходи по реалізації державних (регіональних) програм, не віднесені до заходів розвитку – 1180,00 грн, виконання 10,73%;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інші поточні видатки – </w:t>
      </w:r>
      <w:r w:rsidRPr="00D73583">
        <w:rPr>
          <w:rFonts w:ascii="Times New Roman" w:hAnsi="Times New Roman"/>
          <w:color w:val="000000"/>
          <w:sz w:val="28"/>
          <w:szCs w:val="28"/>
        </w:rPr>
        <w:t xml:space="preserve">12417,52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грн, виконання 26,65%;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захищені видатки за звітний період спрямовано 5 786 374,26 грн, що складає 85,82% видатків за звітний період.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9C0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583">
        <w:rPr>
          <w:rFonts w:ascii="Times New Roman" w:hAnsi="Times New Roman"/>
          <w:b/>
          <w:sz w:val="28"/>
          <w:szCs w:val="28"/>
          <w:u w:val="single"/>
        </w:rPr>
        <w:t>В розрізі закладів дошкільної освіти проведені видатки по КЕКВ, грн</w:t>
      </w:r>
    </w:p>
    <w:p w:rsidR="00D73583" w:rsidRPr="00D73583" w:rsidRDefault="00D73583" w:rsidP="00D735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85"/>
        <w:gridCol w:w="1636"/>
        <w:gridCol w:w="1648"/>
        <w:gridCol w:w="1851"/>
        <w:gridCol w:w="1467"/>
        <w:gridCol w:w="1858"/>
      </w:tblGrid>
      <w:tr w:rsidR="00D73583" w:rsidRPr="00D73583" w:rsidTr="00D73583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83">
              <w:rPr>
                <w:rFonts w:ascii="Times New Roman" w:hAnsi="Times New Roman"/>
                <w:b/>
                <w:sz w:val="24"/>
                <w:szCs w:val="24"/>
              </w:rPr>
              <w:t>КЕКВ</w:t>
            </w:r>
          </w:p>
        </w:tc>
        <w:tc>
          <w:tcPr>
            <w:tcW w:w="1675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583">
              <w:rPr>
                <w:rFonts w:ascii="Times New Roman" w:hAnsi="Times New Roman"/>
                <w:b/>
              </w:rPr>
              <w:t>ЗДО «Яблунька» с. Степанки</w:t>
            </w:r>
          </w:p>
        </w:tc>
        <w:tc>
          <w:tcPr>
            <w:tcW w:w="1701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73583">
              <w:rPr>
                <w:rFonts w:ascii="Times New Roman" w:hAnsi="Times New Roman"/>
                <w:b/>
              </w:rPr>
              <w:t>ЗДО</w:t>
            </w:r>
          </w:p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73583">
              <w:rPr>
                <w:rFonts w:ascii="Times New Roman" w:hAnsi="Times New Roman"/>
                <w:b/>
              </w:rPr>
              <w:t>«Берізка»</w:t>
            </w:r>
          </w:p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583">
              <w:rPr>
                <w:rFonts w:ascii="Times New Roman" w:hAnsi="Times New Roman"/>
                <w:b/>
              </w:rPr>
              <w:t>с. Хацьки</w:t>
            </w:r>
          </w:p>
        </w:tc>
        <w:tc>
          <w:tcPr>
            <w:tcW w:w="189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73583">
              <w:rPr>
                <w:rFonts w:ascii="Times New Roman" w:hAnsi="Times New Roman"/>
                <w:b/>
              </w:rPr>
              <w:t>ЗДО «Сонечко»</w:t>
            </w:r>
          </w:p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583">
              <w:rPr>
                <w:rFonts w:ascii="Times New Roman" w:hAnsi="Times New Roman"/>
                <w:b/>
              </w:rPr>
              <w:t>с.Голов’ятине</w:t>
            </w:r>
          </w:p>
        </w:tc>
        <w:tc>
          <w:tcPr>
            <w:tcW w:w="1509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583">
              <w:rPr>
                <w:rFonts w:ascii="Times New Roman" w:hAnsi="Times New Roman"/>
                <w:b/>
              </w:rPr>
              <w:t>ЗДО</w:t>
            </w:r>
          </w:p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583">
              <w:rPr>
                <w:rFonts w:ascii="Times New Roman" w:hAnsi="Times New Roman"/>
                <w:b/>
              </w:rPr>
              <w:t>«Веселка»</w:t>
            </w:r>
          </w:p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83">
              <w:rPr>
                <w:rFonts w:ascii="Times New Roman" w:hAnsi="Times New Roman"/>
                <w:b/>
              </w:rPr>
              <w:t>с.Залевки</w:t>
            </w:r>
          </w:p>
        </w:tc>
        <w:tc>
          <w:tcPr>
            <w:tcW w:w="1950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583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2111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1940907,86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1930759,86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443091,73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29594,44</w:t>
            </w: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4344353,89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436816,22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352170,77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98692,59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2367,91</w:t>
            </w: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890047,49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52775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60288,13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3082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116145,13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130299,65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134330,04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18022,89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282652,58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24228,77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25119,19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6394,05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55742,01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1210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1210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2273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62268,39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32886,55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54082,72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149237,66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2274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75482,58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75482,58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583">
              <w:rPr>
                <w:rFonts w:ascii="Times New Roman" w:hAnsi="Times New Roman"/>
                <w:sz w:val="24"/>
                <w:szCs w:val="24"/>
                <w:lang w:val="en-US"/>
              </w:rPr>
              <w:t>2275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44600,06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44600,06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2282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1180</w:t>
            </w:r>
          </w:p>
        </w:tc>
      </w:tr>
      <w:tr w:rsidR="00D73583" w:rsidRPr="00D73583" w:rsidTr="009C02C4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4277,96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</w:rPr>
              <w:t>8139,56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12417,52</w:t>
            </w:r>
          </w:p>
        </w:tc>
      </w:tr>
      <w:tr w:rsidR="00D73583" w:rsidRPr="00D73583" w:rsidTr="00D73583">
        <w:trPr>
          <w:jc w:val="center"/>
        </w:trPr>
        <w:tc>
          <w:tcPr>
            <w:tcW w:w="843" w:type="dxa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83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675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2 696 763,91</w:t>
            </w:r>
          </w:p>
        </w:tc>
        <w:tc>
          <w:tcPr>
            <w:tcW w:w="1701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2 620 976,68</w:t>
            </w:r>
          </w:p>
        </w:tc>
        <w:tc>
          <w:tcPr>
            <w:tcW w:w="1893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623 365,98</w:t>
            </w:r>
          </w:p>
        </w:tc>
        <w:tc>
          <w:tcPr>
            <w:tcW w:w="1509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31 962,35</w:t>
            </w:r>
          </w:p>
        </w:tc>
        <w:tc>
          <w:tcPr>
            <w:tcW w:w="1950" w:type="dxa"/>
            <w:vAlign w:val="center"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5 973 068,92</w:t>
            </w:r>
          </w:p>
        </w:tc>
      </w:tr>
    </w:tbl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Станом на 01.10.2021року мережу закладів освіти складає 3 заклади загальної середньої освіти та 1 навчально-виховний комплекс, фактична чисельність працівників станом на 01.10.2021 року становить 133,89 од., при плані 146,88 од., вакансій 12,99 од.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утримання закладів освіти фактично використано  – 18 089 006,78 грн, виконання 83,67%, при уточненому плані 21 620 727,00 грн, з них: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праці – </w:t>
      </w:r>
      <w:r w:rsidRPr="00D73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13 484 316,04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виконання 89,39% 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нарахування на оплату праці – 2 809 754,76 грн, виконання 84,64%;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придбання предметів, матеріалів, обладнання та інвентарю – 426 340,16 грн, виконання 67,97%;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придбання медикаментів -8585,24 грн, виконання 55,39%;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придбання продуктів харчування – 361 678,31 грн, виконання 69,64%;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послуг – 331 631,58 грн, виконання 54,16 %;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відряджень – 1690,00 грн, виконання 42,25%;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електроенергії – 151 663,95 грн, виконання 60,64%;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природного газу – 330032,80 грн, виконання 44,14%;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інших енергоносіїв (придбання пеллетів) – 55826,41 грн, виконання 23,69%;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окремі заходи по реалізації державних (регіональних) програм, не віднесені до заходів розвитку – 7963,53 грн, виконання – 72,40%;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інші виплати населенню – 105 524,00 грн, виконання 85,72%;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інші поточні видатки – 14 000,00 грн, виконання – 100%.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583">
        <w:rPr>
          <w:rFonts w:ascii="Times New Roman" w:hAnsi="Times New Roman"/>
          <w:b/>
          <w:sz w:val="28"/>
          <w:szCs w:val="28"/>
          <w:u w:val="single"/>
        </w:rPr>
        <w:t>В розрізі закладів освіти проведені видатки по КЕКВ, грн.</w:t>
      </w:r>
    </w:p>
    <w:p w:rsidR="00D73583" w:rsidRPr="00D73583" w:rsidRDefault="00D73583" w:rsidP="00D7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04"/>
        <w:gridCol w:w="1567"/>
        <w:gridCol w:w="1540"/>
        <w:gridCol w:w="1741"/>
        <w:gridCol w:w="1686"/>
        <w:gridCol w:w="1933"/>
      </w:tblGrid>
      <w:tr w:rsidR="00D73583" w:rsidRPr="00D73583" w:rsidTr="00D73583">
        <w:trPr>
          <w:trHeight w:val="101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КЕКВ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Степанківська ЗОШ І-ІІІ ст.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Хацьківська ЗОШ І-ІІІ ст.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Головятинський ЗЗСО І-ІІ ст.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Залевківський НВК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9C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Разом</w:t>
            </w:r>
          </w:p>
        </w:tc>
      </w:tr>
      <w:tr w:rsidR="00D73583" w:rsidRPr="00D73583" w:rsidTr="00D652B1">
        <w:trPr>
          <w:trHeight w:val="232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5189078,85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5156570,29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2680430,15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458236,75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13484316,04</w:t>
            </w:r>
          </w:p>
          <w:p w:rsidR="00D652B1" w:rsidRPr="00D652B1" w:rsidRDefault="00D652B1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1122321,06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1071191,57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526389,52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89852,61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2809754,76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186250,44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148371,76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75887,96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426340,16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7935,64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8585,24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155506,72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163454,55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26453,3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16263,74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361678,31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79757,89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54858,84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82790,66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114224,19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331631,58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1690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68684,35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41127,96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36960,95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4890,69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151663,95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190917,4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139115,4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330032,8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44201,17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55826,41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1652,48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3321,05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7963,53</w:t>
            </w:r>
          </w:p>
        </w:tc>
      </w:tr>
      <w:tr w:rsidR="00D73583" w:rsidRPr="00D73583" w:rsidTr="00D652B1">
        <w:trPr>
          <w:trHeight w:val="3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92824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105524</w:t>
            </w:r>
          </w:p>
        </w:tc>
      </w:tr>
      <w:tr w:rsidR="00D73583" w:rsidRPr="00D73583" w:rsidTr="00D652B1">
        <w:trPr>
          <w:trHeight w:val="168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14000</w:t>
            </w:r>
          </w:p>
        </w:tc>
      </w:tr>
      <w:tr w:rsidR="00D73583" w:rsidRPr="00D73583" w:rsidTr="00D652B1">
        <w:trPr>
          <w:trHeight w:val="33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7 099 408,83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6 808 041,42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3 480 233,31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701 323,22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583" w:rsidRPr="00D73583" w:rsidRDefault="00D73583" w:rsidP="00D65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18 089 006,78</w:t>
            </w:r>
          </w:p>
        </w:tc>
      </w:tr>
    </w:tbl>
    <w:p w:rsidR="00D73583" w:rsidRPr="00D73583" w:rsidRDefault="00D73583" w:rsidP="00D735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На захищені видатки за звітний період спрямовано 17 308 589,30 грн, що складає 95,68% видатків за звітний період.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lastRenderedPageBreak/>
        <w:t>На забезпечення діяльності центру професійного розвитку педагогічних працівників: фактично використано – 739 142,50 грн, при уточненому плані 1 172 537,00 грн, виконання плану становить 63,04%, з них: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праці – 588 486,46 грн, виконання 75,22%;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нарахування на оплату праці – 127 540,95 грн, виконання 74,07%;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придбання предметів, матеріалів, обладнання та інвентарю – 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16 903,98,00 грн, виконання 23,68%;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послуг – 5753,91 грн, виконання 7,03%;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видатки на відрядження – 452,20 грн, виконання 5,65%.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інші поточні видатки – 5,00 грн, виконання – 0,1%.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Видатки за дев’ять місяців 2021 року здійсненні за кошти бюджету Степанківської сільської територіальної громади в сумі 184 599,82 грн, за рахунок іншої субвенції бюджетів територіальних громад в сумі 554 542,68 грн. 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ab/>
        <w:t>Дебіторська заборгованість по галузі «Освіта» становить 10 230,00 грн (передплата періодичних видань). Кредиторська заборгованість станом на 01.10.2021року становить 952,02 грн (оплата природного газу).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2000 «Охорона здоров’я»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фінансування охорони здоров’я  у бюджеті Степанківської сільської територіальної громади за дев’ять місяців 2021 року заплановані кошти в сумі 544 028,00 грн, використано – 494 992,92 грн,  що становить 90,99% до уточнених призначень.</w:t>
      </w:r>
    </w:p>
    <w:p w:rsidR="00D73583" w:rsidRPr="00D73583" w:rsidRDefault="00D73583" w:rsidP="00D735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За рахунок субвенції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бюджету, що надійшла в сумі 335 628,00 грн, проведено видатки в сумі 286 762,44 грн на лікування хворих на цукровий діабет  інсуліном та нецукровий діабет десмопресином у формі відшкодування вартості інсуліну, десмопресину хворим на цукровий та нецукровий діабет жителям Степанківської сільської територіальної громади шляхом фінансування договорів на відшкодування з аптеками.</w:t>
      </w:r>
    </w:p>
    <w:p w:rsidR="00D73583" w:rsidRPr="00D73583" w:rsidRDefault="00D73583" w:rsidP="00D735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відшкодування лікарських засобів за рецептами лікарів на пільговій основі жителям Степанківської сільської територіальної громади за дев’ять місяців 2021 року профінансовано 208 400,00 грн шляхом фінансування договорів на відшкодування з аптеками.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92"/>
        <w:gridCol w:w="1236"/>
        <w:gridCol w:w="1236"/>
        <w:gridCol w:w="1496"/>
        <w:gridCol w:w="1370"/>
        <w:gridCol w:w="1207"/>
      </w:tblGrid>
      <w:tr w:rsidR="00D73583" w:rsidRPr="00D73583" w:rsidTr="00D73583">
        <w:trPr>
          <w:trHeight w:val="282"/>
        </w:trPr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Найменування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Уточнений план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Профінансо-вано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Залишки асигнувань до кінця періоду, грн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% виконання до плану з початку року</w:t>
            </w:r>
          </w:p>
        </w:tc>
      </w:tr>
      <w:tr w:rsidR="00D73583" w:rsidRPr="00D73583" w:rsidTr="00D73583">
        <w:trPr>
          <w:trHeight w:val="255"/>
        </w:trPr>
        <w:tc>
          <w:tcPr>
            <w:tcW w:w="1056" w:type="dxa"/>
            <w:vMerge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Річний план, грн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 д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ев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’ять місяців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2021, грн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За 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дев’ять місяців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2021 року, грн</w:t>
            </w:r>
          </w:p>
        </w:tc>
        <w:tc>
          <w:tcPr>
            <w:tcW w:w="1370" w:type="dxa"/>
            <w:vMerge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D73583" w:rsidRPr="00D73583" w:rsidTr="00D73583">
        <w:trPr>
          <w:trHeight w:val="687"/>
        </w:trPr>
        <w:tc>
          <w:tcPr>
            <w:tcW w:w="105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2000</w:t>
            </w:r>
          </w:p>
        </w:tc>
        <w:tc>
          <w:tcPr>
            <w:tcW w:w="1892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Охорона здоров’я</w:t>
            </w:r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588628,00</w:t>
            </w:r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544028,00</w:t>
            </w:r>
          </w:p>
        </w:tc>
        <w:tc>
          <w:tcPr>
            <w:tcW w:w="149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494992,92</w:t>
            </w:r>
          </w:p>
        </w:tc>
        <w:tc>
          <w:tcPr>
            <w:tcW w:w="1370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49035,08</w:t>
            </w:r>
          </w:p>
        </w:tc>
        <w:tc>
          <w:tcPr>
            <w:tcW w:w="1207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90,99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%</w:t>
            </w:r>
          </w:p>
        </w:tc>
      </w:tr>
      <w:tr w:rsidR="00D73583" w:rsidRPr="00D73583" w:rsidTr="00D73583">
        <w:trPr>
          <w:trHeight w:val="1733"/>
        </w:trPr>
        <w:tc>
          <w:tcPr>
            <w:tcW w:w="105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lastRenderedPageBreak/>
              <w:t>0212144</w:t>
            </w:r>
          </w:p>
        </w:tc>
        <w:tc>
          <w:tcPr>
            <w:tcW w:w="1892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Централізовані заходи з лікування хворих на цукровий та нецукровий діабет</w:t>
            </w:r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335628,00</w:t>
            </w:r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335628,00</w:t>
            </w:r>
          </w:p>
        </w:tc>
        <w:tc>
          <w:tcPr>
            <w:tcW w:w="149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286762,44</w:t>
            </w:r>
          </w:p>
        </w:tc>
        <w:tc>
          <w:tcPr>
            <w:tcW w:w="1370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48865,56</w:t>
            </w:r>
          </w:p>
        </w:tc>
        <w:tc>
          <w:tcPr>
            <w:tcW w:w="1207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85,44 %</w:t>
            </w:r>
          </w:p>
        </w:tc>
      </w:tr>
      <w:tr w:rsidR="00D73583" w:rsidRPr="00D73583" w:rsidTr="00D73583">
        <w:trPr>
          <w:trHeight w:val="511"/>
        </w:trPr>
        <w:tc>
          <w:tcPr>
            <w:tcW w:w="105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2730</w:t>
            </w:r>
          </w:p>
        </w:tc>
        <w:tc>
          <w:tcPr>
            <w:tcW w:w="1892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 виплати населенню</w:t>
            </w:r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335628,00</w:t>
            </w:r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335628,00</w:t>
            </w:r>
          </w:p>
        </w:tc>
        <w:tc>
          <w:tcPr>
            <w:tcW w:w="149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286762,44</w:t>
            </w:r>
          </w:p>
        </w:tc>
        <w:tc>
          <w:tcPr>
            <w:tcW w:w="1370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48865,56</w:t>
            </w:r>
          </w:p>
        </w:tc>
        <w:tc>
          <w:tcPr>
            <w:tcW w:w="1207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85,44 %</w:t>
            </w:r>
          </w:p>
        </w:tc>
      </w:tr>
      <w:tr w:rsidR="00D73583" w:rsidRPr="00D73583" w:rsidTr="00D73583">
        <w:trPr>
          <w:trHeight w:val="1186"/>
        </w:trPr>
        <w:tc>
          <w:tcPr>
            <w:tcW w:w="105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0212152</w:t>
            </w:r>
          </w:p>
        </w:tc>
        <w:tc>
          <w:tcPr>
            <w:tcW w:w="1892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Інші програми та заходи у сфері охорони здоров’я</w:t>
            </w:r>
          </w:p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253000,00</w:t>
            </w:r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208400,00</w:t>
            </w:r>
          </w:p>
        </w:tc>
        <w:tc>
          <w:tcPr>
            <w:tcW w:w="149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208230,48</w:t>
            </w:r>
          </w:p>
        </w:tc>
        <w:tc>
          <w:tcPr>
            <w:tcW w:w="1370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169,52</w:t>
            </w:r>
          </w:p>
        </w:tc>
        <w:tc>
          <w:tcPr>
            <w:tcW w:w="1207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99,92 %</w:t>
            </w:r>
          </w:p>
        </w:tc>
      </w:tr>
      <w:tr w:rsidR="00D73583" w:rsidRPr="00D73583" w:rsidTr="00D73583">
        <w:trPr>
          <w:trHeight w:val="240"/>
        </w:trPr>
        <w:tc>
          <w:tcPr>
            <w:tcW w:w="105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2730</w:t>
            </w:r>
          </w:p>
        </w:tc>
        <w:tc>
          <w:tcPr>
            <w:tcW w:w="1892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 виплати населенню</w:t>
            </w:r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253000,00</w:t>
            </w:r>
          </w:p>
        </w:tc>
        <w:tc>
          <w:tcPr>
            <w:tcW w:w="123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208400,00</w:t>
            </w:r>
          </w:p>
        </w:tc>
        <w:tc>
          <w:tcPr>
            <w:tcW w:w="1496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208230,48</w:t>
            </w:r>
          </w:p>
        </w:tc>
        <w:tc>
          <w:tcPr>
            <w:tcW w:w="1370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169,52</w:t>
            </w:r>
          </w:p>
        </w:tc>
        <w:tc>
          <w:tcPr>
            <w:tcW w:w="1207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99,92 %</w:t>
            </w:r>
          </w:p>
        </w:tc>
      </w:tr>
    </w:tbl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3000 «Соціальний захист та соціальне забезпечення»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На фінансування соціального захисту і соціального забезпечення у бюджеті Степанківської  сільської територіальної громади на дев’ять місяців 2021 року заплановані кошти в сумі 1 293 294,00 грн, використано – 1 122 402,73 грн, що становить 86,79% до уточнених призначень. 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утримання Центру надання соціальних послуг Степанківської сільської ради заплановані видатки в сумі 585 164,00 грн, профінансовано – 540702,70 грн, що становить 92,4% до уточнених призначень.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89" w:type="dxa"/>
        <w:tblInd w:w="-5" w:type="dxa"/>
        <w:tblLook w:val="04A0" w:firstRow="1" w:lastRow="0" w:firstColumn="1" w:lastColumn="0" w:noHBand="0" w:noVBand="1"/>
      </w:tblPr>
      <w:tblGrid>
        <w:gridCol w:w="916"/>
        <w:gridCol w:w="2528"/>
        <w:gridCol w:w="1166"/>
        <w:gridCol w:w="1166"/>
        <w:gridCol w:w="1248"/>
        <w:gridCol w:w="1256"/>
        <w:gridCol w:w="1209"/>
      </w:tblGrid>
      <w:tr w:rsidR="00D73583" w:rsidRPr="00D73583" w:rsidTr="00D73583">
        <w:trPr>
          <w:trHeight w:val="282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Найменування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Уточнений план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Профінансо- вано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Залишки асигнувань до кінця періоду, грн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 виконання до плану з початку року</w:t>
            </w:r>
          </w:p>
        </w:tc>
      </w:tr>
      <w:tr w:rsidR="00D73583" w:rsidRPr="00D73583" w:rsidTr="00D73583">
        <w:trPr>
          <w:trHeight w:val="688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Річний план, грн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д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ев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’ять місяців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2021, грн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За 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дев’ять місяців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2021 року, грн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73583" w:rsidRPr="00D73583" w:rsidTr="00D73583">
        <w:trPr>
          <w:trHeight w:val="4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Соціальний захист та соціальне забезпечення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1625793,00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1293294,00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1122402,73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170891,27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86,79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69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23440,00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17740,00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7779,09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9960,91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43,85 %</w:t>
            </w:r>
          </w:p>
        </w:tc>
      </w:tr>
      <w:tr w:rsidR="00D73583" w:rsidRPr="00D73583" w:rsidTr="00D73583">
        <w:trPr>
          <w:trHeight w:val="121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51,43 %</w:t>
            </w:r>
          </w:p>
        </w:tc>
      </w:tr>
      <w:tr w:rsidR="00D73583" w:rsidRPr="00D73583" w:rsidTr="00D73583">
        <w:trPr>
          <w:trHeight w:val="9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68604,53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6395,47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91,47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0213050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Пільгове медичне обслуговування осіб, які постраждали внаслідок Чорнобильської катастрофи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41364,00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31023,00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18732,41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12290,59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60,38 %</w:t>
            </w:r>
          </w:p>
        </w:tc>
      </w:tr>
      <w:tr w:rsidR="00D73583" w:rsidRPr="00D73583" w:rsidTr="00D73583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0213090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Видатки на поховання учасників бойових дій та осіб з інвалідністю внаслідок війни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6111,00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4074,00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4074,00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100,00 %</w:t>
            </w:r>
          </w:p>
        </w:tc>
      </w:tr>
      <w:tr w:rsidR="00D73583" w:rsidRPr="00D73583" w:rsidTr="00D73583">
        <w:trPr>
          <w:trHeight w:val="13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0213160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80010,00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64410,00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38102,00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26308,00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59,16 %</w:t>
            </w:r>
          </w:p>
        </w:tc>
      </w:tr>
      <w:tr w:rsidR="00D73583" w:rsidRPr="00D73583" w:rsidTr="00D73583">
        <w:trPr>
          <w:trHeight w:val="201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0213171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5146,00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5146,00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5145,33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99,99 %</w:t>
            </w:r>
          </w:p>
        </w:tc>
      </w:tr>
      <w:tr w:rsidR="00D73583" w:rsidRPr="00D73583" w:rsidTr="00D73583">
        <w:trPr>
          <w:trHeight w:val="58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0213241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944722,00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725901,00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663855,37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62045,63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91,45 %</w:t>
            </w:r>
          </w:p>
        </w:tc>
      </w:tr>
      <w:tr w:rsidR="00D73583" w:rsidRPr="00D73583" w:rsidTr="00D73583">
        <w:trPr>
          <w:trHeight w:val="24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2111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Заробітна плата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764526,00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585164,00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540702,00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44461,30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92,40 %</w:t>
            </w:r>
          </w:p>
        </w:tc>
      </w:tr>
      <w:tr w:rsidR="00D73583" w:rsidRPr="00D73583" w:rsidTr="00D73583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2120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Нарахування на оплату праці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168196,00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128737,00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118867,67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9869,33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92,33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40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2085,00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2915,00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41,70 %</w:t>
            </w:r>
          </w:p>
        </w:tc>
      </w:tr>
      <w:tr w:rsidR="00D73583" w:rsidRPr="00D73583" w:rsidTr="00D73583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2240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44,00 %</w:t>
            </w:r>
          </w:p>
        </w:tc>
      </w:tr>
      <w:tr w:rsidR="00D73583" w:rsidRPr="00D73583" w:rsidTr="00D73583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Інші поточні видатки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0,00 %</w:t>
            </w:r>
          </w:p>
        </w:tc>
      </w:tr>
      <w:tr w:rsidR="00D73583" w:rsidRPr="00D73583" w:rsidTr="00D73583">
        <w:trPr>
          <w:trHeight w:val="40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0213242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360000,00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300000,00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28011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19890,00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,3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</w:tbl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4000 «Культура і мистецтво»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По галузі «Культура» видатки за звітний період використані в сумі 1 664 916,27 грн при уточненому плані 2 295 695,00 грн, що становить 72,52%.  За рахунок цих коштів утримується 5 установ. Фактична чисельність працівників станом на 01.10.2021 року становить 17 од., при штатній чисельності – 20 од.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За бюджетною програмою КПКВКМБ 0214030 «Забезпечення діяльності бібліотек» передбачається надання бібліотечних послуг такою мережею закладів:</w:t>
      </w:r>
    </w:p>
    <w:p w:rsidR="00D73583" w:rsidRPr="00D73583" w:rsidRDefault="00D73583" w:rsidP="00D652B1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142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КЗ «Степанківська центральна публічна бібліотека»;</w:t>
      </w:r>
    </w:p>
    <w:p w:rsidR="00D73583" w:rsidRPr="00D73583" w:rsidRDefault="00D73583" w:rsidP="00D652B1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142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Бібліотека-філія КЗ «Степанківська центральна публічна бібліотека»;</w:t>
      </w:r>
    </w:p>
    <w:p w:rsidR="00D73583" w:rsidRPr="00D73583" w:rsidRDefault="00D73583" w:rsidP="00D652B1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142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Голов’ятинська сільська бібліотека;</w:t>
      </w:r>
    </w:p>
    <w:p w:rsidR="00D73583" w:rsidRPr="00D73583" w:rsidRDefault="00D73583" w:rsidP="00D652B1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142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Малобузуківська сільська бібліотека;</w:t>
      </w:r>
    </w:p>
    <w:p w:rsidR="00D73583" w:rsidRPr="00D73583" w:rsidRDefault="00D73583" w:rsidP="00D652B1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142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Залевківська сільська бібліотека.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утримання бібліотек за дев’ять місяців 2021 року використано коштів – 387 796,97 грн, виконання становить 77,81% при уточненому плані 498 363,00 грн, в тому числі:</w:t>
      </w:r>
    </w:p>
    <w:tbl>
      <w:tblPr>
        <w:tblW w:w="9174" w:type="dxa"/>
        <w:tblLook w:val="04A0" w:firstRow="1" w:lastRow="0" w:firstColumn="1" w:lastColumn="0" w:noHBand="0" w:noVBand="1"/>
      </w:tblPr>
      <w:tblGrid>
        <w:gridCol w:w="677"/>
        <w:gridCol w:w="1811"/>
        <w:gridCol w:w="1236"/>
        <w:gridCol w:w="1236"/>
        <w:gridCol w:w="1515"/>
        <w:gridCol w:w="1359"/>
        <w:gridCol w:w="1340"/>
      </w:tblGrid>
      <w:tr w:rsidR="00D73583" w:rsidRPr="00D73583" w:rsidTr="00D73583">
        <w:trPr>
          <w:trHeight w:val="28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Найменування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Уточнений план, грн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Профінансо-вано, грн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Залишки асигнувань 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lastRenderedPageBreak/>
              <w:t>до кінця періоду , грн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lastRenderedPageBreak/>
              <w:t xml:space="preserve">% виконання 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lastRenderedPageBreak/>
              <w:t>до плану з початку року</w:t>
            </w:r>
          </w:p>
        </w:tc>
      </w:tr>
      <w:tr w:rsidR="00D73583" w:rsidRPr="00D73583" w:rsidTr="00D73583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Річний план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 д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ев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’ять місяців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2021, грн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 д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ев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’ять місяців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2021, грн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73583" w:rsidRPr="00D73583" w:rsidTr="00D73583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2111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Заробітна плата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458712,00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355260,00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283224,39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72035,61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9,72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D73583" w:rsidRPr="00D73583" w:rsidTr="00D73583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2120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Нарахування на оплату праці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100916,00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78158,00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63036,03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15121,97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80,65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52315,00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52315,00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36098,51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16216,49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,00 %</w:t>
            </w:r>
          </w:p>
        </w:tc>
      </w:tr>
      <w:tr w:rsidR="00D73583" w:rsidRPr="00D73583" w:rsidTr="00D73583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12630,00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12630,00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5438,04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7191,96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43,06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</w:tbl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За бюджетною програмою КПКВКМБ 0214060 «Забезпечення діяльності палаців i будинків культури, клубів, центрів дозвілля та iнших клубних закладів» передбачається надання послуг з організації культурного дозвілля населення такою мережею закладів:</w:t>
      </w:r>
    </w:p>
    <w:p w:rsidR="00D73583" w:rsidRPr="00D73583" w:rsidRDefault="00D73583" w:rsidP="00D652B1">
      <w:pPr>
        <w:numPr>
          <w:ilvl w:val="0"/>
          <w:numId w:val="30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Будинок культури с. Степанки;</w:t>
      </w:r>
    </w:p>
    <w:p w:rsidR="00D73583" w:rsidRPr="00D73583" w:rsidRDefault="00D73583" w:rsidP="00D652B1">
      <w:pPr>
        <w:numPr>
          <w:ilvl w:val="0"/>
          <w:numId w:val="30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Будинок культури с. Хацьки;</w:t>
      </w:r>
    </w:p>
    <w:p w:rsidR="00D73583" w:rsidRPr="00D73583" w:rsidRDefault="00D73583" w:rsidP="00D652B1">
      <w:pPr>
        <w:numPr>
          <w:ilvl w:val="0"/>
          <w:numId w:val="30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Голов’ятинський сільський будинок культури;</w:t>
      </w:r>
    </w:p>
    <w:p w:rsidR="00D73583" w:rsidRPr="00D73583" w:rsidRDefault="00D73583" w:rsidP="00D652B1">
      <w:pPr>
        <w:numPr>
          <w:ilvl w:val="0"/>
          <w:numId w:val="30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Малобузуківський сільський клуб;</w:t>
      </w:r>
    </w:p>
    <w:p w:rsidR="00D73583" w:rsidRPr="00D73583" w:rsidRDefault="00D73583" w:rsidP="00D652B1">
      <w:pPr>
        <w:numPr>
          <w:ilvl w:val="0"/>
          <w:numId w:val="30"/>
        </w:numPr>
        <w:tabs>
          <w:tab w:val="left" w:pos="567"/>
        </w:tabs>
        <w:spacing w:after="0" w:line="240" w:lineRule="auto"/>
        <w:ind w:hanging="218"/>
        <w:contextualSpacing/>
        <w:jc w:val="both"/>
        <w:rPr>
          <w:sz w:val="28"/>
          <w:szCs w:val="28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Залевківський сільський клуб.</w:t>
      </w:r>
    </w:p>
    <w:p w:rsidR="00D652B1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утримання будинків культури, сільських клубів за дев’ять місяців 2021 року використано коштів – 1 277 119,30 грн,</w:t>
      </w: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уточненому плані </w:t>
      </w:r>
    </w:p>
    <w:p w:rsidR="00D73583" w:rsidRPr="00D73583" w:rsidRDefault="00D73583" w:rsidP="00D652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1 797 332,00 грн, що становить</w:t>
      </w: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71,06%, в тому числі: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143" w:type="dxa"/>
        <w:tblLook w:val="04A0" w:firstRow="1" w:lastRow="0" w:firstColumn="1" w:lastColumn="0" w:noHBand="0" w:noVBand="1"/>
      </w:tblPr>
      <w:tblGrid>
        <w:gridCol w:w="696"/>
        <w:gridCol w:w="1710"/>
        <w:gridCol w:w="1356"/>
        <w:gridCol w:w="1236"/>
        <w:gridCol w:w="1478"/>
        <w:gridCol w:w="1359"/>
        <w:gridCol w:w="1308"/>
      </w:tblGrid>
      <w:tr w:rsidR="00D73583" w:rsidRPr="00D73583" w:rsidTr="00D73583">
        <w:trPr>
          <w:trHeight w:val="28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Найменування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Уточнений план, грн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Профінансо-вано, грн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Залишки асигнувань до кінця періоду , грн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% виконання до плану з початку року</w:t>
            </w:r>
          </w:p>
        </w:tc>
      </w:tr>
      <w:tr w:rsidR="00D73583" w:rsidRPr="00D73583" w:rsidTr="00D73583">
        <w:trPr>
          <w:trHeight w:val="3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Річний план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 д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ев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’ять місяців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2021, грн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 д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ев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’ять місяців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2021, грн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D73583" w:rsidRPr="00D73583" w:rsidTr="00D73583">
        <w:trPr>
          <w:trHeight w:val="5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Заробітна плата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1208075,00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999975,00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838190,81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161784,19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83,82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842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Нарахування на оплату праці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265852,00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220018,00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182823,78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37194,22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83,09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1266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2210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66450,00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66450,00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37667,08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28782,92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6,68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986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2240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104080,00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104080,00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37000,11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67079,89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35,55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845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2273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електроенергії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364677,00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256887,00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106749,16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150137,84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41,55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9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2274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природного газу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235210,00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145422,00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70188,36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75233,64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48,27</w:t>
            </w: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970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2800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 поточні видатки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100,00 %</w:t>
            </w:r>
          </w:p>
        </w:tc>
      </w:tr>
    </w:tbl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73583">
        <w:rPr>
          <w:rFonts w:ascii="Times New Roman" w:hAnsi="Times New Roman"/>
          <w:b/>
          <w:sz w:val="28"/>
          <w:szCs w:val="28"/>
          <w:u w:val="single"/>
        </w:rPr>
        <w:t>В розрізі закладів культури проведені видатки по КЕКВ, грн.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432" w:type="dxa"/>
        <w:tblInd w:w="93" w:type="dxa"/>
        <w:tblLook w:val="04A0" w:firstRow="1" w:lastRow="0" w:firstColumn="1" w:lastColumn="0" w:noHBand="0" w:noVBand="1"/>
      </w:tblPr>
      <w:tblGrid>
        <w:gridCol w:w="844"/>
        <w:gridCol w:w="1287"/>
        <w:gridCol w:w="1324"/>
        <w:gridCol w:w="1602"/>
        <w:gridCol w:w="1576"/>
        <w:gridCol w:w="1472"/>
        <w:gridCol w:w="1327"/>
      </w:tblGrid>
      <w:tr w:rsidR="00D73583" w:rsidRPr="00D73583" w:rsidTr="00D73583">
        <w:trPr>
          <w:trHeight w:val="1284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КЕКВ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Будинок культури с.Степанки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Будинок культури с.Хацьки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Будинок культури с.Голов’ятине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Залевківський сільський клуб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Мало-Бузуківський сільський клуб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Разом</w:t>
            </w:r>
          </w:p>
        </w:tc>
      </w:tr>
      <w:tr w:rsidR="00D73583" w:rsidRPr="00D73583" w:rsidTr="0040371C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356752,73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267084,74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137998,89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49706,36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26648,09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838190,81</w:t>
            </w:r>
          </w:p>
        </w:tc>
      </w:tr>
      <w:tr w:rsidR="00D73583" w:rsidRPr="00D73583" w:rsidTr="0040371C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74151,64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52999,2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36761,7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13048,66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5862,58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182823,78</w:t>
            </w:r>
          </w:p>
        </w:tc>
      </w:tr>
      <w:tr w:rsidR="00D73583" w:rsidRPr="00D73583" w:rsidTr="0040371C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17306,08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20361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37667,08</w:t>
            </w:r>
          </w:p>
        </w:tc>
      </w:tr>
      <w:tr w:rsidR="00D73583" w:rsidRPr="00D73583" w:rsidTr="0040371C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10798,27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23322,45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2133,29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413,12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333,02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37000,15</w:t>
            </w:r>
          </w:p>
        </w:tc>
      </w:tr>
      <w:tr w:rsidR="00D73583" w:rsidRPr="00D73583" w:rsidTr="0040371C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75500,72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7846,02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16221,52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2103,31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5077,59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106749,16</w:t>
            </w:r>
          </w:p>
        </w:tc>
      </w:tr>
      <w:tr w:rsidR="00D73583" w:rsidRPr="00D73583" w:rsidTr="0040371C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70188,36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70188,36</w:t>
            </w:r>
          </w:p>
        </w:tc>
      </w:tr>
      <w:tr w:rsidR="00D73583" w:rsidRPr="00D73583" w:rsidTr="0040371C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4500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4500</w:t>
            </w:r>
          </w:p>
        </w:tc>
      </w:tr>
      <w:tr w:rsidR="00D73583" w:rsidRPr="00D73583" w:rsidTr="00D73583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40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534509,44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446301,77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193115,4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65271,45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37921,28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583" w:rsidRPr="00D73583" w:rsidRDefault="00D73583" w:rsidP="004037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583">
              <w:rPr>
                <w:rFonts w:ascii="Times New Roman" w:hAnsi="Times New Roman"/>
                <w:color w:val="000000"/>
                <w:lang w:val="ru-RU"/>
              </w:rPr>
              <w:t>1277119,3</w:t>
            </w:r>
          </w:p>
        </w:tc>
      </w:tr>
    </w:tbl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5000 «Фізична культура і спорт»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4"/>
          <w:lang w:eastAsia="ru-RU"/>
        </w:rPr>
        <w:t xml:space="preserve">Видатки на галузь «Фізична культура і спорт» в бюджеті передбачаються по КТКВКМБ 0215061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 всього в сумі 33 973,00 грн за дев’ять місяців 2021 року,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профінансовано 30 640,00 грн, що становить</w:t>
      </w: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90,19%, в тому числі:</w:t>
      </w:r>
    </w:p>
    <w:tbl>
      <w:tblPr>
        <w:tblW w:w="9423" w:type="dxa"/>
        <w:tblLook w:val="04A0" w:firstRow="1" w:lastRow="0" w:firstColumn="1" w:lastColumn="0" w:noHBand="0" w:noVBand="1"/>
      </w:tblPr>
      <w:tblGrid>
        <w:gridCol w:w="617"/>
        <w:gridCol w:w="2497"/>
        <w:gridCol w:w="1066"/>
        <w:gridCol w:w="1102"/>
        <w:gridCol w:w="1569"/>
        <w:gridCol w:w="1346"/>
        <w:gridCol w:w="1226"/>
      </w:tblGrid>
      <w:tr w:rsidR="00D73583" w:rsidRPr="00D73583" w:rsidTr="00D73583">
        <w:trPr>
          <w:trHeight w:val="28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Найменування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Уточнений план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Профінансовано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Залишки асигнувань до кінця періоду, грн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% виконання до плану з початку року</w:t>
            </w:r>
          </w:p>
        </w:tc>
      </w:tr>
      <w:tr w:rsidR="00D73583" w:rsidRPr="00D73583" w:rsidTr="00D73583">
        <w:trPr>
          <w:trHeight w:val="48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Річний план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І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квартал 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За 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І квартал 2021 року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73583" w:rsidRPr="00D73583" w:rsidTr="00D73583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2240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9973,00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9973,00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9800</w:t>
            </w: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98,27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D73583" w:rsidRPr="00D73583" w:rsidTr="00D73583">
        <w:trPr>
          <w:trHeight w:val="240"/>
        </w:trPr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Інші поточні видатки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24000,00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2084</w:t>
            </w: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3160</w:t>
            </w:r>
            <w:r w:rsidRPr="00D73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86,83</w:t>
            </w:r>
            <w:r w:rsidRPr="00D735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</w:tbl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6000 «Житлово-комунальне господарство»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Для виконання робіт благоустрою населених пунктів за звітний період використані кошти в сумі 1 421 142,97 грн при уточненому плані 2 093 752,00 грн, що становить 67,88%.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Серед напрямків фінансування - оплата праці та нарахування робітників робочої групи з благоустрою, зокрема: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на заробітну плату – 452 408,13 грн, виконання 94,75%;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нарахування на оплату праці – 97 752,42 грн, виконання 93,06%;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придбання бензопил, електролічильників, господарчих товарів, фарби, вапна, ножів для трави, запчастин, дорожнього обладнання, мастильних матеріалів, бензину, секцій паркану залізобетонного використано кошти в сумі 192 377,20 грн, виконання 88,65%;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Отримано послуги з  прибирання снігу, ремонту та технічного обслуговування мережі</w:t>
      </w:r>
      <w:r w:rsidRPr="00D7358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вуличного освітлення, техперевірки 1-ф лічильників електричної  енергії в сумі 211 813,96 грн, виконання 65,58%.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оплату електроенергії (вуличного освітлення) – 288 511,16 грн, виконання 49,35%. 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утримання об’єктів соціальної сфери підприємств, що передаються до комунальної власності  використано – 178 280,10 грн, в тому числі: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послуг (крім комунальних) – 23 607,39 грн, виконання 67,64%;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електроенергії – 120 979,35 грн, виконання 50,71%;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природного газу – 32 293,36 грн, виконання 30,85%;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інші поточні видатки – 1400,00 грн, виконання 100%.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7000 «Економічна діяльність»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утримання та розвиток автомобільних доріг та дорожньої інфраструктури за рахунок коштів місцевого бюджету використано –          342 602,00 грн, зокрема здійснено ремонт доріг по вул. М.Негоди та вул. Миру в с. Бузуків,  вул. Холодноярська в с. Хацьки, вул. Садова в                   с. Гуляйгородок, вул. Миколи Яременко в с. Голов’ятине, вул. Гоголя та вул. Центральна в с. Залевки.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реалізацію програм та заходів в галузі туризму та курортів спрямовано кошти в сумі 49 383,00 грн, виконання становить 98,96%. Були придбані спальники, намети та рюкзаки туристичні.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8000 «Інша діяльність»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КПКВКМБ 0218130 «Забезпечення діяльності місцевої пожежної охорони»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За дев’ять місяців 2021 року на утримання Місцевої пожежної охорони фактично проведенні  видатки в сумі 1 476 153,82 грн, виконання плану становить 87,27% до призначень на період з урахуванням змін, а саме: 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праці – 1 105 603,16 грн, нарахування – 236 646,10 грн, виконання 89,34%. Фактична чисельність працівників становить 14 од. при плановій чисельності 14 од.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придбання предметів, матеріалів, обладнання та інвентарю (дизельне паливо, оливу індустріальну, фільтр масляний, запчастини, рукава пожежні, бензин) – 98 644,84 грн, виконання 54,78%:</w:t>
      </w:r>
    </w:p>
    <w:tbl>
      <w:tblPr>
        <w:tblW w:w="6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4276"/>
      </w:tblGrid>
      <w:tr w:rsidR="00D73583" w:rsidRPr="00D73583" w:rsidTr="00D73583">
        <w:trPr>
          <w:trHeight w:val="368"/>
          <w:jc w:val="center"/>
        </w:trPr>
        <w:tc>
          <w:tcPr>
            <w:tcW w:w="2258" w:type="dxa"/>
            <w:shd w:val="clear" w:color="auto" w:fill="auto"/>
            <w:hideMark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54450,00 грн</w:t>
            </w:r>
          </w:p>
        </w:tc>
        <w:tc>
          <w:tcPr>
            <w:tcW w:w="4276" w:type="dxa"/>
            <w:shd w:val="clear" w:color="auto" w:fill="auto"/>
            <w:hideMark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Дизельне паливо,</w:t>
            </w: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бензин А-92</w:t>
            </w:r>
          </w:p>
        </w:tc>
      </w:tr>
      <w:tr w:rsidR="00D73583" w:rsidRPr="00D73583" w:rsidTr="00D73583">
        <w:trPr>
          <w:trHeight w:val="273"/>
          <w:jc w:val="center"/>
        </w:trPr>
        <w:tc>
          <w:tcPr>
            <w:tcW w:w="2258" w:type="dxa"/>
            <w:shd w:val="clear" w:color="auto" w:fill="auto"/>
            <w:hideMark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1472,84 грн</w:t>
            </w:r>
          </w:p>
        </w:tc>
        <w:tc>
          <w:tcPr>
            <w:tcW w:w="4276" w:type="dxa"/>
            <w:shd w:val="clear" w:color="auto" w:fill="auto"/>
            <w:hideMark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Олива </w:t>
            </w: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індустріальна</w:t>
            </w:r>
          </w:p>
        </w:tc>
      </w:tr>
      <w:tr w:rsidR="00D73583" w:rsidRPr="00D73583" w:rsidTr="00D73583">
        <w:trPr>
          <w:trHeight w:val="377"/>
          <w:jc w:val="center"/>
        </w:trPr>
        <w:tc>
          <w:tcPr>
            <w:tcW w:w="2258" w:type="dxa"/>
            <w:shd w:val="clear" w:color="auto" w:fill="auto"/>
            <w:hideMark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90,10 грн</w:t>
            </w:r>
          </w:p>
        </w:tc>
        <w:tc>
          <w:tcPr>
            <w:tcW w:w="4276" w:type="dxa"/>
            <w:shd w:val="clear" w:color="auto" w:fill="auto"/>
            <w:hideMark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Фільтр </w:t>
            </w:r>
          </w:p>
        </w:tc>
      </w:tr>
      <w:tr w:rsidR="00D73583" w:rsidRPr="00D73583" w:rsidTr="00D73583">
        <w:trPr>
          <w:trHeight w:val="354"/>
          <w:jc w:val="center"/>
        </w:trPr>
        <w:tc>
          <w:tcPr>
            <w:tcW w:w="2258" w:type="dxa"/>
            <w:shd w:val="clear" w:color="auto" w:fill="auto"/>
            <w:hideMark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1932,60</w:t>
            </w:r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грн</w:t>
            </w:r>
          </w:p>
        </w:tc>
        <w:tc>
          <w:tcPr>
            <w:tcW w:w="4276" w:type="dxa"/>
            <w:shd w:val="clear" w:color="auto" w:fill="auto"/>
            <w:hideMark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Запчастини </w:t>
            </w:r>
          </w:p>
        </w:tc>
      </w:tr>
      <w:tr w:rsidR="00D73583" w:rsidRPr="00D73583" w:rsidTr="00D73583">
        <w:trPr>
          <w:trHeight w:val="260"/>
          <w:jc w:val="center"/>
        </w:trPr>
        <w:tc>
          <w:tcPr>
            <w:tcW w:w="2258" w:type="dxa"/>
            <w:shd w:val="clear" w:color="auto" w:fill="auto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9000,00 грн</w:t>
            </w:r>
          </w:p>
        </w:tc>
        <w:tc>
          <w:tcPr>
            <w:tcW w:w="4276" w:type="dxa"/>
            <w:shd w:val="clear" w:color="auto" w:fill="auto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Рукава пожежні</w:t>
            </w:r>
          </w:p>
        </w:tc>
      </w:tr>
      <w:tr w:rsidR="00D73583" w:rsidRPr="00D73583" w:rsidTr="00D73583">
        <w:trPr>
          <w:trHeight w:val="207"/>
          <w:jc w:val="center"/>
        </w:trPr>
        <w:tc>
          <w:tcPr>
            <w:tcW w:w="2258" w:type="dxa"/>
            <w:shd w:val="clear" w:color="auto" w:fill="auto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1800,00 грн</w:t>
            </w:r>
          </w:p>
        </w:tc>
        <w:tc>
          <w:tcPr>
            <w:tcW w:w="4276" w:type="dxa"/>
            <w:shd w:val="clear" w:color="auto" w:fill="auto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Оприскувач </w:t>
            </w:r>
            <w:r w:rsidRPr="00D735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Fermer 16 </w:t>
            </w: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</w:p>
        </w:tc>
      </w:tr>
      <w:tr w:rsidR="00D73583" w:rsidRPr="00D73583" w:rsidTr="00D73583">
        <w:trPr>
          <w:trHeight w:val="312"/>
          <w:jc w:val="center"/>
        </w:trPr>
        <w:tc>
          <w:tcPr>
            <w:tcW w:w="2258" w:type="dxa"/>
            <w:shd w:val="clear" w:color="auto" w:fill="auto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28558,80</w:t>
            </w:r>
          </w:p>
        </w:tc>
        <w:tc>
          <w:tcPr>
            <w:tcW w:w="4276" w:type="dxa"/>
            <w:shd w:val="clear" w:color="auto" w:fill="auto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Автошини</w:t>
            </w:r>
          </w:p>
        </w:tc>
      </w:tr>
      <w:tr w:rsidR="00D73583" w:rsidRPr="00D73583" w:rsidTr="00D73583">
        <w:trPr>
          <w:trHeight w:val="259"/>
          <w:jc w:val="center"/>
        </w:trPr>
        <w:tc>
          <w:tcPr>
            <w:tcW w:w="2258" w:type="dxa"/>
            <w:shd w:val="clear" w:color="auto" w:fill="auto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1340,50</w:t>
            </w:r>
          </w:p>
        </w:tc>
        <w:tc>
          <w:tcPr>
            <w:tcW w:w="4276" w:type="dxa"/>
            <w:shd w:val="clear" w:color="auto" w:fill="auto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Канцтовари, офісне приладдя</w:t>
            </w:r>
          </w:p>
        </w:tc>
      </w:tr>
    </w:tbl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- на оплату послуг (крім комунальних) – 17 979,72 грн, виконання 71,07%, зокрема:</w:t>
      </w:r>
    </w:p>
    <w:tbl>
      <w:tblPr>
        <w:tblW w:w="6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469"/>
      </w:tblGrid>
      <w:tr w:rsidR="00D73583" w:rsidRPr="00D73583" w:rsidTr="00D73583">
        <w:trPr>
          <w:trHeight w:val="622"/>
          <w:jc w:val="center"/>
        </w:trPr>
        <w:tc>
          <w:tcPr>
            <w:tcW w:w="2263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3736,00 грн</w:t>
            </w:r>
          </w:p>
        </w:tc>
        <w:tc>
          <w:tcPr>
            <w:tcW w:w="4469" w:type="dxa"/>
            <w:shd w:val="clear" w:color="auto" w:fill="auto"/>
            <w:hideMark/>
          </w:tcPr>
          <w:p w:rsidR="00D73583" w:rsidRPr="00D73583" w:rsidRDefault="00D73583" w:rsidP="00D73583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Обов'язкове страхування цивільно-правової відповідальності</w:t>
            </w:r>
          </w:p>
        </w:tc>
      </w:tr>
      <w:tr w:rsidR="00D73583" w:rsidRPr="00D73583" w:rsidTr="00D73583">
        <w:trPr>
          <w:trHeight w:val="365"/>
          <w:jc w:val="center"/>
        </w:trPr>
        <w:tc>
          <w:tcPr>
            <w:tcW w:w="2263" w:type="dxa"/>
            <w:shd w:val="clear" w:color="auto" w:fill="auto"/>
          </w:tcPr>
          <w:p w:rsidR="00D73583" w:rsidRPr="00D73583" w:rsidRDefault="00D73583" w:rsidP="00D73583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4643,72 грн</w:t>
            </w:r>
          </w:p>
        </w:tc>
        <w:tc>
          <w:tcPr>
            <w:tcW w:w="4469" w:type="dxa"/>
            <w:shd w:val="clear" w:color="auto" w:fill="auto"/>
          </w:tcPr>
          <w:p w:rsidR="00D73583" w:rsidRPr="00D73583" w:rsidRDefault="00D73583" w:rsidP="00D73583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Медичний огляд працівників</w:t>
            </w:r>
          </w:p>
        </w:tc>
      </w:tr>
      <w:tr w:rsidR="00D73583" w:rsidRPr="00D73583" w:rsidTr="00D73583">
        <w:trPr>
          <w:trHeight w:val="413"/>
          <w:jc w:val="center"/>
        </w:trPr>
        <w:tc>
          <w:tcPr>
            <w:tcW w:w="2263" w:type="dxa"/>
            <w:shd w:val="clear" w:color="auto" w:fill="auto"/>
          </w:tcPr>
          <w:p w:rsidR="00D73583" w:rsidRPr="00D73583" w:rsidRDefault="00D73583" w:rsidP="00D73583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9600,00 грн</w:t>
            </w:r>
          </w:p>
        </w:tc>
        <w:tc>
          <w:tcPr>
            <w:tcW w:w="4469" w:type="dxa"/>
            <w:shd w:val="clear" w:color="auto" w:fill="auto"/>
          </w:tcPr>
          <w:p w:rsidR="00D73583" w:rsidRPr="00D73583" w:rsidRDefault="00D73583" w:rsidP="00D73583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Оренда приміщень</w:t>
            </w:r>
          </w:p>
        </w:tc>
      </w:tr>
    </w:tbl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 xml:space="preserve">Фінансування видатків по КПКВК МБ 0218130 «Забезпечення діяльності місцевої пожежної охорони» здійснюється за рахунок коштів бюджету Степанківської сільської територіальної громади та за рахунок іншої субвенції з бюджету Білозірської сільської територіальної громади у сумі 1 476 153,82 грн.  </w:t>
      </w: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За  дев’ять місяців 2021 року з бюджету Білозірської сільської територіальної громади на утримання Місцевої пожежної команди в бюджет Степанківської сільської територіальної громади надійшли кошти в сумі 720 000,00 грн.</w:t>
      </w:r>
    </w:p>
    <w:p w:rsidR="00D73583" w:rsidRPr="00D73583" w:rsidRDefault="00D73583" w:rsidP="00D7358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sz w:val="28"/>
          <w:szCs w:val="28"/>
        </w:rPr>
        <w:t>Видатки на утримання Місцевої пожежної охорони</w:t>
      </w:r>
      <w:r w:rsidRPr="00D73583">
        <w:rPr>
          <w:sz w:val="28"/>
          <w:szCs w:val="28"/>
        </w:rPr>
        <w:t xml:space="preserve"> </w:t>
      </w:r>
      <w:r w:rsidRPr="00D73583">
        <w:rPr>
          <w:rFonts w:ascii="Times New Roman" w:hAnsi="Times New Roman"/>
          <w:sz w:val="28"/>
          <w:szCs w:val="28"/>
        </w:rPr>
        <w:t xml:space="preserve"> забезпечені за рахунок субвенції з бюджету Білозірської сільської територіальної громади в сумі 718 636,34 грн, за рахунок власних коштів бюджету громади в сумі     757 517,48 грн.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9000 «Міжбюджетні трансфери»</w:t>
      </w:r>
    </w:p>
    <w:p w:rsidR="00D73583" w:rsidRPr="00D73583" w:rsidRDefault="00D73583" w:rsidP="00D73583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Впродовж дев’яти місяців 2021 року з бюджету Степанківської сільської територіальної громади іншим бюджетам перераховано</w:t>
      </w:r>
      <w:r w:rsidR="0040371C">
        <w:rPr>
          <w:rFonts w:ascii="Times New Roman" w:eastAsia="Times New Roman" w:hAnsi="Times New Roman"/>
          <w:sz w:val="28"/>
          <w:szCs w:val="28"/>
          <w:lang w:eastAsia="ru-RU"/>
        </w:rPr>
        <w:t xml:space="preserve"> 1 550 237,00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 міжбюджетних трансферів.</w:t>
      </w:r>
    </w:p>
    <w:p w:rsidR="00D73583" w:rsidRPr="00D73583" w:rsidRDefault="00D73583" w:rsidP="00D73583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Інші субвенції з місцевого бюджету перераховані: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оплату праці працівників позашкільного закладу Центру дитячої та юнацької творчості в сумі  - 127 980,00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оплату тренера по футболу  та придбання спортивного інвентарю, спортивної форми в сумі – 168 824,00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t>на проведення медичних оглядів військовозобов’язаних та призовників для КНП «Черкаська центральна районна лікарня» в сумі – 27 243,00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t>на стоматологічне відділення для КНП «Черкаська ЦРЛ»  в сумі - 29 040,00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t>на утримання КУ «Інклюзивно-ресурсний центр» Червонослобідської сільської ради в сумі – 10 880,00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lastRenderedPageBreak/>
        <w:t>на оплату енергоносіїв для КНП «Черкаська центральна районна лікарня» в сумі – 100 000,00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t>на підтримку КНП «Смілянський районний центр первинної медико-санітарної допомоги» в сумі – 114 133,00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t>на підтримку у 2021 році КНП «Смілянська багатопрофільна лікарня ім. Софії Бобринської» в сумі – 87 680,00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t>на підтримку КНП «Черкаська центральна районна лікарня» в сумі – 224 800,00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t>на оплату праці викладачів КЗ «Червонослобідська дитяча музична школа» Червонослобідської сільської ради, які працюють на території Степанківської сільської територіальної громади в сумі – 397 500,00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D73583">
        <w:rPr>
          <w:rFonts w:ascii="Times New Roman" w:hAnsi="Times New Roman"/>
          <w:sz w:val="28"/>
          <w:szCs w:val="28"/>
        </w:rPr>
        <w:t xml:space="preserve"> підтримку у 2021 році КНП «Черкаський районний центр первинної медико-санітарної допомоги» в сумі – 224 555,00 грн;</w:t>
      </w:r>
    </w:p>
    <w:p w:rsidR="00D73583" w:rsidRPr="00D73583" w:rsidRDefault="00D73583" w:rsidP="0040371C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hAnsi="Times New Roman"/>
          <w:sz w:val="28"/>
          <w:szCs w:val="28"/>
        </w:rPr>
        <w:t>субвенція Черкаській обласній державній адміністрації на придбання ноутбуків в сумі – 26 052,00 грн;</w:t>
      </w:r>
    </w:p>
    <w:p w:rsidR="00D73583" w:rsidRPr="00D73583" w:rsidRDefault="00D73583" w:rsidP="00D7358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Субвенція на виконання програми «Про забезпечення громадського порядку та громадської безпеки на території Степанківської сільської територіальної громади» становить 11 550,00 грн.</w:t>
      </w:r>
    </w:p>
    <w:p w:rsidR="00D73583" w:rsidRPr="00D73583" w:rsidRDefault="00D73583" w:rsidP="00D73583">
      <w:pPr>
        <w:tabs>
          <w:tab w:val="left" w:pos="284"/>
        </w:tabs>
        <w:spacing w:after="0"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 розвитку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Станом на 01.01.2021 року залишок коштів на спеціальному рахунку бюджету по бюджету розвитку становив 3866,84 грн. За  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місяців 2021 року до бюджету розвитку фактично надійшло 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 xml:space="preserve">4111940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грн, за рахунок коштів переданих із загального фонду бюджету до бюджету розвитку спеціального фонду.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рахунок коштів бюджету розвитку спеціального фонду протягом </w:t>
      </w:r>
      <w:r w:rsidR="0040371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місяців 2021 року видатки проведені на суму 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4111940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p w:rsidR="00D73583" w:rsidRPr="00D73583" w:rsidRDefault="0040371C" w:rsidP="00D73583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583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3B371" wp14:editId="0D07BCF0">
                <wp:simplePos x="0" y="0"/>
                <wp:positionH relativeFrom="margin">
                  <wp:posOffset>2699489</wp:posOffset>
                </wp:positionH>
                <wp:positionV relativeFrom="paragraph">
                  <wp:posOffset>360045</wp:posOffset>
                </wp:positionV>
                <wp:extent cx="962025" cy="304800"/>
                <wp:effectExtent l="0" t="0" r="28575" b="38100"/>
                <wp:wrapNone/>
                <wp:docPr id="32" name="Выгнутая вверх стрел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4800"/>
                        </a:xfrm>
                        <a:prstGeom prst="curved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37BF5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32" o:spid="_x0000_s1026" type="#_x0000_t105" style="position:absolute;margin-left:212.55pt;margin-top:28.35pt;width:7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" adj="18178,20744,16200" fillcolor="#a9d18e" strokecolor="#7f7f7f" strokeweight="1pt">
                <w10:wrap anchorx="margin"/>
              </v:shape>
            </w:pict>
          </mc:Fallback>
        </mc:AlternateContent>
      </w:r>
      <w:r w:rsidR="00D73583" w:rsidRPr="00D73583">
        <w:rPr>
          <w:rFonts w:ascii="Times New Roman" w:hAnsi="Times New Roman"/>
          <w:b/>
          <w:sz w:val="28"/>
          <w:szCs w:val="28"/>
          <w:u w:val="single"/>
        </w:rPr>
        <w:t>Приріст капітальних видатків місцевих бюджетів</w:t>
      </w:r>
    </w:p>
    <w:p w:rsidR="00D73583" w:rsidRPr="00D73583" w:rsidRDefault="00D73583" w:rsidP="00D73583">
      <w:pPr>
        <w:jc w:val="center"/>
        <w:rPr>
          <w:rFonts w:ascii="Times New Roman" w:hAnsi="Times New Roman"/>
          <w:sz w:val="28"/>
          <w:szCs w:val="28"/>
        </w:rPr>
      </w:pPr>
      <w:r w:rsidRPr="00D7358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EDC6BE2" wp14:editId="49239884">
            <wp:extent cx="4295775" cy="2809875"/>
            <wp:effectExtent l="0" t="0" r="9525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73583" w:rsidRPr="00D73583" w:rsidRDefault="00D73583" w:rsidP="00D7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73583" w:rsidRPr="00D73583" w:rsidRDefault="00D73583" w:rsidP="00D7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3583">
        <w:rPr>
          <w:rFonts w:ascii="Times New Roman" w:hAnsi="Times New Roman"/>
          <w:b/>
          <w:sz w:val="28"/>
          <w:szCs w:val="28"/>
        </w:rPr>
        <w:lastRenderedPageBreak/>
        <w:t>КПКВКМБ 0100 «Державне управління»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місяців 2021 року по головному розпоряднику коштів Виконавчий комітет Степанківської сільської ради </w:t>
      </w:r>
      <w:r w:rsidRPr="00D73583">
        <w:rPr>
          <w:rFonts w:ascii="Times New Roman" w:hAnsi="Times New Roman"/>
          <w:sz w:val="28"/>
          <w:szCs w:val="28"/>
        </w:rPr>
        <w:t>(КПКВКМБ 0210160) видатки спеціального фонду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 склали 90 800,00 грн (придбання</w:t>
      </w:r>
      <w:r w:rsidRPr="00D73583">
        <w:rPr>
          <w:rFonts w:ascii="Times New Roman" w:hAnsi="Times New Roman"/>
          <w:sz w:val="28"/>
          <w:szCs w:val="28"/>
        </w:rPr>
        <w:t xml:space="preserve"> багатофункціональних лазерних пристроїв С</w:t>
      </w:r>
      <w:r w:rsidRPr="00D73583">
        <w:rPr>
          <w:rFonts w:ascii="Times New Roman" w:hAnsi="Times New Roman"/>
          <w:sz w:val="28"/>
          <w:szCs w:val="28"/>
          <w:lang w:val="en-US"/>
        </w:rPr>
        <w:t>anon</w:t>
      </w:r>
      <w:r w:rsidRPr="00D73583">
        <w:rPr>
          <w:rFonts w:ascii="Times New Roman" w:hAnsi="Times New Roman"/>
          <w:sz w:val="28"/>
          <w:szCs w:val="28"/>
        </w:rPr>
        <w:t xml:space="preserve"> </w:t>
      </w:r>
      <w:r w:rsidRPr="00D73583">
        <w:rPr>
          <w:rFonts w:ascii="Times New Roman" w:hAnsi="Times New Roman"/>
          <w:sz w:val="28"/>
          <w:szCs w:val="28"/>
          <w:lang w:val="en-US"/>
        </w:rPr>
        <w:t>MF</w:t>
      </w:r>
      <w:r w:rsidRPr="00D73583">
        <w:rPr>
          <w:rFonts w:ascii="Times New Roman" w:hAnsi="Times New Roman"/>
          <w:sz w:val="28"/>
          <w:szCs w:val="28"/>
        </w:rPr>
        <w:t>237</w:t>
      </w:r>
      <w:r w:rsidRPr="00D73583">
        <w:rPr>
          <w:rFonts w:ascii="Times New Roman" w:hAnsi="Times New Roman"/>
          <w:sz w:val="28"/>
          <w:szCs w:val="28"/>
          <w:lang w:val="en-US"/>
        </w:rPr>
        <w:t>w</w:t>
      </w:r>
      <w:r w:rsidRPr="00D73583">
        <w:rPr>
          <w:rFonts w:ascii="Times New Roman" w:hAnsi="Times New Roman"/>
          <w:sz w:val="28"/>
          <w:szCs w:val="28"/>
        </w:rPr>
        <w:t>.АП, персональних комп’ютерів та ноутбуків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), по головному розпоряднику коштів Фінансовий відділ Степанківської сільської ради </w:t>
      </w:r>
      <w:r w:rsidRPr="00D73583">
        <w:rPr>
          <w:rFonts w:ascii="Times New Roman" w:hAnsi="Times New Roman"/>
          <w:sz w:val="28"/>
          <w:szCs w:val="28"/>
        </w:rPr>
        <w:t>(КПКВКМБ 3710160)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 видатки було здійснено в сумі 12 600,00 грн,  (</w:t>
      </w:r>
      <w:r w:rsidRPr="00D73583">
        <w:rPr>
          <w:rFonts w:ascii="Times New Roman" w:hAnsi="Times New Roman"/>
          <w:sz w:val="28"/>
          <w:szCs w:val="28"/>
        </w:rPr>
        <w:t>придбання  персонального комп’ютера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3583">
        <w:rPr>
          <w:rFonts w:ascii="Times New Roman" w:hAnsi="Times New Roman"/>
          <w:b/>
          <w:sz w:val="28"/>
          <w:szCs w:val="28"/>
        </w:rPr>
        <w:t>КПКВКМБ 1000 «Освіта»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На фінансування закладів освіти у бюджеті Степанківської сільської територіальної громади за дев’ять місяців 2021 року заплановані кошти в сумі 4 270 743,00 грн, використано – 2 332 367,64 грн.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Для закладів дошкільної освіти за рахунок коштів спеціального фонду було придбано багатофункціональний пристрій вартістю 8 600,00 грн, шафу жарочну електричну – 25 000,00 грн та персональний комп’ютер – 13 000,00 грн.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Видатки  закладів загальної середньої освіти за дев’ять місяців 2021 року по КПКВКМБ 0211021 становлять 27 999,00 грн. (телевізор) та по КПКВКМБ 0211061 – 570 000,00 грн (комплекти навчального обладнання для лінгафонного кабінету), 175 637,58 грн (виготовлення проектно-кошторисної документації), 13 874,52 грн (експертиза проекту будівництва), 911 174,20 грн (капітальний ремонт котельні, тепломереж та санвузла Голов’ятине ЗОШ вул.Котляра 4), 572 019,70 грн (капітальний ремонт корпусу №2 Хацьківської ЗОШ вул.Тищенка 23), 15 062,67 грн (технагляд за будівництвом).</w:t>
      </w:r>
    </w:p>
    <w:p w:rsidR="00990CC4" w:rsidRDefault="00990CC4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4000 «Культура і мистецтво»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В галузі «Культура і мистецтво» видатки  спеціального фонду за звітний період склали 35 695,00 грн  при уточненому плані 36 000,00 грн, що становить 99,15%. За бюджетною програмою КПКВКМБ 0214060 «Забезпечення діяльності палаців i будинків культури, клубів, центрів дозвілля та iнших клубних закладів» для будинку культури с. Степанки було придбано плазмовий телевізор на суму 9 995,00 грн та металопластикові конструкції – 25700,00 грн.</w:t>
      </w:r>
    </w:p>
    <w:p w:rsidR="00D73583" w:rsidRPr="00D73583" w:rsidRDefault="00D73583" w:rsidP="00D735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6000 «Житлово-комунальне господарство»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За програмою КПКВКМБ 0216030 «Організація благоустрою населених пунктів» за звітний період використано кошти в сумі 171 497,00 грн при уточненому плані 178 500,00 грн, що становить 96,08% виконання: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2082"/>
        <w:gridCol w:w="6162"/>
      </w:tblGrid>
      <w:tr w:rsidR="00D73583" w:rsidRPr="00D73583" w:rsidTr="00D73583">
        <w:tc>
          <w:tcPr>
            <w:tcW w:w="2126" w:type="dxa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lang w:eastAsia="ru-RU"/>
              </w:rPr>
              <w:t>31 497,00 грн</w:t>
            </w:r>
          </w:p>
        </w:tc>
        <w:tc>
          <w:tcPr>
            <w:tcW w:w="6344" w:type="dxa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lang w:eastAsia="ru-RU"/>
              </w:rPr>
              <w:t>Мотокоси</w:t>
            </w:r>
          </w:p>
        </w:tc>
      </w:tr>
      <w:tr w:rsidR="00D73583" w:rsidRPr="00D73583" w:rsidTr="00D73583">
        <w:tc>
          <w:tcPr>
            <w:tcW w:w="2126" w:type="dxa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lang w:eastAsia="ru-RU"/>
              </w:rPr>
              <w:t>45 000,00 грн</w:t>
            </w:r>
          </w:p>
        </w:tc>
        <w:tc>
          <w:tcPr>
            <w:tcW w:w="6344" w:type="dxa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lang w:eastAsia="ru-RU"/>
              </w:rPr>
              <w:t>Комплекти відеоспостереження з підключенням та налаштуванням</w:t>
            </w:r>
          </w:p>
        </w:tc>
      </w:tr>
      <w:tr w:rsidR="00D73583" w:rsidRPr="00D73583" w:rsidTr="00D73583">
        <w:tc>
          <w:tcPr>
            <w:tcW w:w="2126" w:type="dxa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lang w:eastAsia="ru-RU"/>
              </w:rPr>
              <w:t>95 000,00 грн</w:t>
            </w:r>
          </w:p>
        </w:tc>
        <w:tc>
          <w:tcPr>
            <w:tcW w:w="6344" w:type="dxa"/>
          </w:tcPr>
          <w:p w:rsidR="00D73583" w:rsidRPr="00D73583" w:rsidRDefault="00D73583" w:rsidP="00D735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3583">
              <w:rPr>
                <w:rFonts w:ascii="Times New Roman" w:eastAsia="Times New Roman" w:hAnsi="Times New Roman"/>
                <w:lang w:eastAsia="ru-RU"/>
              </w:rPr>
              <w:t>Подрібнювач гілок АМ-120 ТР-К та кардан Т5 з муфтою</w:t>
            </w:r>
          </w:p>
        </w:tc>
      </w:tr>
    </w:tbl>
    <w:p w:rsidR="00990CC4" w:rsidRDefault="00990CC4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7000 «Економічна діяльність»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 програмою КПКВКМБ 0217321 «Будівництво освітніх установ та закладів» видатки за 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місяців 2021 року становлять 165 000,00 грн при  уточненому плані 489 000,00 грн, виконання 33,74%. На капітальний ремонт котельні, тепломереж та санвузла </w:t>
      </w:r>
      <w:r w:rsidR="00990CC4" w:rsidRPr="00D73583">
        <w:rPr>
          <w:rFonts w:ascii="Times New Roman" w:eastAsia="Times New Roman" w:hAnsi="Times New Roman"/>
          <w:sz w:val="28"/>
          <w:szCs w:val="28"/>
          <w:lang w:eastAsia="ru-RU"/>
        </w:rPr>
        <w:t>Голов’ятине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ЗОШ вул.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Котляра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4 спрямовано кошти в сумі 160 720,42 грн т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а 4279,58 грн на експертизу проє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кту.</w:t>
      </w: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 xml:space="preserve">  За програмою КПКВКМБ 0217330 «Будівництво інших об’єктів комунальної власності» видатки  спеціального фонду за звітний період склали 702 055,19 грн  при уточненому плані 815 400,00 грн, що становить 86,10% виконання. На капітальний ремонт адмінбудівлі Степанківської сільської ради спрямовано кошти в сумі 667 305,19 грн, технагляд – 6 750,00 грн, розробка робочих проектів на технічне переоснащення мережі вуличного освітлення с.Хацьки, с.Степанки – 21 00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0,00 грн, розробка робочого проє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кту на реконструкцію мережі вуличного освітлення по вул.Шевченка Л-2 від ТП-205 с.Степанки – 7 000,00 грн.</w:t>
      </w: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За програмою КПКВКМБ 0217363 «Виконання інвестиційних проектів в рамках здійснення заходів щодо соціально-економічного розвитку окремих територій» видатки  спеціального фонду за звітний період склали 2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31 925,45 грн (виготовлення проє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ктно-кошторисної документації, проведення експертизи, капітальний ремонт будинку культури с.Хацьки)  при уточненому плані 822 788,00 грн, виконання 28,19%.</w:t>
      </w: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9000 «Міжбюджетні трансфери»</w:t>
      </w:r>
    </w:p>
    <w:p w:rsidR="00D73583" w:rsidRPr="00D73583" w:rsidRDefault="00D73583" w:rsidP="00D7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За програмою КПКВКМБ 0219800 «Субвенція з місцевого бюджету державному бюджету на виконання програм соціально-економічного розвитку регіонів» видатки  спеціального фонду за звітний період склали 370 000,00  грн (субвенція на придбання службового автомо</w:t>
      </w:r>
      <w:r w:rsidR="00990CC4">
        <w:rPr>
          <w:rFonts w:ascii="Times New Roman" w:eastAsia="Times New Roman" w:hAnsi="Times New Roman"/>
          <w:sz w:val="28"/>
          <w:szCs w:val="28"/>
          <w:lang w:eastAsia="ru-RU"/>
        </w:rPr>
        <w:t>біля)  при уточненому плані 370</w:t>
      </w:r>
      <w:r w:rsidRPr="00D73583">
        <w:rPr>
          <w:rFonts w:ascii="Times New Roman" w:eastAsia="Times New Roman" w:hAnsi="Times New Roman"/>
          <w:sz w:val="28"/>
          <w:szCs w:val="28"/>
          <w:lang w:eastAsia="ru-RU"/>
        </w:rPr>
        <w:t>000,00 грн, виконання 100%.</w:t>
      </w:r>
    </w:p>
    <w:p w:rsidR="00D73583" w:rsidRPr="00D73583" w:rsidRDefault="00D73583" w:rsidP="00D735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7427" w:rsidRPr="00D73583" w:rsidRDefault="00787427" w:rsidP="00576FD2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</w:p>
    <w:p w:rsidR="007A4E8C" w:rsidRDefault="007A4E8C" w:rsidP="00576FD2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</w:p>
    <w:p w:rsidR="00012658" w:rsidRPr="00C63660" w:rsidRDefault="005A1DE7" w:rsidP="00920CC9">
      <w:pPr>
        <w:pStyle w:val="a6"/>
        <w:tabs>
          <w:tab w:val="left" w:pos="567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20CC9">
        <w:rPr>
          <w:sz w:val="28"/>
          <w:szCs w:val="28"/>
        </w:rPr>
        <w:t xml:space="preserve">         </w:t>
      </w:r>
      <w:r w:rsidR="00012658">
        <w:rPr>
          <w:color w:val="000000"/>
          <w:sz w:val="28"/>
          <w:szCs w:val="28"/>
        </w:rPr>
        <w:t xml:space="preserve">          </w:t>
      </w:r>
      <w:r w:rsidR="00012658" w:rsidRPr="00C63660">
        <w:rPr>
          <w:color w:val="000000"/>
          <w:sz w:val="28"/>
          <w:szCs w:val="28"/>
        </w:rPr>
        <w:t>Сільський</w:t>
      </w:r>
      <w:r w:rsidR="00012658">
        <w:rPr>
          <w:color w:val="000000"/>
          <w:sz w:val="28"/>
          <w:szCs w:val="28"/>
        </w:rPr>
        <w:t xml:space="preserve"> голова                   </w:t>
      </w:r>
      <w:r w:rsidR="004763B7">
        <w:rPr>
          <w:color w:val="000000"/>
          <w:sz w:val="28"/>
          <w:szCs w:val="28"/>
        </w:rPr>
        <w:t xml:space="preserve">          </w:t>
      </w:r>
      <w:r w:rsidR="00012658" w:rsidRPr="00C63660">
        <w:rPr>
          <w:color w:val="000000"/>
          <w:sz w:val="28"/>
          <w:szCs w:val="28"/>
        </w:rPr>
        <w:t xml:space="preserve">       </w:t>
      </w:r>
      <w:r w:rsidR="007D02B6">
        <w:rPr>
          <w:color w:val="000000"/>
          <w:sz w:val="28"/>
          <w:szCs w:val="28"/>
        </w:rPr>
        <w:t>Ігор</w:t>
      </w:r>
      <w:r w:rsidR="00012658" w:rsidRPr="00C63660">
        <w:rPr>
          <w:color w:val="000000"/>
          <w:sz w:val="28"/>
          <w:szCs w:val="28"/>
        </w:rPr>
        <w:t xml:space="preserve"> </w:t>
      </w:r>
      <w:r w:rsidR="004763B7">
        <w:rPr>
          <w:color w:val="000000"/>
          <w:sz w:val="28"/>
          <w:szCs w:val="28"/>
        </w:rPr>
        <w:t>ЧЕКАЛЕНКО</w:t>
      </w:r>
    </w:p>
    <w:p w:rsidR="00012658" w:rsidRPr="00140420" w:rsidRDefault="00012658"/>
    <w:sectPr w:rsidR="00012658" w:rsidRPr="00140420" w:rsidSect="00357B3A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2A" w:rsidRDefault="00EF232A" w:rsidP="00F83F8C">
      <w:pPr>
        <w:spacing w:after="0" w:line="240" w:lineRule="auto"/>
      </w:pPr>
      <w:r>
        <w:separator/>
      </w:r>
    </w:p>
  </w:endnote>
  <w:endnote w:type="continuationSeparator" w:id="0">
    <w:p w:rsidR="00EF232A" w:rsidRDefault="00EF232A" w:rsidP="00F8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98318"/>
      <w:docPartObj>
        <w:docPartGallery w:val="Page Numbers (Bottom of Page)"/>
        <w:docPartUnique/>
      </w:docPartObj>
    </w:sdtPr>
    <w:sdtEndPr/>
    <w:sdtContent>
      <w:p w:rsidR="00D73583" w:rsidRDefault="00D73583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9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583" w:rsidRDefault="00D7358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2A" w:rsidRDefault="00EF232A" w:rsidP="00F83F8C">
      <w:pPr>
        <w:spacing w:after="0" w:line="240" w:lineRule="auto"/>
      </w:pPr>
      <w:r>
        <w:separator/>
      </w:r>
    </w:p>
  </w:footnote>
  <w:footnote w:type="continuationSeparator" w:id="0">
    <w:p w:rsidR="00EF232A" w:rsidRDefault="00EF232A" w:rsidP="00F8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45B"/>
    <w:multiLevelType w:val="hybridMultilevel"/>
    <w:tmpl w:val="1C94D744"/>
    <w:lvl w:ilvl="0" w:tplc="3D02094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855D38"/>
    <w:multiLevelType w:val="multilevel"/>
    <w:tmpl w:val="139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E12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06D50BD"/>
    <w:multiLevelType w:val="hybridMultilevel"/>
    <w:tmpl w:val="CF60438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0F54801"/>
    <w:multiLevelType w:val="hybridMultilevel"/>
    <w:tmpl w:val="5A3872FA"/>
    <w:lvl w:ilvl="0" w:tplc="BF8851B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2E4526"/>
    <w:multiLevelType w:val="hybridMultilevel"/>
    <w:tmpl w:val="C796482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B5670A9"/>
    <w:multiLevelType w:val="hybridMultilevel"/>
    <w:tmpl w:val="0228259C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3" w:tplc="50C64004">
      <w:numFmt w:val="bullet"/>
      <w:lvlText w:val=""/>
      <w:lvlJc w:val="left"/>
      <w:pPr>
        <w:ind w:left="4298" w:hanging="360"/>
      </w:pPr>
      <w:rPr>
        <w:rFonts w:ascii="Symbol" w:eastAsia="Times New Roman" w:hAnsi="Symbol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BBA6710"/>
    <w:multiLevelType w:val="hybridMultilevel"/>
    <w:tmpl w:val="9A30A162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7285F96"/>
    <w:multiLevelType w:val="hybridMultilevel"/>
    <w:tmpl w:val="D97277A2"/>
    <w:lvl w:ilvl="0" w:tplc="7392166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C3350F0"/>
    <w:multiLevelType w:val="hybridMultilevel"/>
    <w:tmpl w:val="9CF86C74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07111BF"/>
    <w:multiLevelType w:val="hybridMultilevel"/>
    <w:tmpl w:val="4A7A910E"/>
    <w:lvl w:ilvl="0" w:tplc="D9CC245C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27869F9"/>
    <w:multiLevelType w:val="hybridMultilevel"/>
    <w:tmpl w:val="44143F3A"/>
    <w:lvl w:ilvl="0" w:tplc="3A2279AC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52C29D7"/>
    <w:multiLevelType w:val="hybridMultilevel"/>
    <w:tmpl w:val="E5B04E42"/>
    <w:lvl w:ilvl="0" w:tplc="BC1AC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B85E49"/>
    <w:multiLevelType w:val="hybridMultilevel"/>
    <w:tmpl w:val="99166716"/>
    <w:lvl w:ilvl="0" w:tplc="679C3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A32DA"/>
    <w:multiLevelType w:val="hybridMultilevel"/>
    <w:tmpl w:val="502AE9AE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DF27596"/>
    <w:multiLevelType w:val="hybridMultilevel"/>
    <w:tmpl w:val="979E1DE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0DE293B"/>
    <w:multiLevelType w:val="hybridMultilevel"/>
    <w:tmpl w:val="D0560954"/>
    <w:lvl w:ilvl="0" w:tplc="0EECD41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B5B5C"/>
    <w:multiLevelType w:val="multilevel"/>
    <w:tmpl w:val="6FB84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A234704"/>
    <w:multiLevelType w:val="multilevel"/>
    <w:tmpl w:val="D962F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8393169"/>
    <w:multiLevelType w:val="hybridMultilevel"/>
    <w:tmpl w:val="8D266F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6E700101"/>
    <w:multiLevelType w:val="hybridMultilevel"/>
    <w:tmpl w:val="4D0AF354"/>
    <w:lvl w:ilvl="0" w:tplc="9B3A7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FC6CC3"/>
    <w:multiLevelType w:val="hybridMultilevel"/>
    <w:tmpl w:val="6C16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500EF"/>
    <w:multiLevelType w:val="hybridMultilevel"/>
    <w:tmpl w:val="F848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A39DF"/>
    <w:multiLevelType w:val="hybridMultilevel"/>
    <w:tmpl w:val="CF58F0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20"/>
  </w:num>
  <w:num w:numId="6">
    <w:abstractNumId w:val="0"/>
  </w:num>
  <w:num w:numId="7">
    <w:abstractNumId w:val="21"/>
  </w:num>
  <w:num w:numId="8">
    <w:abstractNumId w:val="13"/>
  </w:num>
  <w:num w:numId="9">
    <w:abstractNumId w:val="25"/>
  </w:num>
  <w:num w:numId="10">
    <w:abstractNumId w:val="22"/>
  </w:num>
  <w:num w:numId="11">
    <w:abstractNumId w:val="4"/>
  </w:num>
  <w:num w:numId="12">
    <w:abstractNumId w:val="9"/>
  </w:num>
  <w:num w:numId="13">
    <w:abstractNumId w:val="14"/>
  </w:num>
  <w:num w:numId="14">
    <w:abstractNumId w:val="1"/>
  </w:num>
  <w:num w:numId="15">
    <w:abstractNumId w:val="23"/>
  </w:num>
  <w:num w:numId="16">
    <w:abstractNumId w:val="8"/>
  </w:num>
  <w:num w:numId="17">
    <w:abstractNumId w:val="11"/>
  </w:num>
  <w:num w:numId="18">
    <w:abstractNumId w:val="7"/>
  </w:num>
  <w:num w:numId="19">
    <w:abstractNumId w:val="5"/>
  </w:num>
  <w:num w:numId="20">
    <w:abstractNumId w:val="2"/>
  </w:num>
  <w:num w:numId="21">
    <w:abstractNumId w:val="24"/>
  </w:num>
  <w:num w:numId="22">
    <w:abstractNumId w:val="12"/>
  </w:num>
  <w:num w:numId="23">
    <w:abstractNumId w:val="10"/>
  </w:num>
  <w:num w:numId="24">
    <w:abstractNumId w:val="17"/>
  </w:num>
  <w:num w:numId="25">
    <w:abstractNumId w:val="19"/>
  </w:num>
  <w:num w:numId="26">
    <w:abstractNumId w:val="3"/>
  </w:num>
  <w:num w:numId="27">
    <w:abstractNumId w:val="26"/>
  </w:num>
  <w:num w:numId="28">
    <w:abstractNumId w:val="27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01"/>
    <w:rsid w:val="00012658"/>
    <w:rsid w:val="00020A6E"/>
    <w:rsid w:val="00022B92"/>
    <w:rsid w:val="00023DBF"/>
    <w:rsid w:val="0002562F"/>
    <w:rsid w:val="00030440"/>
    <w:rsid w:val="00046712"/>
    <w:rsid w:val="00051361"/>
    <w:rsid w:val="00052F29"/>
    <w:rsid w:val="00061991"/>
    <w:rsid w:val="00067C6A"/>
    <w:rsid w:val="00072168"/>
    <w:rsid w:val="00073BFE"/>
    <w:rsid w:val="00073E2F"/>
    <w:rsid w:val="00084AA1"/>
    <w:rsid w:val="00084DE1"/>
    <w:rsid w:val="0009095A"/>
    <w:rsid w:val="000940F0"/>
    <w:rsid w:val="00094578"/>
    <w:rsid w:val="000A2A9A"/>
    <w:rsid w:val="000A53B1"/>
    <w:rsid w:val="000A59F5"/>
    <w:rsid w:val="000B741E"/>
    <w:rsid w:val="000C5EA5"/>
    <w:rsid w:val="000D13EA"/>
    <w:rsid w:val="000D3DE5"/>
    <w:rsid w:val="000D43E9"/>
    <w:rsid w:val="000D5810"/>
    <w:rsid w:val="000D5883"/>
    <w:rsid w:val="000D5E5C"/>
    <w:rsid w:val="000D7592"/>
    <w:rsid w:val="000D7EF3"/>
    <w:rsid w:val="000E00FF"/>
    <w:rsid w:val="000E0ABE"/>
    <w:rsid w:val="000E246A"/>
    <w:rsid w:val="000E702B"/>
    <w:rsid w:val="000F2054"/>
    <w:rsid w:val="000F27FA"/>
    <w:rsid w:val="000F58EE"/>
    <w:rsid w:val="00105AC4"/>
    <w:rsid w:val="001078BE"/>
    <w:rsid w:val="001110F0"/>
    <w:rsid w:val="00111814"/>
    <w:rsid w:val="00122CE7"/>
    <w:rsid w:val="0013299B"/>
    <w:rsid w:val="001373FD"/>
    <w:rsid w:val="00140420"/>
    <w:rsid w:val="0014278C"/>
    <w:rsid w:val="00150371"/>
    <w:rsid w:val="0015040E"/>
    <w:rsid w:val="001522D5"/>
    <w:rsid w:val="00154131"/>
    <w:rsid w:val="001559A8"/>
    <w:rsid w:val="00161AD6"/>
    <w:rsid w:val="00166BF4"/>
    <w:rsid w:val="00170927"/>
    <w:rsid w:val="00173CCD"/>
    <w:rsid w:val="00177A79"/>
    <w:rsid w:val="00180D9C"/>
    <w:rsid w:val="001828AC"/>
    <w:rsid w:val="00182E47"/>
    <w:rsid w:val="001932A2"/>
    <w:rsid w:val="001A579A"/>
    <w:rsid w:val="001A59C2"/>
    <w:rsid w:val="001A6031"/>
    <w:rsid w:val="001A6252"/>
    <w:rsid w:val="001A7B46"/>
    <w:rsid w:val="001B6614"/>
    <w:rsid w:val="001C0279"/>
    <w:rsid w:val="001C0693"/>
    <w:rsid w:val="001C0890"/>
    <w:rsid w:val="001C51D4"/>
    <w:rsid w:val="001E3B78"/>
    <w:rsid w:val="001E4036"/>
    <w:rsid w:val="001E5B6B"/>
    <w:rsid w:val="001E79F9"/>
    <w:rsid w:val="001F674C"/>
    <w:rsid w:val="001F680E"/>
    <w:rsid w:val="00205328"/>
    <w:rsid w:val="00205BF4"/>
    <w:rsid w:val="00206474"/>
    <w:rsid w:val="00215940"/>
    <w:rsid w:val="002257AE"/>
    <w:rsid w:val="00230CDD"/>
    <w:rsid w:val="00236800"/>
    <w:rsid w:val="00242BB0"/>
    <w:rsid w:val="00250419"/>
    <w:rsid w:val="002538DB"/>
    <w:rsid w:val="00253D29"/>
    <w:rsid w:val="00254A7D"/>
    <w:rsid w:val="002572F6"/>
    <w:rsid w:val="00257AA6"/>
    <w:rsid w:val="00261843"/>
    <w:rsid w:val="00266FCD"/>
    <w:rsid w:val="00271B31"/>
    <w:rsid w:val="00271ECE"/>
    <w:rsid w:val="002743BD"/>
    <w:rsid w:val="002751A2"/>
    <w:rsid w:val="00275FEE"/>
    <w:rsid w:val="00282A7E"/>
    <w:rsid w:val="0029133D"/>
    <w:rsid w:val="00291C71"/>
    <w:rsid w:val="00294AF5"/>
    <w:rsid w:val="002B3C42"/>
    <w:rsid w:val="002B544A"/>
    <w:rsid w:val="002B63D1"/>
    <w:rsid w:val="002C0F7A"/>
    <w:rsid w:val="002C1863"/>
    <w:rsid w:val="002C3DFF"/>
    <w:rsid w:val="002C3E67"/>
    <w:rsid w:val="002C4024"/>
    <w:rsid w:val="002C468A"/>
    <w:rsid w:val="002C6250"/>
    <w:rsid w:val="002D2947"/>
    <w:rsid w:val="002E1FDA"/>
    <w:rsid w:val="002E4FC6"/>
    <w:rsid w:val="002E70CF"/>
    <w:rsid w:val="002F3AE4"/>
    <w:rsid w:val="002F4DBF"/>
    <w:rsid w:val="002F6363"/>
    <w:rsid w:val="003032CA"/>
    <w:rsid w:val="00313852"/>
    <w:rsid w:val="00313FAD"/>
    <w:rsid w:val="00314C95"/>
    <w:rsid w:val="003159C1"/>
    <w:rsid w:val="00316C62"/>
    <w:rsid w:val="00317985"/>
    <w:rsid w:val="00320701"/>
    <w:rsid w:val="00326BC4"/>
    <w:rsid w:val="00326D90"/>
    <w:rsid w:val="00333498"/>
    <w:rsid w:val="00334185"/>
    <w:rsid w:val="003403C9"/>
    <w:rsid w:val="00340D8D"/>
    <w:rsid w:val="003429F1"/>
    <w:rsid w:val="00342D72"/>
    <w:rsid w:val="0034382B"/>
    <w:rsid w:val="00352341"/>
    <w:rsid w:val="00357B3A"/>
    <w:rsid w:val="00363B20"/>
    <w:rsid w:val="003648F9"/>
    <w:rsid w:val="0037691E"/>
    <w:rsid w:val="003825C1"/>
    <w:rsid w:val="00384D48"/>
    <w:rsid w:val="00395323"/>
    <w:rsid w:val="003977F7"/>
    <w:rsid w:val="003A0C17"/>
    <w:rsid w:val="003A54B7"/>
    <w:rsid w:val="003A5B45"/>
    <w:rsid w:val="003A6F9D"/>
    <w:rsid w:val="003A7414"/>
    <w:rsid w:val="003B3E8D"/>
    <w:rsid w:val="003B41F9"/>
    <w:rsid w:val="003B67DD"/>
    <w:rsid w:val="003D0188"/>
    <w:rsid w:val="003D397A"/>
    <w:rsid w:val="003D7A31"/>
    <w:rsid w:val="003E1045"/>
    <w:rsid w:val="003E2C22"/>
    <w:rsid w:val="003E4A19"/>
    <w:rsid w:val="003E604D"/>
    <w:rsid w:val="003E69DC"/>
    <w:rsid w:val="003F41DD"/>
    <w:rsid w:val="003F4E0F"/>
    <w:rsid w:val="003F665D"/>
    <w:rsid w:val="003F7992"/>
    <w:rsid w:val="0040371C"/>
    <w:rsid w:val="00410B6E"/>
    <w:rsid w:val="00411E2F"/>
    <w:rsid w:val="004132D4"/>
    <w:rsid w:val="00423F97"/>
    <w:rsid w:val="00425855"/>
    <w:rsid w:val="00427E76"/>
    <w:rsid w:val="00431048"/>
    <w:rsid w:val="004521AF"/>
    <w:rsid w:val="004609E3"/>
    <w:rsid w:val="00463D16"/>
    <w:rsid w:val="0046404F"/>
    <w:rsid w:val="0046435B"/>
    <w:rsid w:val="004760B9"/>
    <w:rsid w:val="004763B7"/>
    <w:rsid w:val="00485130"/>
    <w:rsid w:val="004914A1"/>
    <w:rsid w:val="00491BB5"/>
    <w:rsid w:val="004922A6"/>
    <w:rsid w:val="00497F05"/>
    <w:rsid w:val="004A169B"/>
    <w:rsid w:val="004A32A4"/>
    <w:rsid w:val="004B06DC"/>
    <w:rsid w:val="004B0BD1"/>
    <w:rsid w:val="004B2677"/>
    <w:rsid w:val="004B2F7A"/>
    <w:rsid w:val="004B711C"/>
    <w:rsid w:val="004C07D6"/>
    <w:rsid w:val="004C0E72"/>
    <w:rsid w:val="004C2D7E"/>
    <w:rsid w:val="004C6D17"/>
    <w:rsid w:val="004D23AF"/>
    <w:rsid w:val="004D264F"/>
    <w:rsid w:val="004D4957"/>
    <w:rsid w:val="004E04C3"/>
    <w:rsid w:val="004E4DB1"/>
    <w:rsid w:val="004F4AC5"/>
    <w:rsid w:val="004F7FB5"/>
    <w:rsid w:val="00500E1D"/>
    <w:rsid w:val="00501961"/>
    <w:rsid w:val="00501BEA"/>
    <w:rsid w:val="00501C51"/>
    <w:rsid w:val="00503B29"/>
    <w:rsid w:val="0050441A"/>
    <w:rsid w:val="0050572B"/>
    <w:rsid w:val="00506901"/>
    <w:rsid w:val="0051158D"/>
    <w:rsid w:val="005128EC"/>
    <w:rsid w:val="00512F23"/>
    <w:rsid w:val="005236EC"/>
    <w:rsid w:val="005260BD"/>
    <w:rsid w:val="00531A2B"/>
    <w:rsid w:val="0053605F"/>
    <w:rsid w:val="00542CB0"/>
    <w:rsid w:val="00544703"/>
    <w:rsid w:val="00545B36"/>
    <w:rsid w:val="00546E64"/>
    <w:rsid w:val="0054757A"/>
    <w:rsid w:val="005506E5"/>
    <w:rsid w:val="00550821"/>
    <w:rsid w:val="0055235A"/>
    <w:rsid w:val="005529CC"/>
    <w:rsid w:val="005549C7"/>
    <w:rsid w:val="005553ED"/>
    <w:rsid w:val="00564399"/>
    <w:rsid w:val="00566226"/>
    <w:rsid w:val="00566EEF"/>
    <w:rsid w:val="00570185"/>
    <w:rsid w:val="00570A8B"/>
    <w:rsid w:val="00576E0B"/>
    <w:rsid w:val="00576FD2"/>
    <w:rsid w:val="00580444"/>
    <w:rsid w:val="00585FDF"/>
    <w:rsid w:val="005907ED"/>
    <w:rsid w:val="005919E5"/>
    <w:rsid w:val="005A1D91"/>
    <w:rsid w:val="005A1DE7"/>
    <w:rsid w:val="005B5EC6"/>
    <w:rsid w:val="005C22BF"/>
    <w:rsid w:val="005C36B8"/>
    <w:rsid w:val="005C737E"/>
    <w:rsid w:val="005D31C1"/>
    <w:rsid w:val="005F4A3D"/>
    <w:rsid w:val="005F67F5"/>
    <w:rsid w:val="005F7E87"/>
    <w:rsid w:val="00600801"/>
    <w:rsid w:val="006023CC"/>
    <w:rsid w:val="00602BB4"/>
    <w:rsid w:val="006059B7"/>
    <w:rsid w:val="00614AE5"/>
    <w:rsid w:val="00617E24"/>
    <w:rsid w:val="00620404"/>
    <w:rsid w:val="00620EC8"/>
    <w:rsid w:val="00624DA8"/>
    <w:rsid w:val="00630865"/>
    <w:rsid w:val="00660B88"/>
    <w:rsid w:val="006629CD"/>
    <w:rsid w:val="00676AAC"/>
    <w:rsid w:val="00684286"/>
    <w:rsid w:val="006860A9"/>
    <w:rsid w:val="006903A7"/>
    <w:rsid w:val="0069434D"/>
    <w:rsid w:val="006974AF"/>
    <w:rsid w:val="006A14F1"/>
    <w:rsid w:val="006A1EA4"/>
    <w:rsid w:val="006A518F"/>
    <w:rsid w:val="006B1106"/>
    <w:rsid w:val="006B506B"/>
    <w:rsid w:val="006C07F1"/>
    <w:rsid w:val="006C0CBB"/>
    <w:rsid w:val="006C3B4B"/>
    <w:rsid w:val="006D05AE"/>
    <w:rsid w:val="006D5A11"/>
    <w:rsid w:val="006D6294"/>
    <w:rsid w:val="006E1A93"/>
    <w:rsid w:val="006F0A44"/>
    <w:rsid w:val="006F0CB2"/>
    <w:rsid w:val="006F1602"/>
    <w:rsid w:val="006F1A07"/>
    <w:rsid w:val="006F3A9B"/>
    <w:rsid w:val="006F455D"/>
    <w:rsid w:val="00711036"/>
    <w:rsid w:val="00713A2E"/>
    <w:rsid w:val="0071461F"/>
    <w:rsid w:val="007278F5"/>
    <w:rsid w:val="007309AA"/>
    <w:rsid w:val="00734785"/>
    <w:rsid w:val="0073670E"/>
    <w:rsid w:val="007378CD"/>
    <w:rsid w:val="007404F2"/>
    <w:rsid w:val="00744923"/>
    <w:rsid w:val="0074528D"/>
    <w:rsid w:val="00760EA3"/>
    <w:rsid w:val="00764280"/>
    <w:rsid w:val="00776658"/>
    <w:rsid w:val="00780DBB"/>
    <w:rsid w:val="007837A2"/>
    <w:rsid w:val="00786C38"/>
    <w:rsid w:val="00787427"/>
    <w:rsid w:val="007962D3"/>
    <w:rsid w:val="007A17F1"/>
    <w:rsid w:val="007A3A37"/>
    <w:rsid w:val="007A4E8C"/>
    <w:rsid w:val="007B0FE4"/>
    <w:rsid w:val="007B17A7"/>
    <w:rsid w:val="007C0567"/>
    <w:rsid w:val="007C7B5F"/>
    <w:rsid w:val="007D02B6"/>
    <w:rsid w:val="007D0472"/>
    <w:rsid w:val="007D7E5E"/>
    <w:rsid w:val="007E4910"/>
    <w:rsid w:val="007F14DF"/>
    <w:rsid w:val="007F35DF"/>
    <w:rsid w:val="007F4EBE"/>
    <w:rsid w:val="007F665C"/>
    <w:rsid w:val="00800374"/>
    <w:rsid w:val="0081254F"/>
    <w:rsid w:val="00814DFD"/>
    <w:rsid w:val="00816CAF"/>
    <w:rsid w:val="00820B41"/>
    <w:rsid w:val="00821A75"/>
    <w:rsid w:val="00823788"/>
    <w:rsid w:val="00826879"/>
    <w:rsid w:val="00835C99"/>
    <w:rsid w:val="00835D10"/>
    <w:rsid w:val="008417F1"/>
    <w:rsid w:val="00846E4C"/>
    <w:rsid w:val="008505BD"/>
    <w:rsid w:val="008522C5"/>
    <w:rsid w:val="0085464E"/>
    <w:rsid w:val="00863BCF"/>
    <w:rsid w:val="008642BD"/>
    <w:rsid w:val="00867BF2"/>
    <w:rsid w:val="008744BF"/>
    <w:rsid w:val="008834A4"/>
    <w:rsid w:val="00883BEB"/>
    <w:rsid w:val="00887824"/>
    <w:rsid w:val="00892BE9"/>
    <w:rsid w:val="00895868"/>
    <w:rsid w:val="008A3074"/>
    <w:rsid w:val="008A5965"/>
    <w:rsid w:val="008B0136"/>
    <w:rsid w:val="008B24A4"/>
    <w:rsid w:val="008B3AC5"/>
    <w:rsid w:val="008C0637"/>
    <w:rsid w:val="008C12B0"/>
    <w:rsid w:val="008C26DF"/>
    <w:rsid w:val="008C52E6"/>
    <w:rsid w:val="008D16E6"/>
    <w:rsid w:val="008D5BB0"/>
    <w:rsid w:val="008E29EF"/>
    <w:rsid w:val="008E376D"/>
    <w:rsid w:val="008E5AB6"/>
    <w:rsid w:val="008E61B5"/>
    <w:rsid w:val="008E6DC1"/>
    <w:rsid w:val="008F2754"/>
    <w:rsid w:val="008F2B11"/>
    <w:rsid w:val="008F3C35"/>
    <w:rsid w:val="008F3E45"/>
    <w:rsid w:val="008F4A26"/>
    <w:rsid w:val="00900E39"/>
    <w:rsid w:val="00902A68"/>
    <w:rsid w:val="00906B19"/>
    <w:rsid w:val="00906B1A"/>
    <w:rsid w:val="009118D9"/>
    <w:rsid w:val="0091738D"/>
    <w:rsid w:val="00920CC9"/>
    <w:rsid w:val="00921469"/>
    <w:rsid w:val="00923603"/>
    <w:rsid w:val="00924C2E"/>
    <w:rsid w:val="00926C1E"/>
    <w:rsid w:val="00927BBB"/>
    <w:rsid w:val="00927C05"/>
    <w:rsid w:val="009373E5"/>
    <w:rsid w:val="00937F81"/>
    <w:rsid w:val="009455D8"/>
    <w:rsid w:val="00945685"/>
    <w:rsid w:val="00955C1A"/>
    <w:rsid w:val="0095727D"/>
    <w:rsid w:val="00965AC9"/>
    <w:rsid w:val="0097436D"/>
    <w:rsid w:val="009755D8"/>
    <w:rsid w:val="00976345"/>
    <w:rsid w:val="009765BC"/>
    <w:rsid w:val="0098113E"/>
    <w:rsid w:val="00981205"/>
    <w:rsid w:val="00981999"/>
    <w:rsid w:val="0098295B"/>
    <w:rsid w:val="009844F9"/>
    <w:rsid w:val="00990CC4"/>
    <w:rsid w:val="00991CE2"/>
    <w:rsid w:val="00995B74"/>
    <w:rsid w:val="00997246"/>
    <w:rsid w:val="009979C8"/>
    <w:rsid w:val="009A48CF"/>
    <w:rsid w:val="009A4CB6"/>
    <w:rsid w:val="009A5B8E"/>
    <w:rsid w:val="009A74AA"/>
    <w:rsid w:val="009B1E43"/>
    <w:rsid w:val="009B1EF6"/>
    <w:rsid w:val="009B4C92"/>
    <w:rsid w:val="009C02C4"/>
    <w:rsid w:val="009C2D3D"/>
    <w:rsid w:val="009C45CB"/>
    <w:rsid w:val="009C4D54"/>
    <w:rsid w:val="009C70E2"/>
    <w:rsid w:val="009D361D"/>
    <w:rsid w:val="009E149A"/>
    <w:rsid w:val="009F0351"/>
    <w:rsid w:val="009F7C5B"/>
    <w:rsid w:val="00A02A38"/>
    <w:rsid w:val="00A03C45"/>
    <w:rsid w:val="00A1358B"/>
    <w:rsid w:val="00A148F1"/>
    <w:rsid w:val="00A15388"/>
    <w:rsid w:val="00A2155D"/>
    <w:rsid w:val="00A25C51"/>
    <w:rsid w:val="00A33A4F"/>
    <w:rsid w:val="00A34A16"/>
    <w:rsid w:val="00A34D9B"/>
    <w:rsid w:val="00A37BD9"/>
    <w:rsid w:val="00A52861"/>
    <w:rsid w:val="00A52FA4"/>
    <w:rsid w:val="00A53F85"/>
    <w:rsid w:val="00A54F84"/>
    <w:rsid w:val="00A55319"/>
    <w:rsid w:val="00A63317"/>
    <w:rsid w:val="00A66B36"/>
    <w:rsid w:val="00A71936"/>
    <w:rsid w:val="00A71EF7"/>
    <w:rsid w:val="00A806E7"/>
    <w:rsid w:val="00A80EA8"/>
    <w:rsid w:val="00A8146C"/>
    <w:rsid w:val="00A8158B"/>
    <w:rsid w:val="00A82153"/>
    <w:rsid w:val="00A95E0A"/>
    <w:rsid w:val="00A975F6"/>
    <w:rsid w:val="00A97C2C"/>
    <w:rsid w:val="00AA11D8"/>
    <w:rsid w:val="00AA13CB"/>
    <w:rsid w:val="00AB5643"/>
    <w:rsid w:val="00AB568E"/>
    <w:rsid w:val="00AC01D0"/>
    <w:rsid w:val="00AC3DBE"/>
    <w:rsid w:val="00AD1002"/>
    <w:rsid w:val="00AD5CB5"/>
    <w:rsid w:val="00AE76EE"/>
    <w:rsid w:val="00AF3972"/>
    <w:rsid w:val="00AF5D5D"/>
    <w:rsid w:val="00B03C5A"/>
    <w:rsid w:val="00B048B5"/>
    <w:rsid w:val="00B060BC"/>
    <w:rsid w:val="00B073AF"/>
    <w:rsid w:val="00B10F48"/>
    <w:rsid w:val="00B12CEE"/>
    <w:rsid w:val="00B1470F"/>
    <w:rsid w:val="00B16A2C"/>
    <w:rsid w:val="00B2408F"/>
    <w:rsid w:val="00B3213A"/>
    <w:rsid w:val="00B34F19"/>
    <w:rsid w:val="00B3548B"/>
    <w:rsid w:val="00B37471"/>
    <w:rsid w:val="00B37DD1"/>
    <w:rsid w:val="00B4052F"/>
    <w:rsid w:val="00B41041"/>
    <w:rsid w:val="00B46267"/>
    <w:rsid w:val="00B5454A"/>
    <w:rsid w:val="00B572E0"/>
    <w:rsid w:val="00B57E23"/>
    <w:rsid w:val="00B63B18"/>
    <w:rsid w:val="00B6482D"/>
    <w:rsid w:val="00B700D2"/>
    <w:rsid w:val="00B71214"/>
    <w:rsid w:val="00B72C1A"/>
    <w:rsid w:val="00B73CEB"/>
    <w:rsid w:val="00B7419F"/>
    <w:rsid w:val="00B8305F"/>
    <w:rsid w:val="00B9646E"/>
    <w:rsid w:val="00BA09D9"/>
    <w:rsid w:val="00BA378E"/>
    <w:rsid w:val="00BA49F6"/>
    <w:rsid w:val="00BB3A69"/>
    <w:rsid w:val="00BB52DD"/>
    <w:rsid w:val="00BB7D07"/>
    <w:rsid w:val="00BC13C5"/>
    <w:rsid w:val="00BC1BD9"/>
    <w:rsid w:val="00BC524F"/>
    <w:rsid w:val="00BC6377"/>
    <w:rsid w:val="00BD3284"/>
    <w:rsid w:val="00BD67CC"/>
    <w:rsid w:val="00BE3C33"/>
    <w:rsid w:val="00BE47FC"/>
    <w:rsid w:val="00BF2ABF"/>
    <w:rsid w:val="00BF54DD"/>
    <w:rsid w:val="00BF7E8C"/>
    <w:rsid w:val="00C019EC"/>
    <w:rsid w:val="00C02E38"/>
    <w:rsid w:val="00C051DC"/>
    <w:rsid w:val="00C06416"/>
    <w:rsid w:val="00C06F24"/>
    <w:rsid w:val="00C1313D"/>
    <w:rsid w:val="00C26D77"/>
    <w:rsid w:val="00C33650"/>
    <w:rsid w:val="00C40DC5"/>
    <w:rsid w:val="00C4199C"/>
    <w:rsid w:val="00C47189"/>
    <w:rsid w:val="00C5078E"/>
    <w:rsid w:val="00C601A3"/>
    <w:rsid w:val="00C63C51"/>
    <w:rsid w:val="00C7283B"/>
    <w:rsid w:val="00C7416F"/>
    <w:rsid w:val="00C750B3"/>
    <w:rsid w:val="00C777CC"/>
    <w:rsid w:val="00C8194C"/>
    <w:rsid w:val="00C84DBF"/>
    <w:rsid w:val="00C913DF"/>
    <w:rsid w:val="00C96A78"/>
    <w:rsid w:val="00CA037E"/>
    <w:rsid w:val="00CA115A"/>
    <w:rsid w:val="00CA66AE"/>
    <w:rsid w:val="00CA75E6"/>
    <w:rsid w:val="00CB3426"/>
    <w:rsid w:val="00CB5A39"/>
    <w:rsid w:val="00CB79B5"/>
    <w:rsid w:val="00CC032C"/>
    <w:rsid w:val="00CC3D74"/>
    <w:rsid w:val="00CC6A86"/>
    <w:rsid w:val="00CD34BD"/>
    <w:rsid w:val="00CD424C"/>
    <w:rsid w:val="00CD6792"/>
    <w:rsid w:val="00CE3C81"/>
    <w:rsid w:val="00CF103B"/>
    <w:rsid w:val="00CF2977"/>
    <w:rsid w:val="00CF373D"/>
    <w:rsid w:val="00CF721D"/>
    <w:rsid w:val="00D0058D"/>
    <w:rsid w:val="00D0297F"/>
    <w:rsid w:val="00D045C0"/>
    <w:rsid w:val="00D10EDD"/>
    <w:rsid w:val="00D14429"/>
    <w:rsid w:val="00D21620"/>
    <w:rsid w:val="00D259E5"/>
    <w:rsid w:val="00D261BA"/>
    <w:rsid w:val="00D26483"/>
    <w:rsid w:val="00D2728A"/>
    <w:rsid w:val="00D31419"/>
    <w:rsid w:val="00D36266"/>
    <w:rsid w:val="00D36F08"/>
    <w:rsid w:val="00D3796E"/>
    <w:rsid w:val="00D45278"/>
    <w:rsid w:val="00D50C70"/>
    <w:rsid w:val="00D52E3F"/>
    <w:rsid w:val="00D52F0A"/>
    <w:rsid w:val="00D53D03"/>
    <w:rsid w:val="00D55FD2"/>
    <w:rsid w:val="00D60FD2"/>
    <w:rsid w:val="00D652B1"/>
    <w:rsid w:val="00D662CB"/>
    <w:rsid w:val="00D73583"/>
    <w:rsid w:val="00D7704A"/>
    <w:rsid w:val="00D812D5"/>
    <w:rsid w:val="00D83C9E"/>
    <w:rsid w:val="00D85165"/>
    <w:rsid w:val="00D86C45"/>
    <w:rsid w:val="00D92C9D"/>
    <w:rsid w:val="00D97D63"/>
    <w:rsid w:val="00DA06D0"/>
    <w:rsid w:val="00DA1EFF"/>
    <w:rsid w:val="00DA34F6"/>
    <w:rsid w:val="00DB6B3E"/>
    <w:rsid w:val="00DD3515"/>
    <w:rsid w:val="00DD40B0"/>
    <w:rsid w:val="00DD4121"/>
    <w:rsid w:val="00DD5416"/>
    <w:rsid w:val="00DE2545"/>
    <w:rsid w:val="00DE6928"/>
    <w:rsid w:val="00DF2DA8"/>
    <w:rsid w:val="00DF5BF0"/>
    <w:rsid w:val="00E020EF"/>
    <w:rsid w:val="00E063CC"/>
    <w:rsid w:val="00E07998"/>
    <w:rsid w:val="00E13488"/>
    <w:rsid w:val="00E168FB"/>
    <w:rsid w:val="00E175B2"/>
    <w:rsid w:val="00E22522"/>
    <w:rsid w:val="00E25BBD"/>
    <w:rsid w:val="00E26A71"/>
    <w:rsid w:val="00E31609"/>
    <w:rsid w:val="00E32CAD"/>
    <w:rsid w:val="00E33A0F"/>
    <w:rsid w:val="00E40354"/>
    <w:rsid w:val="00E41BA3"/>
    <w:rsid w:val="00E50107"/>
    <w:rsid w:val="00E66947"/>
    <w:rsid w:val="00E672B9"/>
    <w:rsid w:val="00E712F3"/>
    <w:rsid w:val="00E7207E"/>
    <w:rsid w:val="00E74602"/>
    <w:rsid w:val="00E750CF"/>
    <w:rsid w:val="00E7524B"/>
    <w:rsid w:val="00E81F4E"/>
    <w:rsid w:val="00E87CCE"/>
    <w:rsid w:val="00E91A75"/>
    <w:rsid w:val="00E94C65"/>
    <w:rsid w:val="00EA3292"/>
    <w:rsid w:val="00EA36A7"/>
    <w:rsid w:val="00EA5033"/>
    <w:rsid w:val="00EA59CC"/>
    <w:rsid w:val="00EA774E"/>
    <w:rsid w:val="00EB4B6F"/>
    <w:rsid w:val="00EB524F"/>
    <w:rsid w:val="00EB7899"/>
    <w:rsid w:val="00ED3103"/>
    <w:rsid w:val="00ED479E"/>
    <w:rsid w:val="00ED6637"/>
    <w:rsid w:val="00ED7D00"/>
    <w:rsid w:val="00EE358B"/>
    <w:rsid w:val="00EE42BD"/>
    <w:rsid w:val="00EE6721"/>
    <w:rsid w:val="00EE67EB"/>
    <w:rsid w:val="00EF1C1C"/>
    <w:rsid w:val="00EF232A"/>
    <w:rsid w:val="00EF470B"/>
    <w:rsid w:val="00F01F89"/>
    <w:rsid w:val="00F03E8C"/>
    <w:rsid w:val="00F131ED"/>
    <w:rsid w:val="00F15B78"/>
    <w:rsid w:val="00F32B40"/>
    <w:rsid w:val="00F34CB8"/>
    <w:rsid w:val="00F42897"/>
    <w:rsid w:val="00F43183"/>
    <w:rsid w:val="00F43583"/>
    <w:rsid w:val="00F436B8"/>
    <w:rsid w:val="00F4628B"/>
    <w:rsid w:val="00F5089D"/>
    <w:rsid w:val="00F655DD"/>
    <w:rsid w:val="00F658AE"/>
    <w:rsid w:val="00F663E0"/>
    <w:rsid w:val="00F67917"/>
    <w:rsid w:val="00F67D43"/>
    <w:rsid w:val="00F703D0"/>
    <w:rsid w:val="00F754F2"/>
    <w:rsid w:val="00F76D3D"/>
    <w:rsid w:val="00F8032E"/>
    <w:rsid w:val="00F83F8C"/>
    <w:rsid w:val="00F85A28"/>
    <w:rsid w:val="00F923BE"/>
    <w:rsid w:val="00F936F2"/>
    <w:rsid w:val="00FA4DAD"/>
    <w:rsid w:val="00FB2993"/>
    <w:rsid w:val="00FB3ECC"/>
    <w:rsid w:val="00FC20A8"/>
    <w:rsid w:val="00FC3CB4"/>
    <w:rsid w:val="00FC465C"/>
    <w:rsid w:val="00FC63FC"/>
    <w:rsid w:val="00FD2601"/>
    <w:rsid w:val="00FD5E7F"/>
    <w:rsid w:val="00FD7872"/>
    <w:rsid w:val="00FE2761"/>
    <w:rsid w:val="00FE2D09"/>
    <w:rsid w:val="00FE5322"/>
    <w:rsid w:val="00FE700B"/>
    <w:rsid w:val="00FF14A7"/>
    <w:rsid w:val="00FF3363"/>
    <w:rsid w:val="00FF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4351"/>
  <w15:docId w15:val="{1A1223ED-2149-4B91-85D3-4D33B83C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9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46404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04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rsid w:val="004640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640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D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таблиці"/>
    <w:basedOn w:val="a"/>
    <w:next w:val="aa"/>
    <w:qFormat/>
    <w:rsid w:val="00867BF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867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67BF2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c">
    <w:name w:val="Balloon Text"/>
    <w:basedOn w:val="a"/>
    <w:link w:val="ad"/>
    <w:semiHidden/>
    <w:unhideWhenUsed/>
    <w:rsid w:val="0001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12658"/>
    <w:rPr>
      <w:rFonts w:ascii="Tahoma" w:eastAsia="Calibri" w:hAnsi="Tahoma" w:cs="Tahoma"/>
      <w:sz w:val="16"/>
      <w:szCs w:val="16"/>
      <w:lang w:val="uk-UA"/>
    </w:rPr>
  </w:style>
  <w:style w:type="character" w:styleId="ae">
    <w:name w:val="Hyperlink"/>
    <w:rsid w:val="00012658"/>
    <w:rPr>
      <w:color w:val="0563C1"/>
      <w:u w:val="single"/>
    </w:rPr>
  </w:style>
  <w:style w:type="character" w:styleId="af">
    <w:name w:val="Strong"/>
    <w:uiPriority w:val="22"/>
    <w:qFormat/>
    <w:rsid w:val="00012658"/>
    <w:rPr>
      <w:b/>
      <w:bCs/>
    </w:rPr>
  </w:style>
  <w:style w:type="paragraph" w:styleId="af0">
    <w:name w:val="header"/>
    <w:basedOn w:val="a"/>
    <w:link w:val="af1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paragraph" w:styleId="af2">
    <w:name w:val="footer"/>
    <w:basedOn w:val="a"/>
    <w:link w:val="af3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2F4DBF"/>
  </w:style>
  <w:style w:type="table" w:customStyle="1" w:styleId="10">
    <w:name w:val="Сетка таблицы1"/>
    <w:basedOn w:val="a1"/>
    <w:next w:val="a8"/>
    <w:uiPriority w:val="39"/>
    <w:rsid w:val="002F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F4DBF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Знак"/>
    <w:basedOn w:val="a"/>
    <w:rsid w:val="002F4D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0">
    <w:name w:val="Сетка таблицы11"/>
    <w:basedOn w:val="a1"/>
    <w:next w:val="a8"/>
    <w:uiPriority w:val="39"/>
    <w:rsid w:val="005C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39"/>
    <w:rsid w:val="005C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AF3972"/>
  </w:style>
  <w:style w:type="numbering" w:customStyle="1" w:styleId="111">
    <w:name w:val="Нет списка11"/>
    <w:next w:val="a2"/>
    <w:uiPriority w:val="99"/>
    <w:semiHidden/>
    <w:unhideWhenUsed/>
    <w:rsid w:val="00AF3972"/>
  </w:style>
  <w:style w:type="paragraph" w:customStyle="1" w:styleId="13">
    <w:name w:val="Название1"/>
    <w:basedOn w:val="a"/>
    <w:next w:val="a"/>
    <w:link w:val="af5"/>
    <w:uiPriority w:val="10"/>
    <w:qFormat/>
    <w:rsid w:val="00AF397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13"/>
    <w:uiPriority w:val="10"/>
    <w:rsid w:val="00AF3972"/>
    <w:rPr>
      <w:rFonts w:ascii="Calibri Light" w:eastAsia="Times New Roman" w:hAnsi="Calibri Light" w:cs="Times New Roman"/>
      <w:spacing w:val="-10"/>
      <w:kern w:val="28"/>
      <w:sz w:val="56"/>
      <w:szCs w:val="56"/>
      <w:lang w:val="uk-UA"/>
    </w:rPr>
  </w:style>
  <w:style w:type="numbering" w:customStyle="1" w:styleId="1110">
    <w:name w:val="Нет списка111"/>
    <w:next w:val="a2"/>
    <w:uiPriority w:val="99"/>
    <w:semiHidden/>
    <w:unhideWhenUsed/>
    <w:rsid w:val="00AF3972"/>
  </w:style>
  <w:style w:type="table" w:customStyle="1" w:styleId="3">
    <w:name w:val="Сетка таблицы3"/>
    <w:basedOn w:val="a1"/>
    <w:next w:val="a8"/>
    <w:uiPriority w:val="39"/>
    <w:rsid w:val="00294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D73583"/>
  </w:style>
  <w:style w:type="numbering" w:customStyle="1" w:styleId="120">
    <w:name w:val="Нет списка12"/>
    <w:next w:val="a2"/>
    <w:uiPriority w:val="99"/>
    <w:semiHidden/>
    <w:unhideWhenUsed/>
    <w:rsid w:val="00D73583"/>
  </w:style>
  <w:style w:type="numbering" w:customStyle="1" w:styleId="112">
    <w:name w:val="Нет списка112"/>
    <w:next w:val="a2"/>
    <w:uiPriority w:val="99"/>
    <w:semiHidden/>
    <w:unhideWhenUsed/>
    <w:rsid w:val="00D7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3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8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216728390464517E-2"/>
          <c:y val="1.6713393495535198E-3"/>
          <c:w val="0.85590314215882091"/>
          <c:h val="0.834082240722487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978-420F-88D3-F3D3D4F05C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978-420F-88D3-F3D3D4F05C6C}"/>
              </c:ext>
            </c:extLst>
          </c:dPt>
          <c:dLbls>
            <c:dLbl>
              <c:idx val="0"/>
              <c:layout>
                <c:manualLayout>
                  <c:x val="7.8654172957529064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Власні надходження за 9 місяців 2021 року, 59,5%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845231244202816"/>
                      <c:h val="0.4769713797233380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978-420F-88D3-F3D3D4F05C6C}"/>
                </c:ext>
              </c:extLst>
            </c:dLbl>
            <c:dLbl>
              <c:idx val="1"/>
              <c:layout>
                <c:manualLayout>
                  <c:x val="-9.3301501005409571E-2"/>
                  <c:y val="-0.3591056417289002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Міжбюджетні трансферти за 9 місяців 2021 року, 40,5%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554393673705663"/>
                      <c:h val="0.356482022388278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978-420F-88D3-F3D3D4F05C6C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Власні надходження</c:v>
                </c:pt>
                <c:pt idx="1">
                  <c:v>Міжбюджетні трансферти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8491373</c:v>
                </c:pt>
                <c:pt idx="1">
                  <c:v>4341244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78-420F-88D3-F3D3D4F05C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42821473158552E-2"/>
          <c:y val="3.0208648161404061E-2"/>
          <c:w val="0.90444837653720256"/>
          <c:h val="0.862047244094488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4"/>
          <c:dPt>
            <c:idx val="0"/>
            <c:bubble3D val="0"/>
            <c:spPr>
              <a:solidFill>
                <a:srgbClr val="FFC000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F1A-49A3-88E7-DC9E3B39D47E}"/>
              </c:ext>
            </c:extLst>
          </c:dPt>
          <c:dPt>
            <c:idx val="1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F1A-49A3-88E7-DC9E3B39D47E}"/>
              </c:ext>
            </c:extLst>
          </c:dPt>
          <c:dPt>
            <c:idx val="2"/>
            <c:bubble3D val="0"/>
            <c:explosion val="0"/>
            <c:spPr>
              <a:solidFill>
                <a:srgbClr val="FFFF0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F1A-49A3-88E7-DC9E3B39D47E}"/>
              </c:ext>
            </c:extLst>
          </c:dPt>
          <c:dPt>
            <c:idx val="3"/>
            <c:bubble3D val="0"/>
            <c:spPr>
              <a:solidFill>
                <a:srgbClr val="4472C4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F1A-49A3-88E7-DC9E3B39D47E}"/>
              </c:ext>
            </c:extLst>
          </c:dPt>
          <c:dLbls>
            <c:dLbl>
              <c:idx val="0"/>
              <c:layout>
                <c:manualLayout>
                  <c:x val="0.1847691370039419"/>
                  <c:y val="-0.2329444930494800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Екологічний податок, 142695, 18,2%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33622224860502"/>
                      <c:h val="0.161453455703315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F1A-49A3-88E7-DC9E3B39D47E}"/>
                </c:ext>
              </c:extLst>
            </c:dLbl>
            <c:dLbl>
              <c:idx val="1"/>
              <c:layout>
                <c:manualLayout>
                  <c:x val="-0.13233458177278401"/>
                  <c:y val="0.1632199510414733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Надходження від плати за послуги, що надаються бюджетними установами згідно із законодавством, 475808, 32%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414213607914396"/>
                      <c:h val="0.318598929582200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F1A-49A3-88E7-DC9E3B39D47E}"/>
                </c:ext>
              </c:extLst>
            </c:dLbl>
            <c:dLbl>
              <c:idx val="2"/>
              <c:layout>
                <c:manualLayout>
                  <c:x val="0.28663481671532631"/>
                  <c:y val="-1.76915259329957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Інші джерела власних надходжень бюджетних установ, 164879, 21%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490941441308602"/>
                      <c:h val="0.154823475348409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F1A-49A3-88E7-DC9E3B39D47E}"/>
                </c:ext>
              </c:extLst>
            </c:dLbl>
            <c:dLbl>
              <c:idx val="3"/>
              <c:layout>
                <c:manualLayout>
                  <c:x val="9.3085414884937143E-3"/>
                  <c:y val="-2.52594183302844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Цільові фонди, 1137, 0,1%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8671483480295295"/>
                      <c:h val="0.124766121406541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CF1A-49A3-88E7-DC9E3B39D47E}"/>
                </c:ext>
              </c:extLst>
            </c:dLbl>
            <c:dLbl>
              <c:idx val="6"/>
              <c:layout>
                <c:manualLayout>
                  <c:x val="4.5602605863192182E-2"/>
                  <c:y val="-0.1895582329317274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F1A-49A3-88E7-DC9E3B39D47E}"/>
                </c:ext>
              </c:extLst>
            </c:dLbl>
            <c:dLbl>
              <c:idx val="7"/>
              <c:layout>
                <c:manualLayout>
                  <c:x val="0.1411509229098801"/>
                  <c:y val="-0.106024096385542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F1A-49A3-88E7-DC9E3B39D47E}"/>
                </c:ext>
              </c:extLst>
            </c:dLbl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3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ЕКОЛОГІЧНИЙ ПОДАТОК</c:v>
                </c:pt>
                <c:pt idx="1">
                  <c:v>НАДХОДЖЕННЯ ВІД ПЛАТИ ЗА ПОСЛУГИ, ЩО НАДАЮТЬСЯ БЮДЖЕТНИМИ УСТАНОВАМИ ЗГІДНО ІЗ ЗАКОНОДАВСТВОМ</c:v>
                </c:pt>
                <c:pt idx="2">
                  <c:v>ІНШІ ДЖЕРЕЛА ВЛАСНИХ НАДХОДЖЕНЬ БЮДЖЕТНИХ УСТАНОВ</c:v>
                </c:pt>
                <c:pt idx="3">
                  <c:v>ЦІЛЬОВІ ФОНДИ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48629</c:v>
                </c:pt>
                <c:pt idx="1">
                  <c:v>164824</c:v>
                </c:pt>
                <c:pt idx="2">
                  <c:v>525</c:v>
                </c:pt>
                <c:pt idx="3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F1A-49A3-88E7-DC9E3B39D4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E4D-474F-9841-7D637F85DD23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4D-474F-9841-7D637F85DD23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494884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4D-474F-9841-7D637F85DD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E4D-474F-9841-7D637F85DD23}"/>
              </c:ext>
            </c:extLst>
          </c:dPt>
          <c:dLbls>
            <c:dLbl>
              <c:idx val="0"/>
              <c:layout>
                <c:manualLayout>
                  <c:x val="0"/>
                  <c:y val="-7.527875245376818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4D-474F-9841-7D637F85DD23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853195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E4D-474F-9841-7D637F85DD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436E-2"/>
                  <c:y val="-0.105967651979921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FA-46F6-BD10-C65AF654D46A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640623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FA-46F6-BD10-C65AF654D4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574144"/>
        <c:axId val="205575680"/>
        <c:axId val="0"/>
      </c:bar3DChart>
      <c:catAx>
        <c:axId val="20557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575680"/>
        <c:crosses val="autoZero"/>
        <c:auto val="1"/>
        <c:lblAlgn val="ctr"/>
        <c:lblOffset val="100"/>
        <c:noMultiLvlLbl val="0"/>
      </c:catAx>
      <c:valAx>
        <c:axId val="20557568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57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7210777224275537E-2"/>
          <c:y val="0"/>
          <c:w val="0.89999978574106809"/>
          <c:h val="0.15555194310388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7B0-4095-ACFB-5A4F27A46314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B0-4095-ACFB-5A4F27A4631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971927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B0-4095-ACFB-5A4F27A463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67B0-4095-ACFB-5A4F27A46314}"/>
              </c:ext>
            </c:extLst>
          </c:dPt>
          <c:dLbls>
            <c:dLbl>
              <c:idx val="0"/>
              <c:layout>
                <c:manualLayout>
                  <c:x val="0"/>
                  <c:y val="-0.1366285736022127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B0-4095-ACFB-5A4F27A4631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945335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7B0-4095-ACFB-5A4F27A463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8696E-3"/>
                  <c:y val="-7.1962358151120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20-426F-9A55-32A58C42617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1247055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20-426F-9A55-32A58C4261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887744"/>
        <c:axId val="205905920"/>
        <c:axId val="0"/>
      </c:bar3DChart>
      <c:catAx>
        <c:axId val="20588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905920"/>
        <c:crosses val="autoZero"/>
        <c:auto val="1"/>
        <c:lblAlgn val="ctr"/>
        <c:lblOffset val="100"/>
        <c:noMultiLvlLbl val="0"/>
      </c:catAx>
      <c:valAx>
        <c:axId val="20590592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88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4205706301100849E-2"/>
          <c:y val="0"/>
          <c:w val="0.85158820974716287"/>
          <c:h val="0.132475555940122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0843053333E-2"/>
          <c:y val="0.11531429539049552"/>
          <c:w val="0.90189520624303232"/>
          <c:h val="0.835464149070918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5AA-44F7-BDA0-FA86604A38EC}"/>
              </c:ext>
            </c:extLst>
          </c:dPt>
          <c:dLbls>
            <c:dLbl>
              <c:idx val="0"/>
              <c:layout>
                <c:manualLayout>
                  <c:x val="6.353734837199404E-2"/>
                  <c:y val="-3.8252356491213148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681081081081082"/>
                      <c:h val="9.42963212959837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5AA-44F7-BDA0-FA86604A38EC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1437695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AA-44F7-BDA0-FA86604A38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5AA-44F7-BDA0-FA86604A38EC}"/>
              </c:ext>
            </c:extLst>
          </c:dPt>
          <c:dLbls>
            <c:dLbl>
              <c:idx val="0"/>
              <c:layout>
                <c:manualLayout>
                  <c:x val="0.15173270908703979"/>
                  <c:y val="-7.3020534093717532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600000000000001"/>
                      <c:h val="9.42963212959837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E5AA-44F7-BDA0-FA86604A38EC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1350643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5AA-44F7-BDA0-FA86604A38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7455048409405258E-2"/>
                  <c:y val="-6.1443932411674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6F-4C3B-A87F-7F7D3307EC56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215114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6F-4C3B-A87F-7F7D3307EC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142848"/>
        <c:axId val="206169216"/>
        <c:axId val="0"/>
      </c:bar3DChart>
      <c:catAx>
        <c:axId val="20614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169216"/>
        <c:crosses val="autoZero"/>
        <c:auto val="1"/>
        <c:lblAlgn val="ctr"/>
        <c:lblOffset val="100"/>
        <c:noMultiLvlLbl val="0"/>
      </c:catAx>
      <c:valAx>
        <c:axId val="20616921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14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7027027027027029E-2"/>
          <c:y val="0"/>
          <c:w val="0.89999978218490317"/>
          <c:h val="0.119952990950758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527-4960-9DB3-29ED2130A5BB}"/>
              </c:ext>
            </c:extLst>
          </c:dPt>
          <c:dLbls>
            <c:dLbl>
              <c:idx val="0"/>
              <c:layout>
                <c:manualLayout>
                  <c:x val="8.9186176142697481E-3"/>
                  <c:y val="-7.2763981425398694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27-4960-9DB3-29ED2130A5BB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845867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27-4960-9DB3-29ED2130A5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527-4960-9DB3-29ED2130A5BB}"/>
              </c:ext>
            </c:extLst>
          </c:dPt>
          <c:dLbls>
            <c:dLbl>
              <c:idx val="0"/>
              <c:layout>
                <c:manualLayout>
                  <c:x val="4.6457607433217189E-2"/>
                  <c:y val="-0.12355213662808281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527-4960-9DB3-29ED2130A5BB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737859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527-4960-9DB3-29ED2130A5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52E-2"/>
                  <c:y val="-6.837606837606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9C-4F37-9A1E-805D1654EF6B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776206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9C-4F37-9A1E-805D1654EF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308480"/>
        <c:axId val="206310016"/>
        <c:axId val="0"/>
      </c:bar3DChart>
      <c:catAx>
        <c:axId val="20630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310016"/>
        <c:crosses val="autoZero"/>
        <c:auto val="1"/>
        <c:lblAlgn val="ctr"/>
        <c:lblOffset val="100"/>
        <c:noMultiLvlLbl val="0"/>
      </c:catAx>
      <c:valAx>
        <c:axId val="20631001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30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748909312757309"/>
          <c:y val="2.7469322744913295E-2"/>
          <c:w val="0.82488335299550974"/>
          <c:h val="0.111108530788490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274-4197-A96C-888F9EDAC487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8.571277262908508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74-4197-A96C-888F9EDAC487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479382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74-4197-A96C-888F9EDAC4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274-4197-A96C-888F9EDAC487}"/>
              </c:ext>
            </c:extLst>
          </c:dPt>
          <c:dLbls>
            <c:dLbl>
              <c:idx val="0"/>
              <c:layout>
                <c:manualLayout>
                  <c:x val="8.918617614269788E-3"/>
                  <c:y val="-9.4150930248763157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274-4197-A96C-888F9EDAC487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537902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274-4197-A96C-888F9EDAC4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.1619813739498778"/>
                  <c:y val="-7.0796724179969336E-2"/>
                </c:manualLayout>
              </c:layout>
              <c:spPr>
                <a:solidFill>
                  <a:srgbClr val="A5A5A5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37-4536-8E0C-A20CF06CC257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505128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C37-4536-8E0C-A20CF06CC2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674176"/>
        <c:axId val="206692352"/>
        <c:axId val="0"/>
      </c:bar3DChart>
      <c:catAx>
        <c:axId val="20667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692352"/>
        <c:crosses val="autoZero"/>
        <c:auto val="1"/>
        <c:lblAlgn val="ctr"/>
        <c:lblOffset val="100"/>
        <c:noMultiLvlLbl val="0"/>
      </c:catAx>
      <c:valAx>
        <c:axId val="2066923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67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91922330778"/>
          <c:y val="0"/>
          <c:w val="0.88984241834635536"/>
          <c:h val="0.131751645798373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9A5-4D0D-A765-226362C2A087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A5-4D0D-A765-226362C2A087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2938630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A5-4D0D-A765-226362C2A0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C9A5-4D0D-A765-226362C2A087}"/>
              </c:ext>
            </c:extLst>
          </c:dPt>
          <c:dLbls>
            <c:dLbl>
              <c:idx val="0"/>
              <c:layout>
                <c:manualLayout>
                  <c:x val="0"/>
                  <c:y val="-8.873857843495396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A5-4D0D-A765-226362C2A087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3605812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9A5-4D0D-A765-226362C2A0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5674470457079235E-2"/>
                  <c:y val="-7.782101167315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F7-4781-A96F-A93E24990EE3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5454247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F7-4781-A96F-A93E24990E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482816"/>
        <c:axId val="206492800"/>
        <c:axId val="0"/>
      </c:bar3DChart>
      <c:catAx>
        <c:axId val="20648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492800"/>
        <c:crosses val="autoZero"/>
        <c:auto val="1"/>
        <c:lblAlgn val="ctr"/>
        <c:lblOffset val="100"/>
        <c:noMultiLvlLbl val="0"/>
      </c:catAx>
      <c:valAx>
        <c:axId val="20649280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48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411116670616842"/>
          <c:y val="2.9931158335827598E-2"/>
          <c:w val="0.79177766658766313"/>
          <c:h val="0.108248508744847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486-42C7-BA2E-383DB02BB73A}"/>
              </c:ext>
            </c:extLst>
          </c:dPt>
          <c:dLbls>
            <c:dLbl>
              <c:idx val="0"/>
              <c:layout>
                <c:manualLayout>
                  <c:x val="2.6755852842809364E-2"/>
                  <c:y val="-7.103441611851799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86-42C7-BA2E-383DB02BB73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1123429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86-42C7-BA2E-383DB02BB7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F486-42C7-BA2E-383DB02BB73A}"/>
              </c:ext>
            </c:extLst>
          </c:dPt>
          <c:dLbls>
            <c:dLbl>
              <c:idx val="0"/>
              <c:layout>
                <c:manualLayout>
                  <c:x val="5.3511705685618728E-2"/>
                  <c:y val="-0.16057335844094017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486-42C7-BA2E-383DB02BB73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394266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486-42C7-BA2E-383DB02BB7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755852842809364E-2"/>
                  <c:y val="-0.113738401676144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6A-481D-A091-0A658B58A3C1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497674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6A-481D-A091-0A658B58A3C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594816"/>
        <c:axId val="206596352"/>
        <c:axId val="0"/>
      </c:bar3DChart>
      <c:catAx>
        <c:axId val="20659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596352"/>
        <c:crosses val="autoZero"/>
        <c:auto val="1"/>
        <c:lblAlgn val="ctr"/>
        <c:lblOffset val="100"/>
        <c:noMultiLvlLbl val="0"/>
      </c:catAx>
      <c:valAx>
        <c:axId val="2065963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59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9F3-42DA-928A-07CF62846625}"/>
              </c:ext>
            </c:extLst>
          </c:dPt>
          <c:dLbls>
            <c:dLbl>
              <c:idx val="0"/>
              <c:layout>
                <c:manualLayout>
                  <c:x val="1.3377926421404682E-2"/>
                  <c:y val="-6.998316522819120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F3-42DA-928A-07CF6284662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725320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F3-42DA-928A-07CF628466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79F3-42DA-928A-07CF62846625}"/>
              </c:ext>
            </c:extLst>
          </c:dPt>
          <c:dLbls>
            <c:dLbl>
              <c:idx val="0"/>
              <c:layout>
                <c:manualLayout>
                  <c:x val="7.7000583260425776E-2"/>
                  <c:y val="-0.1266165105985129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9F3-42DA-928A-07CF6284662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195862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9F3-42DA-928A-07CF628466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9.7222222222222224E-2"/>
                  <c:y val="-9.9842519685039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6B-443B-9C98-37A6FAE0082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240578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76B-443B-9C98-37A6FAE008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8041472"/>
        <c:axId val="208043008"/>
        <c:axId val="0"/>
      </c:bar3DChart>
      <c:catAx>
        <c:axId val="20804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043008"/>
        <c:crosses val="autoZero"/>
        <c:auto val="1"/>
        <c:lblAlgn val="ctr"/>
        <c:lblOffset val="100"/>
        <c:noMultiLvlLbl val="0"/>
      </c:catAx>
      <c:valAx>
        <c:axId val="20804300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804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02A-41FA-8A5F-EF25534D2F25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7.8879606477993358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2A-41FA-8A5F-EF25534D2F2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231602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2A-41FA-8A5F-EF25534D2F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D02A-41FA-8A5F-EF25534D2F25}"/>
              </c:ext>
            </c:extLst>
          </c:dPt>
          <c:dLbls>
            <c:dLbl>
              <c:idx val="0"/>
              <c:layout>
                <c:manualLayout>
                  <c:x val="6.1769014900236431E-2"/>
                  <c:y val="-0.13161940596033089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2A-41FA-8A5F-EF25534D2F2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192670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02A-41FA-8A5F-EF25534D2F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748368708931932E-2"/>
                  <c:y val="-0.17642155885577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DB-4D50-8353-779A6CF28E79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145788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DB-4D50-8353-779A6CF28E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7780480"/>
        <c:axId val="207790464"/>
        <c:axId val="0"/>
      </c:bar3DChart>
      <c:catAx>
        <c:axId val="20778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790464"/>
        <c:crosses val="autoZero"/>
        <c:auto val="1"/>
        <c:lblAlgn val="ctr"/>
        <c:lblOffset val="100"/>
        <c:noMultiLvlLbl val="0"/>
      </c:catAx>
      <c:valAx>
        <c:axId val="20779046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778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411116670616842"/>
          <c:y val="0"/>
          <c:w val="0.79177766658766313"/>
          <c:h val="0.11730725517889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2018,грн.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65-439A-99D2-1028F77E982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14831466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A765-439A-99D2-1028F77E98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грн.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65-439A-99D2-1028F77E982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18603517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A765-439A-99D2-1028F77E982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2020,грн.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765-439A-99D2-1028F77E9824}"/>
              </c:ext>
            </c:extLst>
          </c:dPt>
          <c:dLbls>
            <c:dLbl>
              <c:idx val="0"/>
              <c:layout>
                <c:manualLayout>
                  <c:x val="7.1348940914158221E-2"/>
                  <c:y val="-8.55614973262032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765-439A-99D2-1028F77E9824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18734002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A765-439A-99D2-1028F77E982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4726867335563075E-2"/>
                  <c:y val="-6.4171122994652413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7C-4083-AE4E-5B4E3F1ED22F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27150935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17C-4083-AE4E-5B4E3F1ED2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602-46F6-AB5A-685DF03D88B4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0.11429761221084837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02-46F6-AB5A-685DF03D88B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676818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02-46F6-AB5A-685DF03D88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3602-46F6-AB5A-685DF03D88B4}"/>
              </c:ext>
            </c:extLst>
          </c:dPt>
          <c:dLbls>
            <c:dLbl>
              <c:idx val="0"/>
              <c:layout>
                <c:manualLayout>
                  <c:x val="1.3377926421404601E-2"/>
                  <c:y val="-0.125961389288834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02-46F6-AB5A-685DF03D88B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709770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602-46F6-AB5A-685DF03D88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.16053511705685619"/>
                  <c:y val="-0.103698582786035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1E-40FF-8418-D26EC4EEEC26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932615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61E-40FF-8418-D26EC4EEEC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7892480"/>
        <c:axId val="207894016"/>
        <c:axId val="0"/>
      </c:bar3DChart>
      <c:catAx>
        <c:axId val="20789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894016"/>
        <c:crosses val="autoZero"/>
        <c:auto val="1"/>
        <c:lblAlgn val="ctr"/>
        <c:lblOffset val="100"/>
        <c:noMultiLvlLbl val="0"/>
      </c:catAx>
      <c:valAx>
        <c:axId val="20789401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789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0.79177766658766313"/>
          <c:h val="0.125011499383524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10"/>
      <c:depthPercent val="100"/>
      <c:rAngAx val="0"/>
      <c:perspective val="8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7026480844823E-3"/>
          <c:y val="6.6931211434982235E-3"/>
          <c:w val="0.96773391319224034"/>
          <c:h val="0.993176407038829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90"/>
          <c:dPt>
            <c:idx val="0"/>
            <c:bubble3D val="0"/>
            <c:explosion val="3"/>
            <c:spPr>
              <a:solidFill>
                <a:sysClr val="window" lastClr="FFFFFF">
                  <a:lumMod val="85000"/>
                </a:sys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3D6-4C78-BCC7-754B80FEBAC0}"/>
              </c:ext>
            </c:extLst>
          </c:dPt>
          <c:dPt>
            <c:idx val="1"/>
            <c:bubble3D val="0"/>
            <c:explosion val="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3D6-4C78-BCC7-754B80FEBAC0}"/>
              </c:ext>
            </c:extLst>
          </c:dPt>
          <c:dPt>
            <c:idx val="2"/>
            <c:bubble3D val="0"/>
            <c:explosion val="9"/>
            <c:spPr>
              <a:solidFill>
                <a:srgbClr val="44546A">
                  <a:lumMod val="40000"/>
                  <a:lumOff val="6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3D6-4C78-BCC7-754B80FEBAC0}"/>
              </c:ext>
            </c:extLst>
          </c:dPt>
          <c:dPt>
            <c:idx val="3"/>
            <c:bubble3D val="0"/>
            <c:explosion val="121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3D6-4C78-BCC7-754B80FEBAC0}"/>
              </c:ext>
            </c:extLst>
          </c:dPt>
          <c:dPt>
            <c:idx val="4"/>
            <c:bubble3D val="0"/>
            <c:explosion val="114"/>
            <c:spPr>
              <a:solidFill>
                <a:srgbClr val="DC44CA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03D6-4C78-BCC7-754B80FEBAC0}"/>
              </c:ext>
            </c:extLst>
          </c:dPt>
          <c:dPt>
            <c:idx val="5"/>
            <c:bubble3D val="0"/>
            <c:explosion val="105"/>
            <c:spPr>
              <a:solidFill>
                <a:srgbClr val="29CB2D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03D6-4C78-BCC7-754B80FEBAC0}"/>
              </c:ext>
            </c:extLst>
          </c:dPt>
          <c:dPt>
            <c:idx val="6"/>
            <c:bubble3D val="0"/>
            <c:explosion val="98"/>
            <c:spPr>
              <a:solidFill>
                <a:srgbClr val="FB582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03D6-4C78-BCC7-754B80FEBAC0}"/>
              </c:ext>
            </c:extLst>
          </c:dPt>
          <c:dPt>
            <c:idx val="7"/>
            <c:bubble3D val="0"/>
            <c:explosion val="85"/>
            <c:spPr>
              <a:solidFill>
                <a:srgbClr val="FFC000">
                  <a:lumMod val="60000"/>
                  <a:lumOff val="4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03D6-4C78-BCC7-754B80FEBAC0}"/>
              </c:ext>
            </c:extLst>
          </c:dPt>
          <c:dPt>
            <c:idx val="8"/>
            <c:bubble3D val="0"/>
            <c:explosion val="77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03D6-4C78-BCC7-754B80FEBAC0}"/>
              </c:ext>
            </c:extLst>
          </c:dPt>
          <c:dPt>
            <c:idx val="9"/>
            <c:bubble3D val="0"/>
            <c:explosion val="65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03D6-4C78-BCC7-754B80FEBAC0}"/>
              </c:ext>
            </c:extLst>
          </c:dPt>
          <c:dPt>
            <c:idx val="10"/>
            <c:bubble3D val="0"/>
            <c:explosion val="53"/>
            <c:spPr>
              <a:solidFill>
                <a:srgbClr val="E686CD"/>
              </a:solidFill>
              <a:ln>
                <a:solidFill>
                  <a:srgbClr val="FFC000">
                    <a:lumMod val="20000"/>
                    <a:lumOff val="80000"/>
                  </a:srgb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rgbClr val="FFC000">
                    <a:lumMod val="20000"/>
                    <a:lumOff val="80000"/>
                  </a:srgb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03D6-4C78-BCC7-754B80FEBAC0}"/>
              </c:ext>
            </c:extLst>
          </c:dPt>
          <c:dLbls>
            <c:dLbl>
              <c:idx val="0"/>
              <c:layout>
                <c:manualLayout>
                  <c:x val="-1.6394875523188711E-2"/>
                  <c:y val="-0.2616943330632483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Державне управління; 7735,7тис.грн
19%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D6-4C78-BCC7-754B80FEBAC0}"/>
                </c:ext>
              </c:extLst>
            </c:dLbl>
            <c:dLbl>
              <c:idx val="1"/>
              <c:layout>
                <c:manualLayout>
                  <c:x val="0.16751066914757717"/>
                  <c:y val="-9.082334365196434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Надання дошкільної освіти; 5971,5тис.грн
15%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028160799148929"/>
                      <c:h val="0.140087950747581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3D6-4C78-BCC7-754B80FEBAC0}"/>
                </c:ext>
              </c:extLst>
            </c:dLbl>
            <c:dLbl>
              <c:idx val="2"/>
              <c:layout>
                <c:manualLayout>
                  <c:x val="-6.9087444395201106E-2"/>
                  <c:y val="-9.138177325594248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Надання загальної середньої освіти, забезп.діяльності центру; 18829,4 тис.грн
46%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117924568110657"/>
                      <c:h val="0.1852935729972528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3D6-4C78-BCC7-754B80FEBAC0}"/>
                </c:ext>
              </c:extLst>
            </c:dLbl>
            <c:dLbl>
              <c:idx val="3"/>
              <c:layout>
                <c:manualLayout>
                  <c:x val="3.4324412719438105E-2"/>
                  <c:y val="-0.1749832062548909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Охорона здоров"я; 495,0 тис.грн
0,1%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907171650272686"/>
                      <c:h val="0.210782069127902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3D6-4C78-BCC7-754B80FEBAC0}"/>
                </c:ext>
              </c:extLst>
            </c:dLbl>
            <c:dLbl>
              <c:idx val="4"/>
              <c:layout>
                <c:manualLayout>
                  <c:x val="2.7303652771103144E-2"/>
                  <c:y val="0.1568822498770767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Соціальний захист та соціальне забезпечення; 1122,4тис.грн
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3D6-4C78-BCC7-754B80FEBAC0}"/>
                </c:ext>
              </c:extLst>
            </c:dLbl>
            <c:dLbl>
              <c:idx val="5"/>
              <c:layout>
                <c:manualLayout>
                  <c:x val="-9.3848163345779043E-2"/>
                  <c:y val="0.1414314503563044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Культура і мистецтво;1664,9 тис.грн
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390714658320287"/>
                      <c:h val="0.147124010554089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03D6-4C78-BCC7-754B80FEBAC0}"/>
                </c:ext>
              </c:extLst>
            </c:dLbl>
            <c:dLbl>
              <c:idx val="6"/>
              <c:layout>
                <c:manualLayout>
                  <c:x val="-0.1883421849264148"/>
                  <c:y val="0.1151676950671402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Фізична культура і спорт; 30,6 тис.грн
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51743295495003"/>
                      <c:h val="0.2002304526748971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03D6-4C78-BCC7-754B80FEBAC0}"/>
                </c:ext>
              </c:extLst>
            </c:dLbl>
            <c:dLbl>
              <c:idx val="7"/>
              <c:layout>
                <c:manualLayout>
                  <c:x val="-0.21956797653814403"/>
                  <c:y val="0.1217856079335729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Житлово-комунальне господарство; 1421,1тис.грн
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3D6-4C78-BCC7-754B80FEBAC0}"/>
                </c:ext>
              </c:extLst>
            </c:dLbl>
            <c:dLbl>
              <c:idx val="8"/>
              <c:layout>
                <c:manualLayout>
                  <c:x val="-0.15194772015000471"/>
                  <c:y val="7.977936135291782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Забезпечення діяльності місцевої пожежної команди; 1476,2 тис.грн
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473656755346895"/>
                      <c:h val="0.201336851363236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03D6-4C78-BCC7-754B80FEBAC0}"/>
                </c:ext>
              </c:extLst>
            </c:dLbl>
            <c:dLbl>
              <c:idx val="9"/>
              <c:layout>
                <c:manualLayout>
                  <c:x val="-0.18928115206256496"/>
                  <c:y val="-8.411997313000789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Міжбюджетні трансферти;</a:t>
                    </a:r>
                    <a:r>
                      <a:rPr lang="ru-RU" baseline="0"/>
                      <a:t> 1550,2</a:t>
                    </a:r>
                    <a:r>
                      <a:rPr lang="ru-RU"/>
                      <a:t> тис.грн
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3D6-4C78-BCC7-754B80FEBAC0}"/>
                </c:ext>
              </c:extLst>
            </c:dLbl>
            <c:dLbl>
              <c:idx val="10"/>
              <c:layout>
                <c:manualLayout>
                  <c:x val="-6.9695020516801612E-2"/>
                  <c:y val="-0.1477572559366755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Інші галузі; 392,0тис.грн
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3D6-4C78-BCC7-754B80FEBAC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Державне управління; 2435,1тис.грн</c:v>
                </c:pt>
                <c:pt idx="1">
                  <c:v>Надання дошкільної освіти; 1932,0тис.грн</c:v>
                </c:pt>
                <c:pt idx="2">
                  <c:v>Надання загальної середньої освіти, забезп.діяльності центру; 5465,5 тис.грн</c:v>
                </c:pt>
                <c:pt idx="3">
                  <c:v>Охорона здоров"я; 9,1 тис.грн</c:v>
                </c:pt>
                <c:pt idx="4">
                  <c:v>Соціальний захист та соціальне забезпечення; 302,2тис.грн</c:v>
                </c:pt>
                <c:pt idx="5">
                  <c:v>Культура і мистецтво;568,7 тис.грн</c:v>
                </c:pt>
                <c:pt idx="6">
                  <c:v>Фізична культура і спорт; 7 тис.грн</c:v>
                </c:pt>
                <c:pt idx="7">
                  <c:v>Житлово-комунальне господарство; 388,1тис.грн</c:v>
                </c:pt>
                <c:pt idx="8">
                  <c:v>Забезпечення діяльності місцевої пожежної команди;430,3 тис.грн</c:v>
                </c:pt>
                <c:pt idx="9">
                  <c:v>Міжбюджетні трансферти;545,9 тис.грн</c:v>
                </c:pt>
                <c:pt idx="10">
                  <c:v>Інші галузі; 90,8тис.грн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 formatCode="0%">
                  <c:v>0.2</c:v>
                </c:pt>
                <c:pt idx="1">
                  <c:v>0.16</c:v>
                </c:pt>
                <c:pt idx="2" formatCode="0%">
                  <c:v>0.45</c:v>
                </c:pt>
                <c:pt idx="3" formatCode="0%">
                  <c:v>1E-3</c:v>
                </c:pt>
                <c:pt idx="4" formatCode="0%">
                  <c:v>2.5000000000000001E-2</c:v>
                </c:pt>
                <c:pt idx="5" formatCode="0%">
                  <c:v>4.7E-2</c:v>
                </c:pt>
                <c:pt idx="6" formatCode="0%">
                  <c:v>1E-3</c:v>
                </c:pt>
                <c:pt idx="7" formatCode="0%">
                  <c:v>3.2000000000000001E-2</c:v>
                </c:pt>
                <c:pt idx="8" formatCode="0%">
                  <c:v>3.5000000000000003E-2</c:v>
                </c:pt>
                <c:pt idx="9" formatCode="0%">
                  <c:v>1E-3</c:v>
                </c:pt>
                <c:pt idx="10" formatCode="0%">
                  <c:v>3.6999999999999998E-2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03D6-4C78-BCC7-754B80FEBAC0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1743948673082"/>
          <c:y val="4.3650793650793648E-2"/>
          <c:w val="0.82275663458734327"/>
          <c:h val="0.653474409448818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Загальний фонд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0.1470202800212675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746-4A8E-853F-AA4603BD13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Видатки бюджету громади, грн.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40688987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46-4A8E-853F-AA4603BD13CB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Спеціальний фонд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Видатки бюджету громади, грн.</c:v>
                </c:pt>
              </c:strCache>
            </c:strRef>
          </c:cat>
          <c:val>
            <c:numRef>
              <c:f>Лист1!$B$2</c:f>
              <c:numCache>
                <c:formatCode>#,##0;[Red]#,##0</c:formatCode>
                <c:ptCount val="1"/>
                <c:pt idx="0">
                  <c:v>4758948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46-4A8E-853F-AA4603BD13C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1638272"/>
        <c:axId val="161639808"/>
      </c:barChart>
      <c:catAx>
        <c:axId val="1616382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39808"/>
        <c:crosses val="autoZero"/>
        <c:auto val="1"/>
        <c:lblAlgn val="ctr"/>
        <c:lblOffset val="100"/>
        <c:noMultiLvlLbl val="0"/>
      </c:catAx>
      <c:valAx>
        <c:axId val="161639808"/>
        <c:scaling>
          <c:orientation val="minMax"/>
          <c:max val="41000000"/>
          <c:min val="0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3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868168133395088"/>
          <c:y val="0.85937401574803152"/>
          <c:w val="0.44753859811641195"/>
          <c:h val="0.1406259842519685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Січень-вересень 2020 року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>
                  <a:lumMod val="60000"/>
                  <a:lumOff val="40000"/>
                </a:srgb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1-C259-46CD-9962-DA84AD949DAC}"/>
              </c:ext>
            </c:extLst>
          </c:dPt>
          <c:dLbls>
            <c:dLbl>
              <c:idx val="0"/>
              <c:layout>
                <c:manualLayout>
                  <c:x val="-8.8691796008869228E-2"/>
                  <c:y val="8.2729658792650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59-46CD-9962-DA84AD949D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Капітальні видатки,грн.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1951895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C259-46CD-9962-DA84AD949D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Січень-вересень 2021 року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C259-46CD-9962-DA84AD949DAC}"/>
              </c:ext>
            </c:extLst>
          </c:dPt>
          <c:dLbls>
            <c:dLbl>
              <c:idx val="0"/>
              <c:layout>
                <c:manualLayout>
                  <c:x val="0.20724875022551228"/>
                  <c:y val="4.0462654032652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59-46CD-9962-DA84AD949D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Капітальні видатки,грн.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4111940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C259-46CD-9962-DA84AD949D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4"/>
        <c:shape val="box"/>
        <c:axId val="184168448"/>
        <c:axId val="184169984"/>
        <c:axId val="0"/>
      </c:bar3DChart>
      <c:catAx>
        <c:axId val="18416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169984"/>
        <c:crosses val="autoZero"/>
        <c:auto val="1"/>
        <c:lblAlgn val="ctr"/>
        <c:lblOffset val="100"/>
        <c:noMultiLvlLbl val="0"/>
      </c:catAx>
      <c:valAx>
        <c:axId val="18416998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cross"/>
        <c:tickLblPos val="nextTo"/>
        <c:spPr>
          <a:noFill/>
          <a:ln>
            <a:solidFill>
              <a:sysClr val="window" lastClr="FFFFFF">
                <a:lumMod val="50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168448"/>
        <c:crosses val="autoZero"/>
        <c:crossBetween val="between"/>
        <c:majorUnit val="35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D66-4410-B1B2-9258FC94B4BD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66-4410-B1B2-9258FC94B4BD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14011565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DD66-4410-B1B2-9258FC94B4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DD66-4410-B1B2-9258FC94B4BD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D66-4410-B1B2-9258FC94B4BD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15455693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DD66-4410-B1B2-9258FC94B4B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2020,грн.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D66-4410-B1B2-9258FC94B4BD}"/>
              </c:ext>
            </c:extLst>
          </c:dPt>
          <c:dLbls>
            <c:dLbl>
              <c:idx val="0"/>
              <c:layout>
                <c:manualLayout>
                  <c:x val="7.1348940914158221E-2"/>
                  <c:y val="-8.55614973262032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D66-4410-B1B2-9258FC94B4BD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14318010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DD66-4410-B1B2-9258FC94B4B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.10256410256410256"/>
                  <c:y val="-9.2691622103386814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A15-44BF-A9DF-93607F07D632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16488075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3A15-44BF-A9DF-93607F07D63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316-44E5-B0A3-5E066585E800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16-44E5-B0A3-5E066585E80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8012896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0316-44E5-B0A3-5E066585E8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0316-44E5-B0A3-5E066585E800}"/>
              </c:ext>
            </c:extLst>
          </c:dPt>
          <c:dLbls>
            <c:dLbl>
              <c:idx val="0"/>
              <c:layout>
                <c:manualLayout>
                  <c:x val="3.5674470457079152E-2"/>
                  <c:y val="-7.2216335276930985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316-44E5-B0A3-5E066585E80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10680484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0316-44E5-B0A3-5E066585E8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1348940914158221E-2"/>
                  <c:y val="-8.55614973262032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0316-44E5-B0A3-5E066585E800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11156430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0316-44E5-B0A3-5E066585E80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1135902636916751E-2"/>
                  <c:y val="-6.2227753578095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316-44E5-B0A3-5E066585E800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15027718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0316-44E5-B0A3-5E066585E80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E53-4D1A-8B2C-4C573BBDA0BE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53-4D1A-8B2C-4C573BBDA0BE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2721811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AE53-4D1A-8B2C-4C573BBDA0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E53-4D1A-8B2C-4C573BBDA0BE}"/>
              </c:ext>
            </c:extLst>
          </c:dPt>
          <c:dLbls>
            <c:dLbl>
              <c:idx val="0"/>
              <c:layout>
                <c:manualLayout>
                  <c:x val="5.3511705685618645E-2"/>
                  <c:y val="-8.599554802485132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E53-4D1A-8B2C-4C573BBDA0BE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3541207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AE53-4D1A-8B2C-4C573BBDA0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1348940914158221E-2"/>
                  <c:y val="-8.55614973262032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E53-4D1A-8B2C-4C573BBDA0BE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3341199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AE53-4D1A-8B2C-4C573BBDA0B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8041112454655472E-2"/>
                  <c:y val="-0.102986611740473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E53-4D1A-8B2C-4C573BBDA0BE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5168358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AE53-4D1A-8B2C-4C573BBDA0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3.7607898770815683E-2"/>
          <c:y val="3.4328870580157912E-2"/>
          <c:w val="0.50882251568614378"/>
          <c:h val="0.238007736159653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1C4-402F-A865-AE4051FD01F9}"/>
              </c:ext>
            </c:extLst>
          </c:dPt>
          <c:dLbls>
            <c:dLbl>
              <c:idx val="0"/>
              <c:layout>
                <c:manualLayout>
                  <c:x val="4.4591564956087916E-3"/>
                  <c:y val="-6.1497085591573783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C4-402F-A865-AE4051FD01F9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2140889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D1C4-402F-A865-AE4051FD01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D1C4-402F-A865-AE4051FD01F9}"/>
              </c:ext>
            </c:extLst>
          </c:dPt>
          <c:dLbls>
            <c:dLbl>
              <c:idx val="0"/>
              <c:layout>
                <c:manualLayout>
                  <c:x val="3.9978343731491256E-2"/>
                  <c:y val="-5.5443808160343597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C4-402F-A865-AE4051FD01F9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2479587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D1C4-402F-A865-AE4051FD01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1348940914158221E-2"/>
                  <c:y val="-8.55614973262032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D1C4-402F-A865-AE4051FD01F9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2350904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D1C4-402F-A865-AE4051FD01F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9990770650669129E-2"/>
                  <c:y val="-0.11038961038961038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1C4-402F-A865-AE4051FD01F9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2987803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D1C4-402F-A865-AE4051FD01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7666573404212795E-3"/>
          <c:y val="0"/>
          <c:w val="0.48545941448135782"/>
          <c:h val="0.225102771244503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6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067181928892054E-2"/>
          <c:y val="0.10001060609111841"/>
          <c:w val="0.80647989513457186"/>
          <c:h val="0.784507405763266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210-4B3B-A878-FE8589A2FD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210-4B3B-A878-FE8589A2FD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210-4B3B-A878-FE8589A2FD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210-4B3B-A878-FE8589A2FDF1}"/>
              </c:ext>
            </c:extLst>
          </c:dPt>
          <c:dPt>
            <c:idx val="4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0210-4B3B-A878-FE8589A2FDF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0210-4B3B-A878-FE8589A2FDF1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0210-4B3B-A878-FE8589A2FDF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0210-4B3B-A878-FE8589A2FDF1}"/>
              </c:ext>
            </c:extLst>
          </c:dPt>
          <c:dLbls>
            <c:dLbl>
              <c:idx val="0"/>
              <c:layout>
                <c:manualLayout>
                  <c:x val="0.31911612172073989"/>
                  <c:y val="5.682545931758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Податок та збір на доходи фізичних осіб, 55,35%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10-4B3B-A878-FE8589A2FDF1}"/>
                </c:ext>
              </c:extLst>
            </c:dLbl>
            <c:dLbl>
              <c:idx val="1"/>
              <c:layout>
                <c:manualLayout>
                  <c:x val="0"/>
                  <c:y val="-0.103374015748031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/>
                      <a:t>Акциз</a:t>
                    </a:r>
                    <a:r>
                      <a:rPr lang="ru-RU" sz="900" baseline="0"/>
                      <a:t> пальне, вироблене в Україні, 1,1%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10-4B3B-A878-FE8589A2FDF1}"/>
                </c:ext>
              </c:extLst>
            </c:dLbl>
            <c:dLbl>
              <c:idx val="2"/>
              <c:layout>
                <c:manualLayout>
                  <c:x val="-1.6904066766935033E-3"/>
                  <c:y val="-1.834432414698170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Акциз пальне, ввезене в Україну, 3,7%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60690587833825"/>
                      <c:h val="0.162500984251968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210-4B3B-A878-FE8589A2FDF1}"/>
                </c:ext>
              </c:extLst>
            </c:dLbl>
            <c:dLbl>
              <c:idx val="3"/>
              <c:layout>
                <c:manualLayout>
                  <c:x val="-1.9365613006239388E-2"/>
                  <c:y val="5.427624671916008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Акцизний податок, 2,7%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58328383109414"/>
                      <c:h val="0.119541666666666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210-4B3B-A878-FE8589A2FDF1}"/>
                </c:ext>
              </c:extLst>
            </c:dLbl>
            <c:dLbl>
              <c:idx val="4"/>
              <c:layout>
                <c:manualLayout>
                  <c:x val="-0.13849656433395263"/>
                  <c:y val="6.736220472440945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Податок на майно, 19,04%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10-4B3B-A878-FE8589A2FDF1}"/>
                </c:ext>
              </c:extLst>
            </c:dLbl>
            <c:dLbl>
              <c:idx val="5"/>
              <c:layout>
                <c:manualLayout>
                  <c:x val="-8.8043517889244069E-3"/>
                  <c:y val="-1.010245511781527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Рентна плата, 0,4%.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0210-4B3B-A878-FE8589A2FDF1}"/>
                </c:ext>
              </c:extLst>
            </c:dLbl>
            <c:dLbl>
              <c:idx val="6"/>
              <c:layout>
                <c:manualLayout>
                  <c:x val="7.6113304310189128E-3"/>
                  <c:y val="-3.59715243498664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Єдиний податок, 11,0%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210-4B3B-A878-FE8589A2FDF1}"/>
                </c:ext>
              </c:extLst>
            </c:dLbl>
            <c:dLbl>
              <c:idx val="7"/>
              <c:layout>
                <c:manualLayout>
                  <c:x val="8.2805928573262129E-8"/>
                  <c:y val="-0.1996743617386841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Неподаткові надходження, 6,71%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427998174957329"/>
                      <c:h val="0.1537741150028095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0210-4B3B-A878-FE8589A2FDF1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ПОДАТОК ТА ЗБІР НА ДОХОДИ ФІЗИЧНИХ ОСІБ</c:v>
                </c:pt>
                <c:pt idx="1">
                  <c:v>АКЦИЗНИЙ ПОДАТОК З ВИРОБЛЕНИХ В УКРАЇНІ ПІДАКЦИЗНИХ ТОВАРІВ (ПРОДУКЦІЇ)</c:v>
                </c:pt>
                <c:pt idx="2">
                  <c:v>АКЦИЗНИЙ ПОДАТОК З ВВЕЗЕНИХ НА МИТНУ ТЕРИТОРІЮ УКРАЇНИ ПІДАКЦИЗНИХ ТОВАРІВ (ПРОДУКЦІЇ)</c:v>
                </c:pt>
                <c:pt idx="3">
                  <c:v>АКЦИЗНИЙ ПОДАТОК З РЕАЛІЗАЦІЇ СУБ'ЄКТАМИ ГОСПОДАРЮВАННЯ РОЗДРІБНОЇ ТОРГІВЛІ ПІДАКЦИЗНИХ ТОВАРІВ</c:v>
                </c:pt>
                <c:pt idx="4">
                  <c:v>ПОДАТОК НА МАЙНО</c:v>
                </c:pt>
                <c:pt idx="5">
                  <c:v>РЕНТНА ПЛАТА </c:v>
                </c:pt>
                <c:pt idx="6">
                  <c:v>ЄДИНИЙ ПОДАТОК</c:v>
                </c:pt>
                <c:pt idx="7">
                  <c:v>НЕПОДАТКОВІ НАДХОДЖЕННЯ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3986745</c:v>
                </c:pt>
                <c:pt idx="1">
                  <c:v>139861</c:v>
                </c:pt>
                <c:pt idx="2">
                  <c:v>471214</c:v>
                </c:pt>
                <c:pt idx="3">
                  <c:v>111349</c:v>
                </c:pt>
                <c:pt idx="4">
                  <c:v>1601106</c:v>
                </c:pt>
                <c:pt idx="5">
                  <c:v>58261</c:v>
                </c:pt>
                <c:pt idx="6">
                  <c:v>1094477</c:v>
                </c:pt>
                <c:pt idx="7">
                  <c:v>70160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210-4B3B-A878-FE8589A2FD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04E-4DE7-AFB6-F76E21A87724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4E-4DE7-AFB6-F76E21A8772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14931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604E-4DE7-AFB6-F76E21A877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604E-4DE7-AFB6-F76E21A87724}"/>
              </c:ext>
            </c:extLst>
          </c:dPt>
          <c:dLbls>
            <c:dLbl>
              <c:idx val="0"/>
              <c:layout>
                <c:manualLayout>
                  <c:x val="8.9184420509309248E-3"/>
                  <c:y val="-5.6286901180418292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68673355629875"/>
                      <c:h val="0.1382910469524642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604E-4DE7-AFB6-F76E21A8772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22474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604E-4DE7-AFB6-F76E21A8772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9052396878483756E-2"/>
                  <c:y val="-0.1716942358949317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604E-4DE7-AFB6-F76E21A87724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15229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604E-4DE7-AFB6-F76E21A8772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6889632107023242E-2"/>
                  <c:y val="-0.103359173126614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04E-4DE7-AFB6-F76E21A87724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142695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604E-4DE7-AFB6-F76E21A877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040089888429499E-4"/>
          <c:y val="6.890611541774333E-2"/>
          <c:w val="0.44069101730176713"/>
          <c:h val="0.396924318568706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832E-2"/>
          <c:y val="0.14678139459371706"/>
          <c:w val="0.87599630117409699"/>
          <c:h val="0.715684023368046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A89-4352-B3FB-40BC16F1853D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5.7860293236541308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89-4352-B3FB-40BC16F1853D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8153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FA89-4352-B3FB-40BC16F185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FA89-4352-B3FB-40BC16F1853D}"/>
              </c:ext>
            </c:extLst>
          </c:dPt>
          <c:dLbls>
            <c:dLbl>
              <c:idx val="0"/>
              <c:layout>
                <c:manualLayout>
                  <c:x val="7.5808249721293103E-2"/>
                  <c:y val="-8.6433242135865201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68673355629875"/>
                      <c:h val="7.799798867863211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FA89-4352-B3FB-40BC16F1853D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24625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FA89-4352-B3FB-40BC16F185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1348940914158221E-2"/>
                  <c:y val="-8.55614973262032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FA89-4352-B3FB-40BC16F1853D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11339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FA89-4352-B3FB-40BC16F1853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7719298245613232E-3"/>
                  <c:y val="-6.1657032755298651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A89-4352-B3FB-40BC16F1853D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1138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FA89-4352-B3FB-40BC16F1853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8.9890185131540817E-2"/>
          <c:y val="0"/>
          <c:w val="0.9"/>
          <c:h val="0.139367347867643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0.42632</cdr:x>
      <cdr:y>0.0518</cdr:y>
    </cdr:from>
    <cdr:to>
      <cdr:x>0.66204</cdr:x>
      <cdr:y>0.14986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831388" y="145563"/>
          <a:ext cx="1012600" cy="2755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900" b="0">
              <a:latin typeface="Times New Roman" panose="02020603050405020304" pitchFamily="18" charset="0"/>
              <a:cs typeface="Times New Roman" panose="02020603050405020304" pitchFamily="18" charset="0"/>
            </a:rPr>
            <a:t>+2160045 </a:t>
          </a:r>
          <a:r>
            <a:rPr lang="ru-RU" sz="9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грн</a:t>
          </a:r>
          <a:endParaRPr lang="ru-RU" sz="9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52CD-A4C2-4FE9-BC44-75768E99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9050</Words>
  <Characters>51586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3</cp:revision>
  <cp:lastPrinted>2021-10-25T12:55:00Z</cp:lastPrinted>
  <dcterms:created xsi:type="dcterms:W3CDTF">2021-10-28T06:32:00Z</dcterms:created>
  <dcterms:modified xsi:type="dcterms:W3CDTF">2021-10-28T06:32:00Z</dcterms:modified>
</cp:coreProperties>
</file>