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AD90" w14:textId="77777777" w:rsidR="000E6AE8" w:rsidRDefault="000E6AE8" w:rsidP="000E6AE8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Додаток 2 </w:t>
      </w:r>
    </w:p>
    <w:p w14:paraId="5AF31DCA" w14:textId="77777777" w:rsidR="000E6AE8" w:rsidRDefault="000E6AE8" w:rsidP="000E6AE8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до розпорядження сільського голови</w:t>
      </w:r>
    </w:p>
    <w:p w14:paraId="3BCABC3A" w14:textId="77777777" w:rsidR="000E6AE8" w:rsidRDefault="000E6AE8" w:rsidP="000E6AE8">
      <w:pPr>
        <w:tabs>
          <w:tab w:val="left" w:pos="1110"/>
          <w:tab w:val="left" w:pos="6900"/>
        </w:tabs>
        <w:jc w:val="right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від 06.08.2021 №126</w:t>
      </w:r>
    </w:p>
    <w:p w14:paraId="6BA3E1D9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091C2770" w14:textId="77777777" w:rsidR="000E6AE8" w:rsidRPr="002710E4" w:rsidRDefault="000E6AE8" w:rsidP="000E6AE8">
      <w:pPr>
        <w:tabs>
          <w:tab w:val="left" w:pos="1110"/>
          <w:tab w:val="left" w:pos="6900"/>
        </w:tabs>
        <w:ind w:left="709" w:hanging="284"/>
        <w:jc w:val="center"/>
        <w:rPr>
          <w:b/>
          <w:szCs w:val="28"/>
          <w:lang w:val="uk-UA"/>
        </w:rPr>
      </w:pPr>
      <w:r w:rsidRPr="002710E4">
        <w:rPr>
          <w:b/>
          <w:szCs w:val="28"/>
          <w:lang w:val="uk-UA"/>
        </w:rPr>
        <w:t>Рекомендації щодо організації протиепідемічних заходів під</w:t>
      </w:r>
      <w:r>
        <w:rPr>
          <w:b/>
          <w:szCs w:val="28"/>
          <w:lang w:val="uk-UA"/>
        </w:rPr>
        <w:t xml:space="preserve"> </w:t>
      </w:r>
      <w:r w:rsidRPr="002710E4">
        <w:rPr>
          <w:b/>
          <w:szCs w:val="28"/>
          <w:lang w:val="uk-UA"/>
        </w:rPr>
        <w:t xml:space="preserve">час проведення </w:t>
      </w:r>
      <w:r w:rsidRPr="002710E4">
        <w:rPr>
          <w:rFonts w:eastAsia="Calibri"/>
          <w:b/>
          <w:szCs w:val="28"/>
          <w:lang w:val="uk-UA"/>
        </w:rPr>
        <w:t>заход</w:t>
      </w:r>
      <w:r>
        <w:rPr>
          <w:rFonts w:eastAsia="Calibri"/>
          <w:b/>
          <w:szCs w:val="28"/>
          <w:lang w:val="uk-UA"/>
        </w:rPr>
        <w:t>ів з підготовки та відзначення 30</w:t>
      </w:r>
      <w:r w:rsidRPr="002710E4">
        <w:rPr>
          <w:rFonts w:eastAsia="Calibri"/>
          <w:b/>
          <w:szCs w:val="28"/>
          <w:lang w:val="uk-UA"/>
        </w:rPr>
        <w:t xml:space="preserve">-ї річниці незалежності України та Дня Державного Прапора України на території </w:t>
      </w:r>
      <w:proofErr w:type="spellStart"/>
      <w:r w:rsidRPr="002710E4">
        <w:rPr>
          <w:rFonts w:eastAsia="Calibri"/>
          <w:b/>
          <w:szCs w:val="28"/>
          <w:lang w:val="uk-UA"/>
        </w:rPr>
        <w:t>Степанківської</w:t>
      </w:r>
      <w:proofErr w:type="spellEnd"/>
      <w:r w:rsidRPr="002710E4">
        <w:rPr>
          <w:rFonts w:eastAsia="Calibri"/>
          <w:b/>
          <w:szCs w:val="28"/>
          <w:lang w:val="uk-UA"/>
        </w:rPr>
        <w:t xml:space="preserve"> </w:t>
      </w:r>
      <w:r>
        <w:rPr>
          <w:rFonts w:eastAsia="Calibri"/>
          <w:b/>
          <w:szCs w:val="28"/>
          <w:lang w:val="uk-UA"/>
        </w:rPr>
        <w:t>С</w:t>
      </w:r>
      <w:r w:rsidRPr="002710E4">
        <w:rPr>
          <w:rFonts w:eastAsia="Calibri"/>
          <w:b/>
          <w:szCs w:val="28"/>
          <w:lang w:val="uk-UA"/>
        </w:rPr>
        <w:t>ТГ</w:t>
      </w:r>
      <w:r w:rsidRPr="002710E4">
        <w:rPr>
          <w:b/>
          <w:szCs w:val="28"/>
          <w:lang w:val="uk-UA"/>
        </w:rPr>
        <w:t xml:space="preserve"> на період карантину у зв'язку з поширенням </w:t>
      </w:r>
      <w:proofErr w:type="spellStart"/>
      <w:r w:rsidRPr="002710E4">
        <w:rPr>
          <w:b/>
          <w:szCs w:val="28"/>
          <w:lang w:val="uk-UA"/>
        </w:rPr>
        <w:t>коронавірусної</w:t>
      </w:r>
      <w:proofErr w:type="spellEnd"/>
      <w:r w:rsidRPr="002710E4">
        <w:rPr>
          <w:b/>
          <w:szCs w:val="28"/>
          <w:lang w:val="uk-UA"/>
        </w:rPr>
        <w:t xml:space="preserve"> хвороби (</w:t>
      </w:r>
      <w:r w:rsidRPr="002710E4">
        <w:rPr>
          <w:rFonts w:eastAsia="Calibri"/>
          <w:b/>
          <w:szCs w:val="28"/>
          <w:lang w:val="en-US"/>
        </w:rPr>
        <w:t>COVID</w:t>
      </w:r>
      <w:r w:rsidRPr="002710E4">
        <w:rPr>
          <w:rFonts w:eastAsia="Calibri"/>
          <w:b/>
          <w:szCs w:val="28"/>
          <w:lang w:val="uk-UA"/>
        </w:rPr>
        <w:t>-19</w:t>
      </w:r>
      <w:r w:rsidRPr="002710E4">
        <w:rPr>
          <w:b/>
          <w:szCs w:val="28"/>
          <w:lang w:val="uk-UA"/>
        </w:rPr>
        <w:t>).</w:t>
      </w:r>
    </w:p>
    <w:p w14:paraId="1821B2DB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center"/>
        <w:rPr>
          <w:szCs w:val="28"/>
          <w:lang w:val="uk-UA"/>
        </w:rPr>
      </w:pPr>
    </w:p>
    <w:p w14:paraId="5FD733C1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 закладах культури </w:t>
      </w:r>
      <w:r w:rsidRPr="009A3946">
        <w:rPr>
          <w:szCs w:val="28"/>
          <w:lang w:val="uk-UA"/>
        </w:rPr>
        <w:t xml:space="preserve"> при проведенні заходів має бути визначена</w:t>
      </w:r>
    </w:p>
    <w:p w14:paraId="5DE955CB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відповідальна особа, яка п</w:t>
      </w:r>
      <w:r>
        <w:rPr>
          <w:szCs w:val="28"/>
          <w:lang w:val="uk-UA"/>
        </w:rPr>
        <w:t xml:space="preserve">роводить температурний скринінг </w:t>
      </w:r>
      <w:r w:rsidRPr="009A3946">
        <w:rPr>
          <w:szCs w:val="28"/>
          <w:lang w:val="uk-UA"/>
        </w:rPr>
        <w:t>безконтактним методом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усім працівникам перед початком робочої зміни.</w:t>
      </w:r>
    </w:p>
    <w:p w14:paraId="5B8D2F0D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A3946">
        <w:rPr>
          <w:szCs w:val="28"/>
          <w:lang w:val="uk-UA"/>
        </w:rPr>
        <w:t>Працівники, в яких при проведенні температурного скринінгу виявлено</w:t>
      </w:r>
    </w:p>
    <w:p w14:paraId="5252EB8D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температуру тіла понад 37,2 °С або ознаки респіраторних захворювань не</w:t>
      </w:r>
    </w:p>
    <w:p w14:paraId="5223544B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допускаються до виконання обов’язків.</w:t>
      </w:r>
    </w:p>
    <w:p w14:paraId="30659372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9A3946">
        <w:rPr>
          <w:szCs w:val="28"/>
          <w:lang w:val="uk-UA"/>
        </w:rPr>
        <w:t xml:space="preserve"> На вході до закладів культури або території/місця проведення заходу</w:t>
      </w:r>
    </w:p>
    <w:p w14:paraId="43D639DB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розмішуються інформаційні матеріали щодо індивідуальних заходів профілактики</w:t>
      </w:r>
      <w:r>
        <w:rPr>
          <w:szCs w:val="28"/>
          <w:lang w:val="uk-UA"/>
        </w:rPr>
        <w:t xml:space="preserve"> </w:t>
      </w:r>
      <w:proofErr w:type="spellStart"/>
      <w:r w:rsidRPr="009A3946">
        <w:rPr>
          <w:szCs w:val="28"/>
          <w:lang w:val="uk-UA"/>
        </w:rPr>
        <w:t>коронавірусної</w:t>
      </w:r>
      <w:proofErr w:type="spellEnd"/>
      <w:r w:rsidRPr="009A3946">
        <w:rPr>
          <w:szCs w:val="28"/>
          <w:lang w:val="uk-UA"/>
        </w:rPr>
        <w:t xml:space="preserve"> хвороби </w:t>
      </w:r>
      <w:r>
        <w:rPr>
          <w:rFonts w:eastAsia="Calibri"/>
          <w:szCs w:val="28"/>
          <w:lang w:val="en-US"/>
        </w:rPr>
        <w:t>COVID</w:t>
      </w:r>
      <w:r>
        <w:rPr>
          <w:rFonts w:eastAsia="Calibri"/>
          <w:szCs w:val="28"/>
          <w:lang w:val="uk-UA"/>
        </w:rPr>
        <w:t>-19</w:t>
      </w:r>
      <w:r w:rsidRPr="009A3946">
        <w:rPr>
          <w:szCs w:val="28"/>
          <w:lang w:val="uk-UA"/>
        </w:rPr>
        <w:t>.</w:t>
      </w:r>
    </w:p>
    <w:p w14:paraId="0C765E4E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</w:t>
      </w:r>
      <w:r>
        <w:rPr>
          <w:szCs w:val="28"/>
          <w:lang w:val="uk-UA"/>
        </w:rPr>
        <w:tab/>
        <w:t xml:space="preserve"> </w:t>
      </w:r>
      <w:r w:rsidRPr="009A3946">
        <w:rPr>
          <w:szCs w:val="28"/>
          <w:lang w:val="uk-UA"/>
        </w:rPr>
        <w:t>При вході та в місцях масового скупчення відвідувачів організовуються місця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для обробки рук спиртовмісними антисептиками з концентрацією активно діючої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 xml:space="preserve">речовини понад 60% для </w:t>
      </w:r>
      <w:proofErr w:type="spellStart"/>
      <w:r w:rsidRPr="009A3946">
        <w:rPr>
          <w:szCs w:val="28"/>
          <w:lang w:val="uk-UA"/>
        </w:rPr>
        <w:t>ізопропілового</w:t>
      </w:r>
      <w:proofErr w:type="spellEnd"/>
      <w:r w:rsidRPr="009A3946">
        <w:rPr>
          <w:szCs w:val="28"/>
          <w:lang w:val="uk-UA"/>
        </w:rPr>
        <w:t xml:space="preserve"> спирту та понад 70% для етилового спирту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та наноситься тимчасове маркування для забезпечення дотримання дистанції не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менше 1,5 метри. Доцільно розмістити яскравий вказівник про необхідність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дезінфекції рук (банер, наклейка, вказівник тощо).</w:t>
      </w:r>
    </w:p>
    <w:p w14:paraId="340C7E59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3. При організації діяльності та проведенні заходів суб’єкт господарювання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вживає заходів з недопущення скупчення відвідувачів.</w:t>
      </w:r>
    </w:p>
    <w:p w14:paraId="5E57F605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A3946">
        <w:rPr>
          <w:szCs w:val="28"/>
          <w:lang w:val="uk-UA"/>
        </w:rPr>
        <w:t>Для уникнення черг рекомендується збільшити кількість пунктів вхідного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контролю. Для заходів просто неба, територія проведення заходу повинна бути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огороджена.</w:t>
      </w:r>
    </w:p>
    <w:p w14:paraId="6F8607EA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4. Дозволяється одночасне перебування відвідувачів заходу з розрахунку не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більше однієї особи на 5 квадратних метрів загальної площі огородженої території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для заходів просто неба, або загальної площі приміщення закладу культури, де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проводиться захід.</w:t>
      </w:r>
    </w:p>
    <w:p w14:paraId="03EA7DA5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A3946">
        <w:rPr>
          <w:szCs w:val="28"/>
          <w:lang w:val="uk-UA"/>
        </w:rPr>
        <w:t>При проведенні заходів в приміщеннях, відвідувачі повинні перебувати в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респіраторах або захисних масках, що покривають рот та ніс протягом всього часу.</w:t>
      </w:r>
    </w:p>
    <w:p w14:paraId="55E2CA21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3946">
        <w:rPr>
          <w:szCs w:val="28"/>
          <w:lang w:val="uk-UA"/>
        </w:rPr>
        <w:t>. При проведенні заходів з розміщенням відвідувачів на сидячих місцях</w:t>
      </w:r>
    </w:p>
    <w:p w14:paraId="78712DC0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відстань між окремо встановленими місцями для сидіння або столиками повинна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становити не менше 1,5 метри при розміщенні за одним столом не більш як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чотирьох осіб (без урахування дітей віком до 14 років).</w:t>
      </w:r>
    </w:p>
    <w:p w14:paraId="28F50FD2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6.</w:t>
      </w:r>
      <w:r w:rsidRPr="009A3946">
        <w:rPr>
          <w:szCs w:val="28"/>
          <w:lang w:val="uk-UA"/>
        </w:rPr>
        <w:tab/>
        <w:t>У залах зі стаціонарним розміщенням місць для сидіння  розміщення здійснюється з вільним місцем поруч, спереду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та позаду (у шаховому порядку).</w:t>
      </w:r>
    </w:p>
    <w:p w14:paraId="5C6CA283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Групове розміщення для осіб, що відвідують заходи спільно здійснюється:</w:t>
      </w:r>
    </w:p>
    <w:p w14:paraId="4EA35068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 w:rsidRPr="009A3946">
        <w:rPr>
          <w:szCs w:val="28"/>
          <w:lang w:val="uk-UA"/>
        </w:rPr>
        <w:t>для груп з 2 осіб (без урахування дітей до 14 років) з дотриманням шахового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порядку розміщення;</w:t>
      </w:r>
    </w:p>
    <w:p w14:paraId="6A50974C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A3946">
        <w:rPr>
          <w:szCs w:val="28"/>
          <w:lang w:val="uk-UA"/>
        </w:rPr>
        <w:t>для груп від 2 до 4 осіб (без урахування дітей до 14 років) з дотриманням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шахового порядку розміщення та розсадкою на перших чотирьох рядах зали.</w:t>
      </w:r>
    </w:p>
    <w:p w14:paraId="30C91F91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Загальна наповненість залів не повинна перевищувати 50 відсотків місць.</w:t>
      </w:r>
    </w:p>
    <w:p w14:paraId="2ECCD92A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9A3946">
        <w:rPr>
          <w:szCs w:val="28"/>
          <w:lang w:val="uk-UA"/>
        </w:rPr>
        <w:t>.</w:t>
      </w:r>
      <w:r w:rsidRPr="009A3946">
        <w:rPr>
          <w:szCs w:val="28"/>
          <w:lang w:val="uk-UA"/>
        </w:rPr>
        <w:tab/>
        <w:t>Суб’єкти господарювання/організатори повинні забезпечити:</w:t>
      </w:r>
    </w:p>
    <w:p w14:paraId="03B3F1C9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9A3946">
        <w:rPr>
          <w:szCs w:val="28"/>
          <w:lang w:val="uk-UA"/>
        </w:rPr>
        <w:t>наявність достатнього запасу засобів індивідуального захисту та їх</w:t>
      </w:r>
    </w:p>
    <w:p w14:paraId="294F511C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використання працівниками (респіратори або медичні маски, в тому числі</w:t>
      </w:r>
    </w:p>
    <w:p w14:paraId="62E775A3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саморобні, захисні рукавички);</w:t>
      </w:r>
    </w:p>
    <w:p w14:paraId="6498DF94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883204">
        <w:rPr>
          <w:szCs w:val="28"/>
          <w:lang w:val="uk-UA"/>
        </w:rPr>
        <w:tab/>
      </w:r>
      <w:r>
        <w:rPr>
          <w:szCs w:val="28"/>
          <w:lang w:val="uk-UA"/>
        </w:rPr>
        <w:t xml:space="preserve">    - </w:t>
      </w:r>
      <w:r w:rsidRPr="00883204">
        <w:rPr>
          <w:szCs w:val="28"/>
          <w:lang w:val="uk-UA"/>
        </w:rPr>
        <w:t>постійну наявність рідкого мила, антисептиків та паперових рушників в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службових санвузлах та санвузлах загального користування;</w:t>
      </w:r>
    </w:p>
    <w:p w14:paraId="57C62A26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r w:rsidRPr="009A3946">
        <w:rPr>
          <w:szCs w:val="28"/>
          <w:lang w:val="uk-UA"/>
        </w:rPr>
        <w:t>вологе прибирання місць найбільшого скупчення відвідувачів;</w:t>
      </w:r>
    </w:p>
    <w:p w14:paraId="684BD788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дезінфекцію поверхонь з якими контактують відвідувачі, у всіх громадських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та службових зонах (стійка контролю та реєстрації, столи, стільці, ручки дверей,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кнопки ліфтів, роздягальні, сходи тощо) спиртовмісними дезінфікуючими засобами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протягом часу роботи в посиленому режимі;</w:t>
      </w:r>
    </w:p>
    <w:p w14:paraId="4098738B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безперебійну роботу систем вентиляції у випадку проведення культурного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заходу в приміщенні;</w:t>
      </w:r>
    </w:p>
    <w:p w14:paraId="33956DFE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централізований збір використаних засобів індивідуального захисту,</w:t>
      </w:r>
    </w:p>
    <w:p w14:paraId="06A98297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паперових серветок в окрем</w:t>
      </w:r>
      <w:r>
        <w:rPr>
          <w:szCs w:val="28"/>
          <w:lang w:val="uk-UA"/>
        </w:rPr>
        <w:t xml:space="preserve">і контейнери/урни з кришками та </w:t>
      </w:r>
      <w:r w:rsidRPr="009A3946">
        <w:rPr>
          <w:szCs w:val="28"/>
          <w:lang w:val="uk-UA"/>
        </w:rPr>
        <w:t>одноразовими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поліетиленовими пакетами з подальшою утилізацією;</w:t>
      </w:r>
    </w:p>
    <w:p w14:paraId="3003A21D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6D53A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6D53AD">
        <w:rPr>
          <w:szCs w:val="28"/>
          <w:lang w:val="uk-UA"/>
        </w:rPr>
        <w:t xml:space="preserve">розміщення додаткових контейнерів/урн для засобів індивідуального </w:t>
      </w:r>
      <w:proofErr w:type="spellStart"/>
      <w:r w:rsidRPr="006D53AD">
        <w:rPr>
          <w:szCs w:val="28"/>
          <w:lang w:val="uk-UA"/>
        </w:rPr>
        <w:t>захисту,</w:t>
      </w:r>
      <w:r w:rsidRPr="009A3946">
        <w:rPr>
          <w:szCs w:val="28"/>
          <w:lang w:val="uk-UA"/>
        </w:rPr>
        <w:t>паперових</w:t>
      </w:r>
      <w:proofErr w:type="spellEnd"/>
      <w:r w:rsidRPr="009A3946">
        <w:rPr>
          <w:szCs w:val="28"/>
          <w:lang w:val="uk-UA"/>
        </w:rPr>
        <w:t xml:space="preserve"> серветок в місцях загального користування (на вході, холах, коридорах,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санвузлах тощо);</w:t>
      </w:r>
    </w:p>
    <w:p w14:paraId="166F0269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проведення навчання з працівниками щодо дотримання правил гігієни рук;</w:t>
      </w:r>
    </w:p>
    <w:p w14:paraId="3BBC41BF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тимчасове відсторонення від роботи осіб з групи ризику, визначених</w:t>
      </w:r>
    </w:p>
    <w:p w14:paraId="403320CA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відповідно до Стандартів медичної допомоги «</w:t>
      </w:r>
      <w:proofErr w:type="spellStart"/>
      <w:r w:rsidRPr="009A3946">
        <w:rPr>
          <w:szCs w:val="28"/>
          <w:lang w:val="uk-UA"/>
        </w:rPr>
        <w:t>Коронавірусна</w:t>
      </w:r>
      <w:proofErr w:type="spellEnd"/>
      <w:r w:rsidRPr="009A3946">
        <w:rPr>
          <w:szCs w:val="28"/>
          <w:lang w:val="uk-UA"/>
        </w:rPr>
        <w:t xml:space="preserve"> хвороба (</w:t>
      </w:r>
      <w:r>
        <w:rPr>
          <w:rFonts w:eastAsia="Calibri"/>
          <w:szCs w:val="28"/>
          <w:lang w:val="en-US"/>
        </w:rPr>
        <w:t>COVID</w:t>
      </w:r>
      <w:r>
        <w:rPr>
          <w:rFonts w:eastAsia="Calibri"/>
          <w:szCs w:val="28"/>
          <w:lang w:val="uk-UA"/>
        </w:rPr>
        <w:t>-19</w:t>
      </w:r>
      <w:r w:rsidRPr="009A3946">
        <w:rPr>
          <w:szCs w:val="28"/>
          <w:lang w:val="uk-UA"/>
        </w:rPr>
        <w:t>)»,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затверджених наказом МОЗ України від 28 березня 2020 року № 722.</w:t>
      </w:r>
    </w:p>
    <w:p w14:paraId="047DCE83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9A3946">
        <w:rPr>
          <w:szCs w:val="28"/>
          <w:lang w:val="uk-UA"/>
        </w:rPr>
        <w:t>.</w:t>
      </w:r>
      <w:r w:rsidRPr="009A3946">
        <w:rPr>
          <w:szCs w:val="28"/>
          <w:lang w:val="uk-UA"/>
        </w:rPr>
        <w:tab/>
        <w:t>Працівники закладів культури та організатори заходів зобов'язані:</w:t>
      </w:r>
    </w:p>
    <w:p w14:paraId="696824FF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н</w:t>
      </w:r>
      <w:r w:rsidRPr="009A3946">
        <w:rPr>
          <w:szCs w:val="28"/>
          <w:lang w:val="uk-UA"/>
        </w:rPr>
        <w:t>осити респіратор або захисну маску;</w:t>
      </w:r>
    </w:p>
    <w:p w14:paraId="5B602752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 xml:space="preserve">регулярно мити руки з </w:t>
      </w:r>
      <w:proofErr w:type="spellStart"/>
      <w:r w:rsidRPr="009A3946">
        <w:rPr>
          <w:szCs w:val="28"/>
          <w:lang w:val="uk-UA"/>
        </w:rPr>
        <w:t>милом</w:t>
      </w:r>
      <w:proofErr w:type="spellEnd"/>
      <w:r w:rsidRPr="009A3946">
        <w:rPr>
          <w:szCs w:val="28"/>
          <w:lang w:val="uk-UA"/>
        </w:rPr>
        <w:t xml:space="preserve"> або обробляти їх спиртовмісними</w:t>
      </w:r>
    </w:p>
    <w:p w14:paraId="12D16915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антисептиками не рідше одного разу за 3 години;</w:t>
      </w:r>
    </w:p>
    <w:p w14:paraId="06B8FA83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6D53A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6D53AD">
        <w:rPr>
          <w:szCs w:val="28"/>
          <w:lang w:val="uk-UA"/>
        </w:rPr>
        <w:t>утримуватися від контакту з особами, які мають симптоми респіраторних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захворювань;</w:t>
      </w:r>
    </w:p>
    <w:p w14:paraId="016F29B1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- </w:t>
      </w:r>
      <w:r w:rsidRPr="009A3946">
        <w:rPr>
          <w:szCs w:val="28"/>
          <w:lang w:val="uk-UA"/>
        </w:rPr>
        <w:t>самоізолюватися у разі виникнення симптомів респіраторних захворювань.</w:t>
      </w:r>
    </w:p>
    <w:p w14:paraId="209F2453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Вимоги щодо використання засобів індивідуального захисту та дотримання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фізичного дистанціювання не поширюються на осіб, що виступають у сценічному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образі (актори, співаки, танцюристи, конферансьє, ведучі тощо), на час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безпосереднього проведення заходу.</w:t>
      </w:r>
    </w:p>
    <w:p w14:paraId="14414066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9A3946">
        <w:rPr>
          <w:szCs w:val="28"/>
          <w:lang w:val="uk-UA"/>
        </w:rPr>
        <w:t>.</w:t>
      </w:r>
      <w:r w:rsidRPr="009A3946">
        <w:rPr>
          <w:szCs w:val="28"/>
          <w:lang w:val="uk-UA"/>
        </w:rPr>
        <w:tab/>
        <w:t>Відвідувачі зобов’язані:</w:t>
      </w:r>
    </w:p>
    <w:p w14:paraId="26504988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- </w:t>
      </w:r>
      <w:r w:rsidRPr="009A3946">
        <w:rPr>
          <w:szCs w:val="28"/>
          <w:lang w:val="uk-UA"/>
        </w:rPr>
        <w:t>чітко дотримуватись вказівок організаторів щодо дотримання</w:t>
      </w:r>
    </w:p>
    <w:p w14:paraId="7121B8A3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 w:rsidRPr="009A3946">
        <w:rPr>
          <w:szCs w:val="28"/>
          <w:lang w:val="uk-UA"/>
        </w:rPr>
        <w:t>протиепідемічних заходів;</w:t>
      </w:r>
    </w:p>
    <w:p w14:paraId="35B53FB0" w14:textId="77777777" w:rsidR="000E6AE8" w:rsidRPr="009A3946" w:rsidRDefault="000E6AE8" w:rsidP="000E6AE8">
      <w:pPr>
        <w:tabs>
          <w:tab w:val="left" w:pos="1110"/>
          <w:tab w:val="left" w:pos="6900"/>
        </w:tabs>
        <w:ind w:left="426" w:hanging="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r w:rsidRPr="006D53A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6D53AD">
        <w:rPr>
          <w:szCs w:val="28"/>
          <w:lang w:val="uk-UA"/>
        </w:rPr>
        <w:t>не відвідувати заходи у разі виникнення респіраторних симптомів (нежить,</w:t>
      </w:r>
      <w:r>
        <w:rPr>
          <w:szCs w:val="28"/>
          <w:lang w:val="uk-UA"/>
        </w:rPr>
        <w:t xml:space="preserve"> </w:t>
      </w:r>
      <w:r w:rsidRPr="009A3946">
        <w:rPr>
          <w:szCs w:val="28"/>
          <w:lang w:val="uk-UA"/>
        </w:rPr>
        <w:t>біль в горлі, кашель, чхання, підвищення температури тощо);</w:t>
      </w:r>
    </w:p>
    <w:p w14:paraId="0559058D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 </w:t>
      </w:r>
      <w:r w:rsidRPr="009A3946">
        <w:rPr>
          <w:szCs w:val="28"/>
          <w:lang w:val="uk-UA"/>
        </w:rPr>
        <w:t>дотримуватись респіраторної гігієни та етикету кашлю.</w:t>
      </w:r>
    </w:p>
    <w:p w14:paraId="4336B80E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</w:p>
    <w:p w14:paraId="253FD604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1D0224A2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764411C5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2C6AB83D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Секретар сільської ради, виконкому                                       Інна НЕВГОД</w:t>
      </w:r>
    </w:p>
    <w:p w14:paraId="152AD7CD" w14:textId="77777777" w:rsidR="000E6AE8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rFonts w:eastAsia="Calibri"/>
          <w:szCs w:val="28"/>
          <w:lang w:val="uk-UA"/>
        </w:rPr>
      </w:pPr>
    </w:p>
    <w:p w14:paraId="27A58C92" w14:textId="77777777" w:rsidR="000E6AE8" w:rsidRPr="009A3946" w:rsidRDefault="000E6AE8" w:rsidP="000E6AE8">
      <w:pPr>
        <w:tabs>
          <w:tab w:val="left" w:pos="1110"/>
          <w:tab w:val="left" w:pos="6900"/>
        </w:tabs>
        <w:ind w:left="709" w:hanging="284"/>
        <w:jc w:val="both"/>
        <w:rPr>
          <w:szCs w:val="28"/>
          <w:lang w:val="uk-UA"/>
        </w:rPr>
      </w:pPr>
    </w:p>
    <w:p w14:paraId="52DF970D" w14:textId="77777777" w:rsidR="003F42BA" w:rsidRPr="000E6AE8" w:rsidRDefault="003F42BA" w:rsidP="000E6AE8">
      <w:pPr>
        <w:rPr>
          <w:lang w:val="uk-UA"/>
        </w:rPr>
      </w:pPr>
      <w:bookmarkStart w:id="0" w:name="_GoBack"/>
      <w:bookmarkEnd w:id="0"/>
    </w:p>
    <w:sectPr w:rsidR="003F42BA" w:rsidRPr="000E6AE8" w:rsidSect="00A05B1F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8C"/>
    <w:rsid w:val="000E6AE8"/>
    <w:rsid w:val="002C6C21"/>
    <w:rsid w:val="003F42BA"/>
    <w:rsid w:val="009B422A"/>
    <w:rsid w:val="00B1708C"/>
    <w:rsid w:val="00EE46E3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929"/>
  <w15:chartTrackingRefBased/>
  <w15:docId w15:val="{A05E6521-DA04-4BE8-B398-AA337F5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6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F46C1"/>
    <w:rPr>
      <w:b/>
      <w:bCs/>
    </w:rPr>
  </w:style>
  <w:style w:type="paragraph" w:styleId="a5">
    <w:name w:val="List Paragraph"/>
    <w:basedOn w:val="a"/>
    <w:uiPriority w:val="34"/>
    <w:qFormat/>
    <w:rsid w:val="002C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2021-11-29T12:19:00Z</dcterms:created>
  <dcterms:modified xsi:type="dcterms:W3CDTF">2021-11-29T12:19:00Z</dcterms:modified>
</cp:coreProperties>
</file>