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4254" w14:textId="77777777" w:rsidR="0096586A" w:rsidRPr="00680058" w:rsidRDefault="0096586A" w:rsidP="009658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38B06855" w14:textId="77777777" w:rsidR="0096586A" w:rsidRPr="00680058" w:rsidRDefault="0096586A" w:rsidP="009658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629F5A38" w14:textId="77777777" w:rsidR="0096586A" w:rsidRPr="00680058" w:rsidRDefault="0096586A" w:rsidP="009658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68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680058">
        <w:rPr>
          <w:rFonts w:ascii="Times New Roman" w:hAnsi="Times New Roman" w:cs="Times New Roman"/>
          <w:sz w:val="28"/>
          <w:szCs w:val="28"/>
        </w:rPr>
        <w:t>.202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058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6551247" w14:textId="77777777" w:rsidR="0096586A" w:rsidRDefault="0096586A" w:rsidP="0096586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8AAF1E7" w14:textId="77777777" w:rsidR="0096586A" w:rsidRPr="004554C0" w:rsidRDefault="0096586A" w:rsidP="0096586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554C0">
        <w:rPr>
          <w:rFonts w:ascii="Times New Roman" w:hAnsi="Times New Roman" w:cs="Times New Roman"/>
          <w:b/>
          <w:sz w:val="28"/>
          <w:lang w:val="uk-UA"/>
        </w:rPr>
        <w:t xml:space="preserve">Порядок денний чергової </w:t>
      </w:r>
      <w:r>
        <w:rPr>
          <w:rFonts w:ascii="Times New Roman" w:hAnsi="Times New Roman" w:cs="Times New Roman"/>
          <w:b/>
          <w:sz w:val="28"/>
          <w:lang w:val="uk-UA"/>
        </w:rPr>
        <w:t>одинадцят</w:t>
      </w:r>
      <w:r w:rsidRPr="004554C0">
        <w:rPr>
          <w:rFonts w:ascii="Times New Roman" w:hAnsi="Times New Roman" w:cs="Times New Roman"/>
          <w:b/>
          <w:sz w:val="28"/>
          <w:lang w:val="uk-UA"/>
        </w:rPr>
        <w:t>ої сесії восьмого скликання</w:t>
      </w:r>
    </w:p>
    <w:p w14:paraId="310F0907" w14:textId="77777777" w:rsidR="0096586A" w:rsidRDefault="0096586A" w:rsidP="0096586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  <w:lang w:val="uk-UA"/>
        </w:rPr>
        <w:t>9.</w:t>
      </w:r>
      <w:r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  <w:lang w:val="uk-UA"/>
        </w:rPr>
        <w:t>6</w:t>
      </w:r>
      <w:r w:rsidRPr="004554C0">
        <w:rPr>
          <w:rFonts w:ascii="Times New Roman" w:hAnsi="Times New Roman" w:cs="Times New Roman"/>
          <w:b/>
          <w:sz w:val="28"/>
          <w:lang w:val="uk-UA"/>
        </w:rPr>
        <w:t>.2021 року о 15.00</w:t>
      </w:r>
      <w:r>
        <w:rPr>
          <w:rFonts w:ascii="Times New Roman" w:hAnsi="Times New Roman" w:cs="Times New Roman"/>
          <w:b/>
          <w:sz w:val="28"/>
          <w:lang w:val="uk-UA"/>
        </w:rPr>
        <w:t xml:space="preserve"> /перше пленарне засідання/</w:t>
      </w:r>
    </w:p>
    <w:p w14:paraId="28DA30C7" w14:textId="77777777" w:rsidR="0096586A" w:rsidRDefault="0096586A" w:rsidP="0096586A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5E5B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23.12.2020 року № 02-15/VІІІ «Про бюджет </w:t>
      </w:r>
      <w:proofErr w:type="spellStart"/>
      <w:r w:rsidRPr="00105E5B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105E5B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№06-10/VІІІ, 11.03.2021 №07-51/VІІІ, 28.03.2021 №08-01/VІІІ</w:t>
      </w:r>
      <w:r>
        <w:rPr>
          <w:rFonts w:ascii="Times New Roman" w:hAnsi="Times New Roman"/>
          <w:sz w:val="28"/>
          <w:szCs w:val="28"/>
          <w:lang w:val="uk-UA"/>
        </w:rPr>
        <w:t>, 22.04.2021 №09-10/VІІІ, 28.05.2021 №</w:t>
      </w:r>
      <w:r w:rsidRPr="00105E5B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-02/VІІІ.</w:t>
      </w:r>
    </w:p>
    <w:p w14:paraId="558E16F6" w14:textId="77777777" w:rsidR="0096586A" w:rsidRDefault="0096586A" w:rsidP="0096586A">
      <w:pPr>
        <w:pStyle w:val="a3"/>
        <w:numPr>
          <w:ilvl w:val="0"/>
          <w:numId w:val="3"/>
        </w:numPr>
        <w:spacing w:after="160" w:line="259" w:lineRule="auto"/>
        <w:jc w:val="both"/>
        <w:rPr>
          <w:rStyle w:val="xfm87032874"/>
          <w:rFonts w:ascii="Times New Roman" w:hAnsi="Times New Roman"/>
          <w:sz w:val="28"/>
          <w:szCs w:val="28"/>
          <w:lang w:val="uk-UA"/>
        </w:rPr>
      </w:pPr>
      <w:r w:rsidRPr="000365FE">
        <w:rPr>
          <w:rStyle w:val="xfm87032874"/>
          <w:rFonts w:ascii="Times New Roman" w:hAnsi="Times New Roman"/>
          <w:sz w:val="28"/>
          <w:szCs w:val="28"/>
          <w:lang w:val="uk-UA"/>
        </w:rPr>
        <w:t>Про надання згоди на укладення догов</w:t>
      </w:r>
      <w:r>
        <w:rPr>
          <w:rStyle w:val="xfm87032874"/>
          <w:rFonts w:ascii="Times New Roman" w:hAnsi="Times New Roman"/>
          <w:sz w:val="28"/>
          <w:szCs w:val="28"/>
          <w:lang w:val="uk-UA"/>
        </w:rPr>
        <w:t xml:space="preserve">ору оренди легкового автомобіля. </w:t>
      </w:r>
    </w:p>
    <w:p w14:paraId="4713BEF2" w14:textId="77777777" w:rsidR="0096586A" w:rsidRDefault="0096586A" w:rsidP="0096586A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№02-30/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від  23.12.2020 року «Про затвердження програми природоохоронного середовища на 2021 рік».</w:t>
      </w:r>
    </w:p>
    <w:p w14:paraId="5B91331D" w14:textId="77777777" w:rsidR="0096586A" w:rsidRDefault="0096586A" w:rsidP="0096586A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зміну типу, найменування закладів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та затвердження їх Статутів.</w:t>
      </w:r>
    </w:p>
    <w:p w14:paraId="6C62BA45" w14:textId="77777777" w:rsidR="0096586A" w:rsidRPr="00ED3DD1" w:rsidRDefault="0096586A" w:rsidP="0096586A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color w:val="2E74B5" w:themeColor="accent5" w:themeShade="BF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громадські слухання щодо реорганізації закладів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3DD1">
        <w:rPr>
          <w:rFonts w:ascii="Times New Roman" w:hAnsi="Times New Roman"/>
          <w:sz w:val="28"/>
          <w:szCs w:val="28"/>
          <w:lang w:val="uk-UA"/>
        </w:rPr>
        <w:t>сільської ради.</w:t>
      </w:r>
    </w:p>
    <w:p w14:paraId="2290E7FF" w14:textId="77777777" w:rsidR="0096586A" w:rsidRPr="00ED3DD1" w:rsidRDefault="0096586A" w:rsidP="009658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3DD1">
        <w:rPr>
          <w:rFonts w:ascii="Times New Roman" w:hAnsi="Times New Roman"/>
          <w:sz w:val="28"/>
          <w:szCs w:val="28"/>
          <w:lang w:val="uk-UA"/>
        </w:rPr>
        <w:t>«Про встановлення ставок та пільг із сплати податку на нерухоме майно, відмінне від земельної ділянки на 2022 рік»</w:t>
      </w:r>
    </w:p>
    <w:p w14:paraId="2C20F017" w14:textId="77777777" w:rsidR="0096586A" w:rsidRPr="00ED3DD1" w:rsidRDefault="0096586A" w:rsidP="009658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3DD1">
        <w:rPr>
          <w:rFonts w:ascii="Times New Roman" w:hAnsi="Times New Roman"/>
          <w:sz w:val="28"/>
          <w:szCs w:val="28"/>
          <w:lang w:val="uk-UA"/>
        </w:rPr>
        <w:t>«Про встановлення ставок та пільг із сплати земельного податку на 2022 рік»</w:t>
      </w:r>
    </w:p>
    <w:p w14:paraId="06A75CA7" w14:textId="77777777" w:rsidR="0096586A" w:rsidRPr="00ED3DD1" w:rsidRDefault="0096586A" w:rsidP="009658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3DD1">
        <w:rPr>
          <w:rFonts w:ascii="Times New Roman" w:hAnsi="Times New Roman"/>
          <w:sz w:val="28"/>
          <w:szCs w:val="28"/>
          <w:lang w:val="uk-UA"/>
        </w:rPr>
        <w:t>«</w:t>
      </w:r>
      <w:r w:rsidRPr="00ED3DD1">
        <w:rPr>
          <w:rFonts w:ascii="Times New Roman" w:hAnsi="Times New Roman"/>
          <w:sz w:val="28"/>
          <w:szCs w:val="28"/>
        </w:rPr>
        <w:t xml:space="preserve">Про </w:t>
      </w:r>
      <w:r w:rsidRPr="00ED3DD1">
        <w:rPr>
          <w:rFonts w:ascii="Times New Roman" w:hAnsi="Times New Roman"/>
          <w:sz w:val="28"/>
          <w:szCs w:val="28"/>
          <w:lang w:val="uk-UA"/>
        </w:rPr>
        <w:t>встановлення ставок орендної плати на земельні ділянки на</w:t>
      </w:r>
      <w:r w:rsidRPr="00ED3DD1">
        <w:rPr>
          <w:rFonts w:ascii="Times New Roman" w:hAnsi="Times New Roman"/>
          <w:sz w:val="28"/>
          <w:szCs w:val="28"/>
        </w:rPr>
        <w:t xml:space="preserve"> 20</w:t>
      </w:r>
      <w:r w:rsidRPr="00ED3DD1">
        <w:rPr>
          <w:rFonts w:ascii="Times New Roman" w:hAnsi="Times New Roman"/>
          <w:sz w:val="28"/>
          <w:szCs w:val="28"/>
          <w:lang w:val="uk-UA"/>
        </w:rPr>
        <w:t>22</w:t>
      </w:r>
      <w:r w:rsidRPr="00ED3DD1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Pr="00ED3DD1"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 w:rsidRPr="00ED3DD1">
        <w:rPr>
          <w:rFonts w:ascii="Times New Roman" w:hAnsi="Times New Roman"/>
          <w:sz w:val="28"/>
          <w:szCs w:val="28"/>
          <w:lang w:val="uk-UA"/>
        </w:rPr>
        <w:t>»</w:t>
      </w:r>
    </w:p>
    <w:p w14:paraId="5D9A3248" w14:textId="77777777" w:rsidR="0096586A" w:rsidRPr="00ED3DD1" w:rsidRDefault="0096586A" w:rsidP="009658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3DD1">
        <w:rPr>
          <w:rFonts w:ascii="Times New Roman" w:hAnsi="Times New Roman"/>
          <w:sz w:val="28"/>
          <w:szCs w:val="28"/>
          <w:lang w:val="uk-UA"/>
        </w:rPr>
        <w:t>«Про встановлення Єдиного податку та затвердження відповідного Положення»</w:t>
      </w:r>
    </w:p>
    <w:p w14:paraId="7F87D629" w14:textId="77777777" w:rsidR="0096586A" w:rsidRPr="00ED3DD1" w:rsidRDefault="0096586A" w:rsidP="009658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3DD1">
        <w:rPr>
          <w:rFonts w:ascii="Times New Roman" w:hAnsi="Times New Roman"/>
          <w:sz w:val="28"/>
          <w:szCs w:val="28"/>
          <w:lang w:val="uk-UA"/>
        </w:rPr>
        <w:t>«Про встановлення Збору за місця для паркування транспортних засобів та затвердження відповідного Положення»</w:t>
      </w:r>
    </w:p>
    <w:p w14:paraId="192FD337" w14:textId="77777777" w:rsidR="0096586A" w:rsidRPr="00ED3DD1" w:rsidRDefault="0096586A" w:rsidP="009658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3DD1">
        <w:rPr>
          <w:rFonts w:ascii="Times New Roman" w:hAnsi="Times New Roman"/>
          <w:sz w:val="28"/>
          <w:szCs w:val="28"/>
          <w:lang w:val="uk-UA"/>
        </w:rPr>
        <w:t>«</w:t>
      </w:r>
      <w:r w:rsidRPr="00ED3DD1">
        <w:rPr>
          <w:rFonts w:ascii="Times New Roman" w:hAnsi="Times New Roman"/>
          <w:sz w:val="28"/>
          <w:szCs w:val="28"/>
        </w:rPr>
        <w:t xml:space="preserve">Про </w:t>
      </w:r>
      <w:r w:rsidRPr="00ED3DD1">
        <w:rPr>
          <w:rFonts w:ascii="Times New Roman" w:hAnsi="Times New Roman"/>
          <w:sz w:val="28"/>
          <w:szCs w:val="28"/>
          <w:lang w:val="uk-UA"/>
        </w:rPr>
        <w:t>встановлення Т</w:t>
      </w:r>
      <w:proofErr w:type="spellStart"/>
      <w:r w:rsidRPr="00ED3DD1">
        <w:rPr>
          <w:rFonts w:ascii="Times New Roman" w:hAnsi="Times New Roman"/>
          <w:sz w:val="28"/>
          <w:szCs w:val="28"/>
        </w:rPr>
        <w:t>уристичного</w:t>
      </w:r>
      <w:proofErr w:type="spellEnd"/>
      <w:r w:rsidRPr="00ED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DD1">
        <w:rPr>
          <w:rFonts w:ascii="Times New Roman" w:hAnsi="Times New Roman"/>
          <w:sz w:val="28"/>
          <w:szCs w:val="28"/>
        </w:rPr>
        <w:t>збору</w:t>
      </w:r>
      <w:proofErr w:type="spellEnd"/>
      <w:r w:rsidRPr="00ED3DD1">
        <w:rPr>
          <w:rFonts w:ascii="Times New Roman" w:hAnsi="Times New Roman"/>
          <w:sz w:val="28"/>
          <w:szCs w:val="28"/>
        </w:rPr>
        <w:t xml:space="preserve"> </w:t>
      </w:r>
      <w:r w:rsidRPr="00ED3DD1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ED3DD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ED3DD1">
        <w:rPr>
          <w:rFonts w:ascii="Times New Roman" w:hAnsi="Times New Roman"/>
          <w:sz w:val="28"/>
          <w:szCs w:val="28"/>
        </w:rPr>
        <w:t xml:space="preserve"> </w:t>
      </w:r>
      <w:r w:rsidRPr="00ED3DD1">
        <w:rPr>
          <w:rFonts w:ascii="Times New Roman" w:hAnsi="Times New Roman"/>
          <w:sz w:val="28"/>
          <w:szCs w:val="28"/>
          <w:lang w:val="uk-UA"/>
        </w:rPr>
        <w:t xml:space="preserve">відповідного </w:t>
      </w:r>
      <w:proofErr w:type="spellStart"/>
      <w:r w:rsidRPr="00ED3DD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D3DD1">
        <w:rPr>
          <w:rFonts w:ascii="Times New Roman" w:hAnsi="Times New Roman"/>
          <w:sz w:val="28"/>
          <w:szCs w:val="28"/>
          <w:lang w:val="uk-UA"/>
        </w:rPr>
        <w:t>»</w:t>
      </w:r>
    </w:p>
    <w:p w14:paraId="5AC6A33F" w14:textId="77777777" w:rsidR="0096586A" w:rsidRPr="00ED3DD1" w:rsidRDefault="0096586A" w:rsidP="009658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3DD1">
        <w:rPr>
          <w:rFonts w:ascii="Times New Roman" w:hAnsi="Times New Roman"/>
          <w:sz w:val="28"/>
          <w:szCs w:val="28"/>
          <w:lang w:val="uk-UA"/>
        </w:rPr>
        <w:t>«</w:t>
      </w:r>
      <w:r w:rsidRPr="00ED3DD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D3DD1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ED3DD1">
        <w:rPr>
          <w:rFonts w:ascii="Times New Roman" w:hAnsi="Times New Roman"/>
          <w:sz w:val="28"/>
          <w:szCs w:val="28"/>
        </w:rPr>
        <w:t xml:space="preserve"> Транспортного </w:t>
      </w:r>
      <w:proofErr w:type="spellStart"/>
      <w:r w:rsidRPr="00ED3DD1">
        <w:rPr>
          <w:rFonts w:ascii="Times New Roman" w:hAnsi="Times New Roman"/>
          <w:sz w:val="28"/>
          <w:szCs w:val="28"/>
        </w:rPr>
        <w:t>податку</w:t>
      </w:r>
      <w:proofErr w:type="spellEnd"/>
      <w:r w:rsidRPr="00ED3D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D3DD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ED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DD1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ED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DD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D3DD1">
        <w:rPr>
          <w:rFonts w:ascii="Times New Roman" w:hAnsi="Times New Roman"/>
          <w:sz w:val="28"/>
          <w:szCs w:val="28"/>
          <w:lang w:val="uk-UA"/>
        </w:rPr>
        <w:t>»</w:t>
      </w:r>
    </w:p>
    <w:p w14:paraId="11717F8E" w14:textId="77777777" w:rsidR="0096586A" w:rsidRPr="00C6548E" w:rsidRDefault="0096586A" w:rsidP="0096586A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C6548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C6548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C6548E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 зі змінами від 19.02.2021  № 06-14/</w:t>
      </w:r>
      <w:r w:rsidRPr="00C6548E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C6548E">
        <w:rPr>
          <w:rFonts w:ascii="Times New Roman" w:hAnsi="Times New Roman"/>
          <w:sz w:val="28"/>
          <w:szCs w:val="28"/>
          <w:lang w:val="uk-UA" w:eastAsia="uk-UA"/>
        </w:rPr>
        <w:t>ІІІ</w:t>
      </w:r>
      <w:r w:rsidRPr="00C6548E">
        <w:rPr>
          <w:rFonts w:ascii="Times New Roman" w:hAnsi="Times New Roman"/>
          <w:sz w:val="28"/>
          <w:szCs w:val="28"/>
          <w:lang w:val="uk-UA"/>
        </w:rPr>
        <w:t>, 11.03.2021 № 07-50/VІІІ, 28.05.2021 № 10-05/ VІІІ.</w:t>
      </w:r>
    </w:p>
    <w:p w14:paraId="4A3731FE" w14:textId="77777777" w:rsidR="0096586A" w:rsidRPr="00C6548E" w:rsidRDefault="0096586A" w:rsidP="009658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48E">
        <w:rPr>
          <w:rFonts w:ascii="Times New Roman" w:hAnsi="Times New Roman"/>
          <w:sz w:val="28"/>
          <w:szCs w:val="28"/>
          <w:lang w:val="uk-UA"/>
        </w:rPr>
        <w:t>Про реєстрацію земель в комунальну власність</w:t>
      </w:r>
      <w:r w:rsidRPr="00C6548E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285BB15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с. </w:t>
      </w:r>
      <w:proofErr w:type="spellStart"/>
      <w:r w:rsidRPr="005329BD">
        <w:rPr>
          <w:rFonts w:ascii="Times New Roman" w:hAnsi="Times New Roman"/>
          <w:sz w:val="28"/>
          <w:szCs w:val="28"/>
          <w:lang w:val="uk-UA"/>
        </w:rPr>
        <w:t>Голов’ятине</w:t>
      </w:r>
      <w:proofErr w:type="spellEnd"/>
      <w:r w:rsidRPr="005329BD">
        <w:rPr>
          <w:rFonts w:ascii="Times New Roman" w:hAnsi="Times New Roman"/>
          <w:sz w:val="28"/>
          <w:szCs w:val="28"/>
          <w:lang w:val="uk-UA"/>
        </w:rPr>
        <w:t xml:space="preserve">, с. Малий </w:t>
      </w:r>
      <w:proofErr w:type="spellStart"/>
      <w:r w:rsidRPr="005329BD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5329BD">
        <w:rPr>
          <w:rFonts w:ascii="Times New Roman" w:hAnsi="Times New Roman"/>
          <w:sz w:val="28"/>
          <w:szCs w:val="28"/>
          <w:lang w:val="uk-UA"/>
        </w:rPr>
        <w:t xml:space="preserve"> та с. Гуляйгородок.</w:t>
      </w:r>
    </w:p>
    <w:p w14:paraId="1F66FE5B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об’єднання земельних ділянок комунальної власності.</w:t>
      </w:r>
    </w:p>
    <w:p w14:paraId="4D38A7D9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329B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5329BD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щодо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5329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ділянок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329BD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</w:p>
    <w:p w14:paraId="118C11EB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329B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5329BD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щодо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5329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ділянок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329BD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</w:p>
    <w:p w14:paraId="45980EEE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для ведення особистого селянського господарства учасникам АТО.</w:t>
      </w:r>
    </w:p>
    <w:p w14:paraId="7581A0E4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для індивідуального садівництва учасникам АТО</w:t>
      </w:r>
    </w:p>
    <w:p w14:paraId="09064244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Кравченку В.П.</w:t>
      </w:r>
    </w:p>
    <w:p w14:paraId="5028F2DC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 меж земельної ділянки в натурі (на місцевості) 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</w:t>
      </w:r>
      <w:r w:rsidRPr="005329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Ходосенко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Н.Н.</w:t>
      </w:r>
    </w:p>
    <w:p w14:paraId="4DF9B8B0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>щодо встановлення (відновлення)</w:t>
      </w:r>
      <w:r w:rsidRPr="005329BD">
        <w:rPr>
          <w:rFonts w:ascii="Times New Roman" w:hAnsi="Times New Roman"/>
          <w:sz w:val="28"/>
          <w:szCs w:val="28"/>
          <w:lang w:val="uk-UA"/>
        </w:rPr>
        <w:t xml:space="preserve"> меж земельної ділянки в натурі (на місцевості)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Литвиненко Г.П</w:t>
      </w:r>
      <w:r w:rsidRPr="005329BD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002F1ED1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Тригубенку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О.І.</w:t>
      </w:r>
    </w:p>
    <w:p w14:paraId="2ABDFA77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Волошенко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 Г.Г.</w:t>
      </w:r>
    </w:p>
    <w:p w14:paraId="553E6619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Литвиненко Г.П.</w:t>
      </w:r>
    </w:p>
    <w:p w14:paraId="55DF9E27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Нечаєнку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В.М.</w:t>
      </w:r>
    </w:p>
    <w:p w14:paraId="7EC32C89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Іваненко І.І.</w:t>
      </w:r>
    </w:p>
    <w:p w14:paraId="209072F7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Шамову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О.А.</w:t>
      </w:r>
    </w:p>
    <w:p w14:paraId="6097367C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Майданіченку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О.І.</w:t>
      </w:r>
    </w:p>
    <w:p w14:paraId="24121B33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Гудзюку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І.В</w:t>
      </w:r>
      <w:r w:rsidRPr="005329BD">
        <w:rPr>
          <w:rFonts w:ascii="Times New Roman" w:hAnsi="Times New Roman"/>
          <w:sz w:val="28"/>
          <w:szCs w:val="28"/>
          <w:lang w:val="uk-UA"/>
        </w:rPr>
        <w:t>.</w:t>
      </w:r>
    </w:p>
    <w:p w14:paraId="65AA396F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Олійнику І.Г.</w:t>
      </w:r>
    </w:p>
    <w:p w14:paraId="4E6A4338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Артемꞌєвої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Є.О.</w:t>
      </w:r>
    </w:p>
    <w:p w14:paraId="5DA1AAC3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проекту землеустрою щодо відведення земельної 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Тригубенку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 О.І</w:t>
      </w:r>
      <w:r w:rsidRPr="005329BD">
        <w:rPr>
          <w:rFonts w:ascii="Times New Roman" w:hAnsi="Times New Roman"/>
          <w:sz w:val="28"/>
          <w:szCs w:val="28"/>
          <w:lang w:val="uk-UA"/>
        </w:rPr>
        <w:t>.</w:t>
      </w:r>
    </w:p>
    <w:p w14:paraId="1E20D881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Лозинському О.М.</w:t>
      </w:r>
    </w:p>
    <w:p w14:paraId="6D1E8249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Мисан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Л.М.</w:t>
      </w:r>
    </w:p>
    <w:p w14:paraId="467917EA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Черненко О.В. </w:t>
      </w:r>
    </w:p>
    <w:p w14:paraId="2E974D57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на умовах оренди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Мосійчуку І.В.</w:t>
      </w:r>
    </w:p>
    <w:p w14:paraId="7D7EDA91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на умовах оренди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</w:t>
      </w:r>
      <w:r w:rsidRPr="005329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Мосійчуку І.В.</w:t>
      </w:r>
    </w:p>
    <w:p w14:paraId="0693F653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329B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5329BD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щодо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5329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ділянки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329BD">
        <w:rPr>
          <w:rFonts w:ascii="Times New Roman" w:hAnsi="Times New Roman"/>
          <w:sz w:val="28"/>
          <w:szCs w:val="28"/>
        </w:rPr>
        <w:t>умовах</w:t>
      </w:r>
      <w:proofErr w:type="spellEnd"/>
      <w:r w:rsidRPr="005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9BD">
        <w:rPr>
          <w:rFonts w:ascii="Times New Roman" w:hAnsi="Times New Roman"/>
          <w:sz w:val="28"/>
          <w:szCs w:val="28"/>
        </w:rPr>
        <w:t>оренди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29BD">
        <w:rPr>
          <w:rFonts w:ascii="Times New Roman" w:hAnsi="Times New Roman"/>
          <w:b/>
          <w:sz w:val="28"/>
          <w:szCs w:val="28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</w:rPr>
        <w:t>Сороці</w:t>
      </w:r>
      <w:proofErr w:type="spellEnd"/>
      <w:r w:rsidRPr="005329BD">
        <w:rPr>
          <w:rFonts w:ascii="Times New Roman" w:hAnsi="Times New Roman"/>
          <w:b/>
          <w:sz w:val="28"/>
          <w:szCs w:val="28"/>
        </w:rPr>
        <w:t xml:space="preserve"> І.О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55D7530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на умовах оренди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Борисенко В.О</w:t>
      </w:r>
    </w:p>
    <w:p w14:paraId="1D65A4A1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на умовах оренди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Мигалю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В.Б</w:t>
      </w:r>
      <w:r w:rsidRPr="005329BD">
        <w:rPr>
          <w:rFonts w:ascii="Times New Roman" w:hAnsi="Times New Roman"/>
          <w:sz w:val="28"/>
          <w:szCs w:val="28"/>
          <w:lang w:val="uk-UA"/>
        </w:rPr>
        <w:t>.</w:t>
      </w:r>
    </w:p>
    <w:p w14:paraId="5F69876F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Голдаку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М.І</w:t>
      </w:r>
      <w:r w:rsidRPr="005329BD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6E7D8A15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Яценку Р.М.</w:t>
      </w:r>
    </w:p>
    <w:p w14:paraId="612742E2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Багацькій В.О.</w:t>
      </w:r>
    </w:p>
    <w:p w14:paraId="3A3DD0A9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Мандзику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М.А.</w:t>
      </w:r>
    </w:p>
    <w:p w14:paraId="707AC732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29BD">
        <w:rPr>
          <w:rFonts w:ascii="Times New Roman" w:hAnsi="Times New Roman"/>
          <w:sz w:val="28"/>
          <w:szCs w:val="28"/>
          <w:lang w:val="uk-UA"/>
        </w:rPr>
        <w:t xml:space="preserve">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Сич В.В.</w:t>
      </w:r>
    </w:p>
    <w:p w14:paraId="3138C745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Янковенко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Н.С.</w:t>
      </w:r>
    </w:p>
    <w:p w14:paraId="6A417084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Тригубенку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І.Т</w:t>
      </w:r>
    </w:p>
    <w:p w14:paraId="6B86589C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у власність зі зміною цільового призначення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Релік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І.Т.</w:t>
      </w:r>
    </w:p>
    <w:p w14:paraId="1C023EA7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Мовчан Я.О.</w:t>
      </w:r>
    </w:p>
    <w:p w14:paraId="1D2A4863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Махаринцю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</w:p>
    <w:p w14:paraId="7A27CEE2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Кирилюку В.В.</w:t>
      </w:r>
    </w:p>
    <w:p w14:paraId="6438BAE5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Манько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Н.М.</w:t>
      </w:r>
    </w:p>
    <w:p w14:paraId="6F66DAB3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Ходосенко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О.С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57E0FA5D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Кузьменко А. В.</w:t>
      </w:r>
    </w:p>
    <w:p w14:paraId="6CF1AD01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Кузьменку О. В.</w:t>
      </w:r>
    </w:p>
    <w:p w14:paraId="0E86FCCC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Трохименко Л.Н.</w:t>
      </w:r>
    </w:p>
    <w:p w14:paraId="6B9CD448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Трохименку О.В.</w:t>
      </w:r>
    </w:p>
    <w:p w14:paraId="7A88B481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Корнієнко П.М.</w:t>
      </w:r>
    </w:p>
    <w:p w14:paraId="6981BDDC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Танцюрі М.С.</w:t>
      </w:r>
    </w:p>
    <w:p w14:paraId="315D8AA6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Діденко І.С.</w:t>
      </w:r>
    </w:p>
    <w:p w14:paraId="6C9CC118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Підварському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С. Л.</w:t>
      </w:r>
    </w:p>
    <w:p w14:paraId="54A897CD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Кокодінському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А.Г.</w:t>
      </w:r>
    </w:p>
    <w:p w14:paraId="62D46478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та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Сороці Е.М.</w:t>
      </w:r>
    </w:p>
    <w:p w14:paraId="091F3700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Сороці А.М.</w:t>
      </w:r>
    </w:p>
    <w:p w14:paraId="0D8DA197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земельної ділянки в натурі /на місцевості/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 гр. Саєнко Л.Ю.</w:t>
      </w:r>
    </w:p>
    <w:p w14:paraId="0D7CE63D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земельної ділянки в натурі /на місцевості/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Гусарчук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Н.П.</w:t>
      </w:r>
    </w:p>
    <w:p w14:paraId="0B997779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виготовлення технічної  документації по встановленню (відновленню) меж земельної ділянки в натурі /на місцевості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/  гр. Проценко Л.І.</w:t>
      </w:r>
    </w:p>
    <w:p w14:paraId="1989111C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(відновленню) меж земельної ділянки в натурі /на місцевості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Королю І.Ф.</w:t>
      </w:r>
    </w:p>
    <w:p w14:paraId="3A6222D5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земельної ділянки в натурі /на місцевості/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Постоялко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С.В.</w:t>
      </w:r>
    </w:p>
    <w:p w14:paraId="61DF200A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земельної ділянки в натурі /на місцевості/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гр.Джулаю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А.М.</w:t>
      </w:r>
    </w:p>
    <w:p w14:paraId="47DD1798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(відновленню) меж земельної ділянки в натурі /на місцевості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Ільїну В.А</w:t>
      </w:r>
      <w:r w:rsidRPr="005329BD">
        <w:rPr>
          <w:rFonts w:ascii="Times New Roman" w:hAnsi="Times New Roman"/>
          <w:sz w:val="28"/>
          <w:szCs w:val="28"/>
          <w:lang w:val="uk-UA"/>
        </w:rPr>
        <w:t>.</w:t>
      </w:r>
    </w:p>
    <w:p w14:paraId="07DEF4A5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(відновленню) меж земельної ділянки в натурі /на місцевості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Решетняку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М.І</w:t>
      </w:r>
      <w:r w:rsidRPr="005329BD">
        <w:rPr>
          <w:rFonts w:ascii="Times New Roman" w:hAnsi="Times New Roman"/>
          <w:sz w:val="28"/>
          <w:szCs w:val="28"/>
          <w:lang w:val="uk-UA"/>
        </w:rPr>
        <w:t>.</w:t>
      </w:r>
    </w:p>
    <w:p w14:paraId="0F5C09ED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розгляд письмової заяви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Ворсул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О. А.</w:t>
      </w:r>
    </w:p>
    <w:p w14:paraId="58F59479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Ворсул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А. А.</w:t>
      </w:r>
    </w:p>
    <w:p w14:paraId="604DDBD1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Підварського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М.Л.</w:t>
      </w:r>
    </w:p>
    <w:p w14:paraId="25F6D66A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Калашника О.Б.</w:t>
      </w:r>
    </w:p>
    <w:p w14:paraId="098C7328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Калашник О.О.</w:t>
      </w:r>
    </w:p>
    <w:p w14:paraId="6C2A866B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Калашник І.Л.</w:t>
      </w:r>
    </w:p>
    <w:p w14:paraId="36739C40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Калашника М.О.</w:t>
      </w:r>
    </w:p>
    <w:p w14:paraId="0C3E13F4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розгляд письмової заяви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Реліка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І.М.</w:t>
      </w:r>
    </w:p>
    <w:p w14:paraId="44901CCE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розгляд письмової заяви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Ткаченка А.М</w:t>
      </w:r>
      <w:r w:rsidRPr="005329BD">
        <w:rPr>
          <w:rFonts w:ascii="Times New Roman" w:hAnsi="Times New Roman"/>
          <w:sz w:val="28"/>
          <w:szCs w:val="28"/>
          <w:lang w:val="uk-UA"/>
        </w:rPr>
        <w:t>.</w:t>
      </w:r>
    </w:p>
    <w:p w14:paraId="67ADE845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у власність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5329BD">
        <w:rPr>
          <w:rFonts w:ascii="Times New Roman" w:hAnsi="Times New Roman"/>
          <w:b/>
          <w:sz w:val="28"/>
          <w:szCs w:val="28"/>
          <w:lang w:val="uk-UA"/>
        </w:rPr>
        <w:t>Недусі</w:t>
      </w:r>
      <w:proofErr w:type="spellEnd"/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</w:p>
    <w:p w14:paraId="15B48C51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у власність зі зміною цільового призначення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Пономаренко Т.Д.</w:t>
      </w:r>
    </w:p>
    <w:p w14:paraId="4A77AC75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у власність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 xml:space="preserve"> гр. Пономаренко Т.Д.</w:t>
      </w:r>
    </w:p>
    <w:p w14:paraId="6C1FE4B6" w14:textId="77777777" w:rsidR="0096586A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9B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у власність </w:t>
      </w:r>
      <w:r w:rsidRPr="005329BD">
        <w:rPr>
          <w:rFonts w:ascii="Times New Roman" w:hAnsi="Times New Roman"/>
          <w:b/>
          <w:sz w:val="28"/>
          <w:szCs w:val="28"/>
          <w:lang w:val="uk-UA"/>
        </w:rPr>
        <w:t>гр. Кучеренко Л.В.</w:t>
      </w:r>
    </w:p>
    <w:p w14:paraId="1E95FCA6" w14:textId="77777777" w:rsidR="0096586A" w:rsidRPr="005329BD" w:rsidRDefault="0096586A" w:rsidP="0096586A">
      <w:pPr>
        <w:pStyle w:val="a3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Різне.</w:t>
      </w:r>
    </w:p>
    <w:p w14:paraId="7B0A40BF" w14:textId="77777777" w:rsidR="0096586A" w:rsidRDefault="0096586A" w:rsidP="0096586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362D46D" w14:textId="77777777" w:rsidR="0096586A" w:rsidRDefault="0096586A" w:rsidP="00965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        Інна НЕВГОД</w:t>
      </w:r>
    </w:p>
    <w:p w14:paraId="4F1DEAF4" w14:textId="62837E76" w:rsidR="00E14CB7" w:rsidRPr="0096586A" w:rsidRDefault="00E14CB7" w:rsidP="0096586A">
      <w:bookmarkStart w:id="0" w:name="_GoBack"/>
      <w:bookmarkEnd w:id="0"/>
    </w:p>
    <w:sectPr w:rsidR="00E14CB7" w:rsidRPr="0096586A" w:rsidSect="001110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CEB"/>
    <w:multiLevelType w:val="hybridMultilevel"/>
    <w:tmpl w:val="9B66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40F81"/>
    <w:rsid w:val="00380516"/>
    <w:rsid w:val="00797103"/>
    <w:rsid w:val="007C65B4"/>
    <w:rsid w:val="008E416A"/>
    <w:rsid w:val="0096586A"/>
    <w:rsid w:val="00AE687F"/>
    <w:rsid w:val="00B17951"/>
    <w:rsid w:val="00B549C7"/>
    <w:rsid w:val="00C9398D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xfm87032874">
    <w:name w:val="xfm_87032874"/>
    <w:basedOn w:val="a0"/>
    <w:rsid w:val="0096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2021-11-29T10:49:00Z</dcterms:created>
  <dcterms:modified xsi:type="dcterms:W3CDTF">2021-11-29T10:49:00Z</dcterms:modified>
</cp:coreProperties>
</file>