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0E" w:rsidRPr="00C2660E" w:rsidRDefault="00C2660E" w:rsidP="00C2660E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2660E"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:rsidR="00C2660E" w:rsidRPr="00C2660E" w:rsidRDefault="00C2660E" w:rsidP="00C2660E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2660E">
        <w:rPr>
          <w:rFonts w:ascii="Times New Roman" w:hAnsi="Times New Roman" w:cs="Times New Roman"/>
          <w:b/>
          <w:sz w:val="28"/>
          <w:lang w:val="uk-UA"/>
        </w:rPr>
        <w:t xml:space="preserve">засідання виконавчого комітету </w:t>
      </w:r>
      <w:proofErr w:type="spellStart"/>
      <w:r w:rsidRPr="00C2660E">
        <w:rPr>
          <w:rFonts w:ascii="Times New Roman" w:hAnsi="Times New Roman" w:cs="Times New Roman"/>
          <w:b/>
          <w:sz w:val="28"/>
          <w:lang w:val="uk-UA"/>
        </w:rPr>
        <w:t>Степанківської</w:t>
      </w:r>
      <w:proofErr w:type="spellEnd"/>
      <w:r w:rsidRPr="00C2660E">
        <w:rPr>
          <w:rFonts w:ascii="Times New Roman" w:hAnsi="Times New Roman" w:cs="Times New Roman"/>
          <w:b/>
          <w:sz w:val="28"/>
          <w:lang w:val="uk-UA"/>
        </w:rPr>
        <w:t xml:space="preserve"> сільської ради</w:t>
      </w:r>
    </w:p>
    <w:p w:rsidR="00C2660E" w:rsidRDefault="005D4004" w:rsidP="00C2660E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19</w:t>
      </w:r>
      <w:r w:rsidR="009E4250">
        <w:rPr>
          <w:rFonts w:ascii="Times New Roman" w:hAnsi="Times New Roman" w:cs="Times New Roman"/>
          <w:b/>
          <w:sz w:val="28"/>
          <w:lang w:val="uk-UA"/>
        </w:rPr>
        <w:t>.11</w:t>
      </w:r>
      <w:r w:rsidR="00C2660E" w:rsidRPr="00C2660E">
        <w:rPr>
          <w:rFonts w:ascii="Times New Roman" w:hAnsi="Times New Roman" w:cs="Times New Roman"/>
          <w:b/>
          <w:sz w:val="28"/>
          <w:lang w:val="uk-UA"/>
        </w:rPr>
        <w:t>.2021 о 15.00</w:t>
      </w:r>
    </w:p>
    <w:p w:rsidR="009E4250" w:rsidRDefault="009E4250" w:rsidP="00C2660E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959F0" w:rsidRDefault="001959F0" w:rsidP="001959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внесення змін до рішення від 23.12.2020 року №02-15/VІІІ «Про бюджет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2021 рік» (доповідач Овчаренко Т.О., начальник фінансового відділу).</w:t>
      </w:r>
    </w:p>
    <w:p w:rsidR="001959F0" w:rsidRDefault="001959F0" w:rsidP="001959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схвалення рішення сільської ради «Про  Громадський бюджет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участі)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територіальній громаді на 2022-2023 роки»</w:t>
      </w:r>
      <w:r w:rsidRPr="00195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(доповідач Овчаренко Т.О., начальник фінансового відділу).</w:t>
      </w:r>
    </w:p>
    <w:p w:rsidR="001959F0" w:rsidRPr="005D4004" w:rsidRDefault="001959F0" w:rsidP="001959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004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внесення змін до рішення сесії № 02-42/VIIІ від 21.12.2020 року «Про затвердження Плану соціально-економічного розвитку </w:t>
      </w:r>
      <w:proofErr w:type="spellStart"/>
      <w:r w:rsidRPr="005D4004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5D40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2021 рік»  зі змінами від 19.02.2021 № 06-14/VІІІ, 11.03.2021 № 07-50/VІІІ, 28.05.2021 № 10-05/VІІІ, 29.06.2021 № 11-15/ VІІІ, 21.07.2021 № 12-08/VІІІ, 20.08.2021 № 13-01/VІІІ, 14.09.2021 № 14-02/VІІІ, 29.10.2021 № 16-01/ 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начальник відділу економічного розвитку, інвестицій та ЖКГ)</w:t>
      </w:r>
      <w:r w:rsidRPr="005D40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9F0" w:rsidRPr="005D4004" w:rsidRDefault="001959F0" w:rsidP="001959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4004">
        <w:rPr>
          <w:rFonts w:ascii="Times New Roman" w:hAnsi="Times New Roman" w:cs="Times New Roman"/>
          <w:sz w:val="28"/>
          <w:szCs w:val="28"/>
          <w:lang w:val="uk-UA"/>
        </w:rPr>
        <w:t>Про схвалення  затвердження договорів за  ІІІ квартал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начальник відділу економічного розвитку, інвестицій та ЖКГ)</w:t>
      </w:r>
      <w:r w:rsidRPr="005D40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9F0" w:rsidRPr="005D4004" w:rsidRDefault="001959F0" w:rsidP="001959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004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затвердження звіту про виконання  Плану соціально-економічного розвитку </w:t>
      </w:r>
      <w:proofErr w:type="spellStart"/>
      <w:r w:rsidRPr="005D4004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5D40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за підсумками  9 місяців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начальник відділу економічного розвитку, інвестицій та ЖКГ)</w:t>
      </w:r>
      <w:r w:rsidRPr="005D40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9F0" w:rsidRPr="005D4004" w:rsidRDefault="001959F0" w:rsidP="001959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004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затвердження Плану соціально - економічного розвитку </w:t>
      </w:r>
      <w:proofErr w:type="spellStart"/>
      <w:r w:rsidRPr="005D4004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5D40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територіальної громади на 2022 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(доповідач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начальник відділу економічного розвитку, інвестицій та ЖКГ)</w:t>
      </w:r>
      <w:r w:rsidRPr="005D40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9F0" w:rsidRPr="005D4004" w:rsidRDefault="001959F0" w:rsidP="001959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004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затвердження лімітів використання палива та лімітів споживання енергоносіїв по закладах </w:t>
      </w:r>
      <w:proofErr w:type="spellStart"/>
      <w:r w:rsidRPr="005D4004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5D40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2022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начальник відділу економічного розвитку, інвестицій та ЖКГ)</w:t>
      </w:r>
      <w:r w:rsidRPr="005D40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467B" w:rsidRDefault="00C2467B" w:rsidP="00C24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Про схвалення затвердження Програми «Підтримка малого та середнього підприємництва» на 2022 рік (доповідач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Глизь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Н.І., начальник відділу економічного розвитку, інвестицій та ЖКГ).</w:t>
      </w:r>
    </w:p>
    <w:p w:rsidR="001959F0" w:rsidRPr="005D4004" w:rsidRDefault="001959F0" w:rsidP="001959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004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затвердження Програми «Енергозбереження (підвищення енергоефективності) </w:t>
      </w:r>
      <w:proofErr w:type="spellStart"/>
      <w:r w:rsidRPr="005D4004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5D4004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територіальної громади» на 2022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начальник відділу економічного розвитку, інвестицій та ЖКГ)</w:t>
      </w:r>
      <w:r w:rsidRPr="005D40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9F0" w:rsidRPr="005D4004" w:rsidRDefault="001959F0" w:rsidP="001959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00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зведеного кошторисного розрахунку вартості об’єкту будівництва «Капітальний ремонт сараю (із подальшою зміною функціонального призначення на котельню) </w:t>
      </w:r>
      <w:proofErr w:type="spellStart"/>
      <w:r w:rsidRPr="005D4004">
        <w:rPr>
          <w:rFonts w:ascii="Times New Roman" w:hAnsi="Times New Roman" w:cs="Times New Roman"/>
          <w:sz w:val="28"/>
          <w:szCs w:val="28"/>
          <w:lang w:val="uk-UA"/>
        </w:rPr>
        <w:t>Хацьківської</w:t>
      </w:r>
      <w:proofErr w:type="spellEnd"/>
      <w:r w:rsidRPr="005D400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5D4004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5D40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Черкаської області за адресою: вул. Тищенка, 23 с. </w:t>
      </w:r>
      <w:proofErr w:type="spellStart"/>
      <w:r w:rsidRPr="005D4004"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 w:rsidRPr="005D4004">
        <w:rPr>
          <w:rFonts w:ascii="Times New Roman" w:hAnsi="Times New Roman" w:cs="Times New Roman"/>
          <w:sz w:val="28"/>
          <w:szCs w:val="28"/>
          <w:lang w:val="uk-UA"/>
        </w:rPr>
        <w:t>, Черкаської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начальник відділу економічного розвитку, інвестицій та ЖКГ)</w:t>
      </w:r>
      <w:r w:rsidRPr="005D4004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C2467B" w:rsidRDefault="00C2467B" w:rsidP="00C24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зведеного кошторисного розрахунку вартості об’єкту будівництва «Технічне переоснащення сараю (із подальшою зміною функціонального призначення на котельню)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Черкаської області за адресою: вул. Героїв України, 56 с. Степанки Черкаського району  Черкаської області» (доповідач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начальник відділу економічного розвитку, інвестицій та ЖКГ).</w:t>
      </w:r>
    </w:p>
    <w:p w:rsidR="00C2467B" w:rsidRDefault="00C2467B" w:rsidP="00C24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схвалення встановлення вартості харчування в закладах загальної середньої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2022 рік (доповідач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начальник відділу економічного розвитку, інвестицій та ЖКГ).</w:t>
      </w:r>
    </w:p>
    <w:p w:rsidR="00C2467B" w:rsidRDefault="00C2467B" w:rsidP="00C246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схвалення встановлення вартості харчування в закладах дошкільної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2022 рік (доповідач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начальник відділу економічного розвитку, інвестицій та ЖКГ).</w:t>
      </w:r>
    </w:p>
    <w:p w:rsidR="009E4250" w:rsidRDefault="009E4250" w:rsidP="001959F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задоволення заяви орендаря щодо збільшення строку оренди з метою приведення строку дії договору у відповідність із визначеним законодавством мінімальним строком</w:t>
      </w:r>
      <w:r w:rsidR="00BD428B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</w:t>
      </w:r>
      <w:proofErr w:type="spellStart"/>
      <w:r w:rsidR="00BD428B">
        <w:rPr>
          <w:rFonts w:ascii="Times New Roman" w:hAnsi="Times New Roman" w:cs="Times New Roman"/>
          <w:sz w:val="28"/>
          <w:szCs w:val="28"/>
          <w:lang w:val="uk-UA"/>
        </w:rPr>
        <w:t>Сінельнік</w:t>
      </w:r>
      <w:proofErr w:type="spellEnd"/>
      <w:r w:rsidR="00BD428B">
        <w:rPr>
          <w:rFonts w:ascii="Times New Roman" w:hAnsi="Times New Roman" w:cs="Times New Roman"/>
          <w:sz w:val="28"/>
          <w:szCs w:val="28"/>
          <w:lang w:val="uk-UA"/>
        </w:rPr>
        <w:t xml:space="preserve"> А.В, юрисконсульт).</w:t>
      </w:r>
    </w:p>
    <w:p w:rsidR="009E4250" w:rsidRDefault="009E4250" w:rsidP="009E425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схвалення проекту рішення «Про внесення змін до рішення сесії №01-15/VIІI від 20.11.2020 року «Про оприлюднення плану проектів регуляторних актів на 2021 рік» (з урахуванням змін від 21.07.2021 року №12-28/ VIII)</w:t>
      </w:r>
      <w:r w:rsidR="00BD428B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</w:t>
      </w:r>
      <w:proofErr w:type="spellStart"/>
      <w:r w:rsidR="00BD428B">
        <w:rPr>
          <w:rFonts w:ascii="Times New Roman" w:hAnsi="Times New Roman" w:cs="Times New Roman"/>
          <w:sz w:val="28"/>
          <w:szCs w:val="28"/>
          <w:lang w:val="uk-UA"/>
        </w:rPr>
        <w:t>Сінельнік</w:t>
      </w:r>
      <w:proofErr w:type="spellEnd"/>
      <w:r w:rsidR="00BD428B">
        <w:rPr>
          <w:rFonts w:ascii="Times New Roman" w:hAnsi="Times New Roman" w:cs="Times New Roman"/>
          <w:sz w:val="28"/>
          <w:szCs w:val="28"/>
          <w:lang w:val="uk-UA"/>
        </w:rPr>
        <w:t xml:space="preserve"> А.В, юрисконсульт).</w:t>
      </w:r>
    </w:p>
    <w:p w:rsidR="009E4250" w:rsidRDefault="009E4250" w:rsidP="009E425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проекту рішення «Про розгляд Проекту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</w:t>
      </w:r>
      <w:r w:rsidR="00BD428B" w:rsidRPr="00BD4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28B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 </w:t>
      </w:r>
      <w:proofErr w:type="spellStart"/>
      <w:r w:rsidR="00BD428B">
        <w:rPr>
          <w:rFonts w:ascii="Times New Roman" w:hAnsi="Times New Roman" w:cs="Times New Roman"/>
          <w:sz w:val="28"/>
          <w:szCs w:val="28"/>
          <w:lang w:val="uk-UA"/>
        </w:rPr>
        <w:t>Сінельнік</w:t>
      </w:r>
      <w:proofErr w:type="spellEnd"/>
      <w:r w:rsidR="00BD428B">
        <w:rPr>
          <w:rFonts w:ascii="Times New Roman" w:hAnsi="Times New Roman" w:cs="Times New Roman"/>
          <w:sz w:val="28"/>
          <w:szCs w:val="28"/>
          <w:lang w:val="uk-UA"/>
        </w:rPr>
        <w:t xml:space="preserve"> А.В, юрисконсульт).</w:t>
      </w:r>
    </w:p>
    <w:p w:rsidR="009E4250" w:rsidRDefault="009E4250" w:rsidP="009E425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схвалення проекту 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D428B" w:rsidRPr="00BD4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28B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 </w:t>
      </w:r>
      <w:proofErr w:type="spellStart"/>
      <w:r w:rsidR="00BD428B">
        <w:rPr>
          <w:rFonts w:ascii="Times New Roman" w:hAnsi="Times New Roman" w:cs="Times New Roman"/>
          <w:sz w:val="28"/>
          <w:szCs w:val="28"/>
          <w:lang w:val="uk-UA"/>
        </w:rPr>
        <w:t>Сінельнік</w:t>
      </w:r>
      <w:proofErr w:type="spellEnd"/>
      <w:r w:rsidR="00BD428B">
        <w:rPr>
          <w:rFonts w:ascii="Times New Roman" w:hAnsi="Times New Roman" w:cs="Times New Roman"/>
          <w:sz w:val="28"/>
          <w:szCs w:val="28"/>
          <w:lang w:val="uk-UA"/>
        </w:rPr>
        <w:t xml:space="preserve"> А.В, юрисконсульт).</w:t>
      </w:r>
    </w:p>
    <w:p w:rsidR="003F6C71" w:rsidRPr="005D4004" w:rsidRDefault="003F6C71" w:rsidP="003F6C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згоди на продовження договору оренди </w:t>
      </w:r>
      <w:proofErr w:type="spellStart"/>
      <w:r w:rsidRPr="003F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3F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без </w:t>
      </w:r>
      <w:proofErr w:type="spellStart"/>
      <w:r w:rsidRPr="003F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F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C7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="00BD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428B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 </w:t>
      </w:r>
      <w:proofErr w:type="spellStart"/>
      <w:r w:rsidR="00BD428B">
        <w:rPr>
          <w:rFonts w:ascii="Times New Roman" w:hAnsi="Times New Roman" w:cs="Times New Roman"/>
          <w:sz w:val="28"/>
          <w:szCs w:val="28"/>
          <w:lang w:val="uk-UA"/>
        </w:rPr>
        <w:t>Сінельнік</w:t>
      </w:r>
      <w:proofErr w:type="spellEnd"/>
      <w:r w:rsidR="00BD428B">
        <w:rPr>
          <w:rFonts w:ascii="Times New Roman" w:hAnsi="Times New Roman" w:cs="Times New Roman"/>
          <w:sz w:val="28"/>
          <w:szCs w:val="28"/>
          <w:lang w:val="uk-UA"/>
        </w:rPr>
        <w:t xml:space="preserve"> А.В, юрисконсульт)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D428B" w:rsidRDefault="00BD428B" w:rsidP="00BD428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позбавленої батьківського піклування Афанасьєву А. С. (доповідач Кравченко А.Г., начальник ССД).</w:t>
      </w:r>
    </w:p>
    <w:p w:rsidR="00BD428B" w:rsidRDefault="00BD428B" w:rsidP="00BD428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зняття з реєстрації місця проживання та перереєстрацію малолітньої дитини позбавленої батьківського піклування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Хабло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Т. (доповідач Кравченко А.Г., начальник ССД).</w:t>
      </w:r>
    </w:p>
    <w:p w:rsidR="0071716B" w:rsidRPr="0071716B" w:rsidRDefault="0071716B" w:rsidP="007171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716B">
        <w:rPr>
          <w:rFonts w:ascii="Times New Roman" w:hAnsi="Times New Roman"/>
          <w:sz w:val="28"/>
          <w:szCs w:val="28"/>
          <w:lang w:val="uk-UA"/>
        </w:rPr>
        <w:t>Про  затвердження Акту обстеження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716B">
        <w:rPr>
          <w:rFonts w:ascii="Times New Roman" w:hAnsi="Times New Roman"/>
          <w:sz w:val="28"/>
          <w:szCs w:val="28"/>
          <w:lang w:val="uk-UA"/>
        </w:rPr>
        <w:t>зелених насаджень, що підлягають видаленню</w:t>
      </w:r>
      <w:r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 начальник відділу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зем.відносин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263FA4" w:rsidRPr="005D4004" w:rsidRDefault="00263FA4" w:rsidP="005D40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400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E4250" w:rsidRPr="005D4004">
        <w:rPr>
          <w:rFonts w:ascii="Times New Roman" w:hAnsi="Times New Roman" w:cs="Times New Roman"/>
          <w:sz w:val="28"/>
          <w:szCs w:val="28"/>
          <w:lang w:val="uk-UA"/>
        </w:rPr>
        <w:t>ро погодження порядку денного 17</w:t>
      </w:r>
      <w:r w:rsidR="00A415D6">
        <w:rPr>
          <w:rFonts w:ascii="Times New Roman" w:hAnsi="Times New Roman" w:cs="Times New Roman"/>
          <w:sz w:val="28"/>
          <w:szCs w:val="28"/>
          <w:lang w:val="uk-UA"/>
        </w:rPr>
        <w:t xml:space="preserve"> та 18</w:t>
      </w:r>
      <w:r w:rsidR="00BD428B">
        <w:rPr>
          <w:rFonts w:ascii="Times New Roman" w:hAnsi="Times New Roman" w:cs="Times New Roman"/>
          <w:sz w:val="28"/>
          <w:szCs w:val="28"/>
          <w:lang w:val="uk-UA"/>
        </w:rPr>
        <w:t xml:space="preserve"> сесі</w:t>
      </w:r>
      <w:r w:rsidR="00A415D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D428B">
        <w:rPr>
          <w:rFonts w:ascii="Times New Roman" w:hAnsi="Times New Roman" w:cs="Times New Roman"/>
          <w:sz w:val="28"/>
          <w:szCs w:val="28"/>
          <w:lang w:val="uk-UA"/>
        </w:rPr>
        <w:t xml:space="preserve"> восьмого скликання(секретар).</w:t>
      </w:r>
    </w:p>
    <w:p w:rsidR="00263FA4" w:rsidRPr="009E4250" w:rsidRDefault="00263FA4" w:rsidP="009E425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250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263FA4" w:rsidRDefault="00263FA4" w:rsidP="00263F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EE3" w:rsidRPr="00263FA4" w:rsidRDefault="00373EE3" w:rsidP="00263F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3FA4" w:rsidRPr="00263FA4" w:rsidRDefault="00263FA4" w:rsidP="00263F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ради, виконкому                                             </w:t>
      </w:r>
      <w:r w:rsidR="00A415D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 НЕВГОД</w:t>
      </w:r>
    </w:p>
    <w:p w:rsidR="00A40340" w:rsidRPr="00C2660E" w:rsidRDefault="00A40340">
      <w:pPr>
        <w:rPr>
          <w:lang w:val="uk-UA"/>
        </w:rPr>
      </w:pPr>
    </w:p>
    <w:sectPr w:rsidR="00A40340" w:rsidRPr="00C2660E" w:rsidSect="002950D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877"/>
    <w:multiLevelType w:val="hybridMultilevel"/>
    <w:tmpl w:val="7338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87A99"/>
    <w:multiLevelType w:val="hybridMultilevel"/>
    <w:tmpl w:val="E84A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D1E68"/>
    <w:multiLevelType w:val="hybridMultilevel"/>
    <w:tmpl w:val="F82AF47C"/>
    <w:lvl w:ilvl="0" w:tplc="8178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EB"/>
    <w:rsid w:val="001959F0"/>
    <w:rsid w:val="00263FA4"/>
    <w:rsid w:val="002950D4"/>
    <w:rsid w:val="00373EE3"/>
    <w:rsid w:val="003F6C71"/>
    <w:rsid w:val="005D4004"/>
    <w:rsid w:val="0071716B"/>
    <w:rsid w:val="009E4250"/>
    <w:rsid w:val="00A40340"/>
    <w:rsid w:val="00A415D6"/>
    <w:rsid w:val="00BD428B"/>
    <w:rsid w:val="00C2467B"/>
    <w:rsid w:val="00C2660E"/>
    <w:rsid w:val="00E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660E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660E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11</cp:revision>
  <cp:lastPrinted>2021-10-22T13:07:00Z</cp:lastPrinted>
  <dcterms:created xsi:type="dcterms:W3CDTF">2021-10-22T12:15:00Z</dcterms:created>
  <dcterms:modified xsi:type="dcterms:W3CDTF">2021-11-16T15:40:00Z</dcterms:modified>
</cp:coreProperties>
</file>