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CE725" w14:textId="77777777" w:rsidR="005F55C5" w:rsidRPr="005F55C5" w:rsidRDefault="005F55C5" w:rsidP="008619B0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F55C5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14:paraId="1DFC4B7D" w14:textId="77777777" w:rsidR="005F55C5" w:rsidRDefault="005F55C5" w:rsidP="005F55C5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Pr="005F55C5">
        <w:rPr>
          <w:rFonts w:ascii="Times New Roman" w:hAnsi="Times New Roman" w:cs="Times New Roman"/>
          <w:b/>
          <w:sz w:val="24"/>
          <w:szCs w:val="24"/>
          <w:lang w:val="uk-UA"/>
        </w:rPr>
        <w:t>о розпорядження №92 від 11.05.2021</w:t>
      </w:r>
    </w:p>
    <w:p w14:paraId="72E8B41A" w14:textId="77777777" w:rsidR="005F55C5" w:rsidRPr="005F55C5" w:rsidRDefault="005F55C5" w:rsidP="005F55C5">
      <w:pPr>
        <w:tabs>
          <w:tab w:val="left" w:pos="330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524467" w14:textId="77777777" w:rsidR="006E62AF" w:rsidRDefault="006E62AF" w:rsidP="006E62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B495C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перевірки</w:t>
      </w:r>
      <w:r w:rsidRPr="00E22B93">
        <w:rPr>
          <w:rFonts w:ascii="Times New Roman" w:hAnsi="Times New Roman" w:cs="Times New Roman"/>
          <w:sz w:val="28"/>
          <w:szCs w:val="28"/>
          <w:lang w:val="uk-UA"/>
        </w:rPr>
        <w:t xml:space="preserve"> безпечних умов для оздоровлення та відпочинку дітей у закладах дошкільної освіти</w:t>
      </w:r>
    </w:p>
    <w:p w14:paraId="4317001B" w14:textId="77777777" w:rsidR="006E62AF" w:rsidRDefault="006E62AF" w:rsidP="006E62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14:paraId="646BD9BB" w14:textId="77777777" w:rsidR="006E62AF" w:rsidRDefault="006E62AF" w:rsidP="006E62AF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231"/>
        <w:gridCol w:w="5693"/>
      </w:tblGrid>
      <w:tr w:rsidR="006E62AF" w14:paraId="6E35A598" w14:textId="77777777" w:rsidTr="00D5326D">
        <w:tc>
          <w:tcPr>
            <w:tcW w:w="9345" w:type="dxa"/>
            <w:gridSpan w:val="3"/>
          </w:tcPr>
          <w:p w14:paraId="188CD78B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6E62AF" w14:paraId="389466CA" w14:textId="77777777" w:rsidTr="005F55C5">
        <w:tc>
          <w:tcPr>
            <w:tcW w:w="421" w:type="dxa"/>
          </w:tcPr>
          <w:p w14:paraId="1B1E979B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1" w:type="dxa"/>
          </w:tcPr>
          <w:p w14:paraId="7FAAD19F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Яна Олегівна</w:t>
            </w:r>
          </w:p>
        </w:tc>
        <w:tc>
          <w:tcPr>
            <w:tcW w:w="5693" w:type="dxa"/>
          </w:tcPr>
          <w:p w14:paraId="5738C96E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освіти, культури, туризму, молоді, спорту та охорони здоров’я виконавчого комітету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14:paraId="754E5F56" w14:textId="77777777" w:rsidTr="00D5326D">
        <w:tc>
          <w:tcPr>
            <w:tcW w:w="9345" w:type="dxa"/>
            <w:gridSpan w:val="3"/>
          </w:tcPr>
          <w:p w14:paraId="30382774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6E62AF" w:rsidRPr="008619B0" w14:paraId="318F8EFB" w14:textId="77777777" w:rsidTr="005F55C5">
        <w:tc>
          <w:tcPr>
            <w:tcW w:w="421" w:type="dxa"/>
          </w:tcPr>
          <w:p w14:paraId="5AAC4A0C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1" w:type="dxa"/>
          </w:tcPr>
          <w:p w14:paraId="1EA1861A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Ірина Іванівна</w:t>
            </w:r>
          </w:p>
        </w:tc>
        <w:tc>
          <w:tcPr>
            <w:tcW w:w="5693" w:type="dxa"/>
          </w:tcPr>
          <w:p w14:paraId="35A261D2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відділу освіти, культури, туризму, молоді, спорту та охорони здоров’я виконавчого комітету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:rsidRPr="008619B0" w14:paraId="334796C9" w14:textId="77777777" w:rsidTr="005F55C5">
        <w:tc>
          <w:tcPr>
            <w:tcW w:w="421" w:type="dxa"/>
          </w:tcPr>
          <w:p w14:paraId="6B6CF6EB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1" w:type="dxa"/>
          </w:tcPr>
          <w:p w14:paraId="4E497701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Іванівна</w:t>
            </w:r>
          </w:p>
          <w:p w14:paraId="73672EE9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3" w:type="dxa"/>
          </w:tcPr>
          <w:p w14:paraId="587FA0C5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відділу освіти, культури, туризму, молоді, спорту та охорони здоров’я виконавчого комітету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14:paraId="36FCA5BB" w14:textId="77777777" w:rsidTr="005F55C5">
        <w:tc>
          <w:tcPr>
            <w:tcW w:w="421" w:type="dxa"/>
          </w:tcPr>
          <w:p w14:paraId="5C70621A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1" w:type="dxa"/>
          </w:tcPr>
          <w:p w14:paraId="5E706B6A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Анастасія Григорівна</w:t>
            </w:r>
          </w:p>
        </w:tc>
        <w:tc>
          <w:tcPr>
            <w:tcW w:w="5693" w:type="dxa"/>
          </w:tcPr>
          <w:p w14:paraId="19D5B7E6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тей виконавчого комітету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:rsidRPr="008619B0" w14:paraId="15E1B5C2" w14:textId="77777777" w:rsidTr="005F55C5">
        <w:tc>
          <w:tcPr>
            <w:tcW w:w="421" w:type="dxa"/>
          </w:tcPr>
          <w:p w14:paraId="156ED319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1" w:type="dxa"/>
          </w:tcPr>
          <w:p w14:paraId="57A52997" w14:textId="77777777" w:rsidR="006E62AF" w:rsidRPr="00B05B04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Шульгіна Любов Миколаївна</w:t>
            </w:r>
          </w:p>
        </w:tc>
        <w:tc>
          <w:tcPr>
            <w:tcW w:w="5693" w:type="dxa"/>
          </w:tcPr>
          <w:p w14:paraId="763978F1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планування бухгалтерського обліку та звітності виконавчого комітету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:rsidRPr="008619B0" w14:paraId="7199CC0C" w14:textId="77777777" w:rsidTr="005F55C5">
        <w:tc>
          <w:tcPr>
            <w:tcW w:w="421" w:type="dxa"/>
          </w:tcPr>
          <w:p w14:paraId="0F067EDD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1" w:type="dxa"/>
          </w:tcPr>
          <w:p w14:paraId="073D9E49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Юлія Олександрівна</w:t>
            </w:r>
          </w:p>
          <w:p w14:paraId="61EDFA42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93" w:type="dxa"/>
          </w:tcPr>
          <w:p w14:paraId="01A6A879" w14:textId="77777777" w:rsidR="006E62AF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4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сектору з питань цивільного захисту, пожежної безпеки, охорони праці, питань правопорядку, безпеки громадян та благоустрою виконавчого комітету </w:t>
            </w:r>
            <w:proofErr w:type="spellStart"/>
            <w:r w:rsidRPr="006C4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6C4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E62AF" w14:paraId="690244DF" w14:textId="77777777" w:rsidTr="005F55C5">
        <w:tc>
          <w:tcPr>
            <w:tcW w:w="421" w:type="dxa"/>
          </w:tcPr>
          <w:p w14:paraId="3435DB00" w14:textId="77777777" w:rsidR="006E62AF" w:rsidRDefault="006E62AF" w:rsidP="00D5326D">
            <w:pPr>
              <w:tabs>
                <w:tab w:val="left" w:pos="400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1" w:type="dxa"/>
          </w:tcPr>
          <w:p w14:paraId="111F70EF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Фахівець </w:t>
            </w:r>
            <w:proofErr w:type="spellStart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5693" w:type="dxa"/>
          </w:tcPr>
          <w:p w14:paraId="7E3C43CF" w14:textId="77777777" w:rsidR="006E62AF" w:rsidRPr="00CD1349" w:rsidRDefault="006E62AF" w:rsidP="00D5326D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13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Черкаське районне управління ГУ ДПСС в Черкаській області</w:t>
            </w:r>
          </w:p>
        </w:tc>
      </w:tr>
    </w:tbl>
    <w:p w14:paraId="171915C7" w14:textId="77777777" w:rsidR="005F55C5" w:rsidRDefault="005F55C5" w:rsidP="006E62AF">
      <w:pPr>
        <w:tabs>
          <w:tab w:val="left" w:pos="60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86522F3" w14:textId="77777777" w:rsidR="006E62AF" w:rsidRPr="003E67C0" w:rsidRDefault="006E62AF" w:rsidP="006E62AF">
      <w:pPr>
        <w:tabs>
          <w:tab w:val="left" w:pos="60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Інна НЕВГОД</w:t>
      </w:r>
    </w:p>
    <w:sectPr w:rsidR="006E62AF" w:rsidRPr="003E67C0" w:rsidSect="005F55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C27B2"/>
    <w:multiLevelType w:val="hybridMultilevel"/>
    <w:tmpl w:val="302A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E9"/>
    <w:rsid w:val="00171670"/>
    <w:rsid w:val="005F55C5"/>
    <w:rsid w:val="006E62AF"/>
    <w:rsid w:val="00825F5D"/>
    <w:rsid w:val="008619B0"/>
    <w:rsid w:val="00FC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50B6"/>
  <w15:docId w15:val="{6A43EF2B-86CB-4314-9038-DE10F47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AF"/>
    <w:pPr>
      <w:ind w:left="720"/>
      <w:contextualSpacing/>
    </w:pPr>
  </w:style>
  <w:style w:type="table" w:styleId="a4">
    <w:name w:val="Table Grid"/>
    <w:basedOn w:val="a1"/>
    <w:uiPriority w:val="39"/>
    <w:rsid w:val="006E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2</cp:revision>
  <cp:lastPrinted>2021-07-27T14:52:00Z</cp:lastPrinted>
  <dcterms:created xsi:type="dcterms:W3CDTF">2021-11-29T10:19:00Z</dcterms:created>
  <dcterms:modified xsi:type="dcterms:W3CDTF">2021-11-29T10:19:00Z</dcterms:modified>
</cp:coreProperties>
</file>