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DD0D" w14:textId="77777777" w:rsidR="00B17951" w:rsidRPr="00B17951" w:rsidRDefault="00B17951" w:rsidP="00B1795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1795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13B90934" w14:textId="77777777" w:rsidR="00B17951" w:rsidRPr="00B17951" w:rsidRDefault="00B17951" w:rsidP="00B1795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7951">
        <w:rPr>
          <w:rFonts w:ascii="Times New Roman" w:hAnsi="Times New Roman" w:cs="Times New Roman"/>
          <w:sz w:val="28"/>
          <w:szCs w:val="28"/>
          <w:lang w:val="uk-UA"/>
        </w:rPr>
        <w:t>до розпорядження №</w:t>
      </w:r>
      <w:r w:rsidRPr="00B17951">
        <w:rPr>
          <w:rFonts w:ascii="Times New Roman" w:hAnsi="Times New Roman" w:cs="Times New Roman"/>
          <w:sz w:val="28"/>
          <w:szCs w:val="28"/>
        </w:rPr>
        <w:t>70</w:t>
      </w:r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 від 07.04.2021 року</w:t>
      </w:r>
    </w:p>
    <w:p w14:paraId="3CA2BC53" w14:textId="77777777" w:rsidR="00B17951" w:rsidRPr="00B17951" w:rsidRDefault="00B17951" w:rsidP="00B1795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4A1F8AFA" w14:textId="77777777" w:rsidR="00B17951" w:rsidRPr="00B17951" w:rsidRDefault="00B17951" w:rsidP="00B1795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B1795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Порядок денний засідання виконавчого комітету</w:t>
      </w:r>
    </w:p>
    <w:p w14:paraId="372375F5" w14:textId="77777777" w:rsidR="00B17951" w:rsidRPr="00B17951" w:rsidRDefault="00B17951" w:rsidP="00B1795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B1795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12.04.2021 о 15.00</w:t>
      </w:r>
    </w:p>
    <w:p w14:paraId="66710960" w14:textId="77777777" w:rsidR="00B17951" w:rsidRPr="00B17951" w:rsidRDefault="00B17951" w:rsidP="00B17951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818BC2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17951">
        <w:rPr>
          <w:rFonts w:ascii="Times New Roman" w:eastAsia="Calibri" w:hAnsi="Times New Roman"/>
          <w:sz w:val="28"/>
          <w:szCs w:val="28"/>
          <w:lang w:val="uk-UA"/>
        </w:rPr>
        <w:t>1. Про затвердження проектної документації</w:t>
      </w:r>
      <w:r w:rsidRPr="00B17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«Технічне переоснащення електропостачання мережі вуличного освітлення  Л-1, Л-2, Л-3, Л-4 від ТП – 659 с.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Хацьки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 Черкаського р-ну, Черкаської обл.»</w:t>
      </w:r>
    </w:p>
    <w:p w14:paraId="19DB49D3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1795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17951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проектної документації</w:t>
      </w:r>
      <w:r w:rsidRPr="00B17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«Технічне переоснащення електропостачання мережі вуличного освітлення  Л-1, Л-2, Л-3, Л-4 від ТП – 195 с.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Хацьки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 Черкаського р-ну, Черкаської обл.»</w:t>
      </w:r>
    </w:p>
    <w:p w14:paraId="0CABEDE9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17951">
        <w:rPr>
          <w:rFonts w:ascii="Times New Roman" w:hAnsi="Times New Roman"/>
          <w:sz w:val="28"/>
          <w:szCs w:val="28"/>
          <w:lang w:val="uk-UA"/>
        </w:rPr>
        <w:t xml:space="preserve">3.  </w:t>
      </w:r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проектної документації «Капітальний ремонт приміщень № 1,6,18 та санітарних вузлів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Голов’ятинського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 закладу загальної середньої освіти І-ІІ ступенів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адресою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: вул. Котляра, 4, с.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Голов’ятине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>, Черкаської області»;</w:t>
      </w:r>
    </w:p>
    <w:p w14:paraId="3AD2B758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17951">
        <w:rPr>
          <w:rFonts w:ascii="Times New Roman" w:hAnsi="Times New Roman"/>
          <w:sz w:val="28"/>
          <w:szCs w:val="28"/>
          <w:lang w:val="uk-UA" w:eastAsia="uk-UA" w:bidi="uk-UA"/>
        </w:rPr>
        <w:t>4.</w:t>
      </w:r>
      <w:r w:rsidRPr="00B17951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 проектної документації «Капітальний ремонт корпусу       № 2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Хацьківської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 загальноосвітньої школи  І-ІІІ  ступенів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адресою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 xml:space="preserve">: вул. Тищенка, 23, с. </w:t>
      </w:r>
      <w:proofErr w:type="spellStart"/>
      <w:r w:rsidRPr="00B17951">
        <w:rPr>
          <w:rFonts w:ascii="Times New Roman" w:eastAsia="Calibri" w:hAnsi="Times New Roman"/>
          <w:sz w:val="28"/>
          <w:szCs w:val="28"/>
          <w:lang w:val="uk-UA"/>
        </w:rPr>
        <w:t>Хацьки</w:t>
      </w:r>
      <w:proofErr w:type="spellEnd"/>
      <w:r w:rsidRPr="00B17951">
        <w:rPr>
          <w:rFonts w:ascii="Times New Roman" w:eastAsia="Calibri" w:hAnsi="Times New Roman"/>
          <w:sz w:val="28"/>
          <w:szCs w:val="28"/>
          <w:lang w:val="uk-UA"/>
        </w:rPr>
        <w:t>, Черкаського району, Черкаської області (із застосуванням підходу з енергозбереження)».</w:t>
      </w:r>
    </w:p>
    <w:p w14:paraId="40D0918C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hAnsi="Times New Roman"/>
          <w:sz w:val="28"/>
          <w:szCs w:val="28"/>
          <w:lang w:val="uk-UA"/>
        </w:rPr>
      </w:pPr>
      <w:r w:rsidRPr="00B17951">
        <w:rPr>
          <w:rFonts w:ascii="Times New Roman" w:eastAsia="Calibri" w:hAnsi="Times New Roman"/>
          <w:sz w:val="28"/>
          <w:szCs w:val="28"/>
          <w:lang w:val="uk-UA"/>
        </w:rPr>
        <w:t>5.</w:t>
      </w:r>
      <w:r w:rsidRPr="00B17951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опіки/піклування над дітьми-сиротами, </w:t>
      </w:r>
      <w:proofErr w:type="spellStart"/>
      <w:r w:rsidRPr="00B17951">
        <w:rPr>
          <w:rFonts w:ascii="Times New Roman" w:hAnsi="Times New Roman"/>
          <w:sz w:val="28"/>
          <w:szCs w:val="28"/>
          <w:lang w:val="uk-UA"/>
        </w:rPr>
        <w:t>Шемшур</w:t>
      </w:r>
      <w:proofErr w:type="spellEnd"/>
      <w:r w:rsidRPr="00B17951">
        <w:rPr>
          <w:rFonts w:ascii="Times New Roman" w:hAnsi="Times New Roman"/>
          <w:sz w:val="28"/>
          <w:szCs w:val="28"/>
          <w:lang w:val="uk-UA"/>
        </w:rPr>
        <w:t xml:space="preserve"> Дарією Олександрівною, 05.05.2003 </w:t>
      </w:r>
      <w:proofErr w:type="spellStart"/>
      <w:r w:rsidRPr="00B1795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1795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17951">
        <w:rPr>
          <w:rFonts w:ascii="Times New Roman" w:hAnsi="Times New Roman"/>
          <w:sz w:val="28"/>
          <w:szCs w:val="28"/>
          <w:lang w:val="uk-UA"/>
        </w:rPr>
        <w:t>Шемшур</w:t>
      </w:r>
      <w:proofErr w:type="spellEnd"/>
      <w:r w:rsidRPr="00B17951">
        <w:rPr>
          <w:rFonts w:ascii="Times New Roman" w:hAnsi="Times New Roman"/>
          <w:sz w:val="28"/>
          <w:szCs w:val="28"/>
          <w:lang w:val="uk-UA"/>
        </w:rPr>
        <w:t xml:space="preserve"> Єлизаветою Миколаївною, 21.08.2010 </w:t>
      </w:r>
      <w:proofErr w:type="spellStart"/>
      <w:r w:rsidRPr="00B1795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17951">
        <w:rPr>
          <w:rFonts w:ascii="Times New Roman" w:hAnsi="Times New Roman"/>
          <w:sz w:val="28"/>
          <w:szCs w:val="28"/>
          <w:lang w:val="uk-UA"/>
        </w:rPr>
        <w:t>.</w:t>
      </w:r>
    </w:p>
    <w:p w14:paraId="1C6C74E3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hAnsi="Times New Roman"/>
          <w:sz w:val="28"/>
          <w:szCs w:val="28"/>
          <w:lang w:val="uk-UA"/>
        </w:rPr>
      </w:pPr>
      <w:r w:rsidRPr="00B17951">
        <w:rPr>
          <w:rFonts w:ascii="Times New Roman" w:hAnsi="Times New Roman"/>
          <w:sz w:val="28"/>
          <w:szCs w:val="28"/>
          <w:lang w:val="uk-UA"/>
        </w:rPr>
        <w:t>6.Про встановлення опіки над дитиною-сиротою, Ткачем Дмитром Миколайовичем, 26.09.2007 р. н.</w:t>
      </w:r>
    </w:p>
    <w:p w14:paraId="07CCF7D1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17951">
        <w:rPr>
          <w:rFonts w:ascii="Times New Roman" w:hAnsi="Times New Roman"/>
          <w:sz w:val="28"/>
          <w:szCs w:val="28"/>
          <w:lang w:val="uk-UA"/>
        </w:rPr>
        <w:t xml:space="preserve">7.Про надання  дозволу на зміну прізвища малолітньої дитини, </w:t>
      </w:r>
      <w:proofErr w:type="spellStart"/>
      <w:r w:rsidRPr="00B17951">
        <w:rPr>
          <w:rFonts w:ascii="Times New Roman" w:hAnsi="Times New Roman"/>
          <w:sz w:val="28"/>
          <w:szCs w:val="28"/>
          <w:lang w:val="uk-UA"/>
        </w:rPr>
        <w:t>Фесюка</w:t>
      </w:r>
      <w:proofErr w:type="spellEnd"/>
      <w:r w:rsidRPr="00B17951">
        <w:rPr>
          <w:rFonts w:ascii="Times New Roman" w:hAnsi="Times New Roman"/>
          <w:sz w:val="28"/>
          <w:szCs w:val="28"/>
          <w:lang w:val="uk-UA"/>
        </w:rPr>
        <w:t xml:space="preserve"> Олександра Максимовича, 25.01.2015 </w:t>
      </w:r>
      <w:proofErr w:type="spellStart"/>
      <w:r w:rsidRPr="00B1795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17951">
        <w:rPr>
          <w:rFonts w:ascii="Times New Roman" w:hAnsi="Times New Roman"/>
          <w:sz w:val="28"/>
          <w:szCs w:val="28"/>
          <w:lang w:val="uk-UA"/>
        </w:rPr>
        <w:t>.</w:t>
      </w:r>
    </w:p>
    <w:p w14:paraId="5D4BCE1D" w14:textId="77777777" w:rsidR="00B17951" w:rsidRPr="00B17951" w:rsidRDefault="00B17951" w:rsidP="00B17951">
      <w:pPr>
        <w:pStyle w:val="a3"/>
        <w:tabs>
          <w:tab w:val="left" w:pos="0"/>
        </w:tabs>
        <w:spacing w:after="0"/>
        <w:ind w:left="0" w:right="-141"/>
        <w:jc w:val="both"/>
        <w:rPr>
          <w:rFonts w:ascii="Times New Roman" w:hAnsi="Times New Roman"/>
          <w:sz w:val="28"/>
          <w:szCs w:val="28"/>
          <w:lang w:val="uk-UA"/>
        </w:rPr>
      </w:pPr>
      <w:r w:rsidRPr="00B17951">
        <w:rPr>
          <w:rFonts w:ascii="Times New Roman" w:eastAsia="Calibri" w:hAnsi="Times New Roman"/>
          <w:sz w:val="28"/>
          <w:szCs w:val="28"/>
          <w:lang w:val="uk-UA"/>
        </w:rPr>
        <w:t>8.П</w:t>
      </w:r>
      <w:r w:rsidRPr="00B17951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ро затвердження заходів щодо запобігання виникненню пожеж в побуті, лісах та сільськогосподарських угіддях протягом пожежонебезпечного періоду.</w:t>
      </w:r>
    </w:p>
    <w:p w14:paraId="402F096C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9.Про проведення благоустрою території в адмінмежах </w:t>
      </w:r>
      <w:proofErr w:type="spellStart"/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Степанківської</w:t>
      </w:r>
      <w:proofErr w:type="spellEnd"/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сільської ради.</w:t>
      </w:r>
    </w:p>
    <w:p w14:paraId="67895ABC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10. Про п</w:t>
      </w:r>
      <w:r w:rsidRPr="00B17951">
        <w:rPr>
          <w:rFonts w:ascii="Times New Roman" w:hAnsi="Times New Roman" w:cs="Times New Roman"/>
          <w:sz w:val="28"/>
          <w:szCs w:val="28"/>
          <w:lang w:val="uk-UA"/>
        </w:rPr>
        <w:t>рисвоєння поштової адреси будинку садибного типу з господарськими будівлями та спорудами.</w:t>
      </w:r>
    </w:p>
    <w:p w14:paraId="1B6ACAB8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11. Про присвоєння поштової адреси Посту ЕЦ з прибудовами, залізничної станції </w:t>
      </w:r>
      <w:proofErr w:type="spellStart"/>
      <w:r w:rsidRPr="00B17951">
        <w:rPr>
          <w:rFonts w:ascii="Times New Roman" w:hAnsi="Times New Roman" w:cs="Times New Roman"/>
          <w:sz w:val="28"/>
          <w:szCs w:val="28"/>
          <w:lang w:val="uk-UA"/>
        </w:rPr>
        <w:t>Білозір’я</w:t>
      </w:r>
      <w:proofErr w:type="spellEnd"/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 вул.Тищенка,43а </w:t>
      </w:r>
      <w:proofErr w:type="spellStart"/>
      <w:r w:rsidRPr="00B17951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р-н., Черкаської обл.</w:t>
      </w:r>
    </w:p>
    <w:p w14:paraId="6AEFC850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51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Про п</w:t>
      </w:r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рисвоєння поштової адреси Посту ЕЦ 898 км </w:t>
      </w:r>
      <w:proofErr w:type="spellStart"/>
      <w:r w:rsidRPr="00B17951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р-н., Черкаської обл.</w:t>
      </w:r>
    </w:p>
    <w:p w14:paraId="0BE48C3E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Про присвоєння єдиної поштової адреси будівлям - Сарай 898 км; пасажирська платформа острівна 898 км; пасажирська платформа берегова; Упорядкування території поста ЕЦ 898 км, в </w:t>
      </w:r>
      <w:proofErr w:type="spellStart"/>
      <w:r w:rsidRPr="00B17951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B1795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р-н., Черкаської обл.</w:t>
      </w:r>
    </w:p>
    <w:p w14:paraId="59E4DEA5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14. Про розгляд листа ДСНС щодо виділення коштів на забезпечення водолазної служби та заключення договору на проведення водолазних робіт.</w:t>
      </w:r>
    </w:p>
    <w:p w14:paraId="3C3E3BA7" w14:textId="77777777" w:rsidR="00B17951" w:rsidRPr="00B17951" w:rsidRDefault="00B17951" w:rsidP="00B1795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15. Про погодження порядку денного 9 чергової сесії </w:t>
      </w: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V</w:t>
      </w:r>
      <w:r w:rsidRPr="00B17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ІІІ скликання на 22.04.2021 року о 15.00.</w:t>
      </w:r>
    </w:p>
    <w:p w14:paraId="3A835C18" w14:textId="77777777" w:rsidR="00B17951" w:rsidRPr="00B17951" w:rsidRDefault="00B17951" w:rsidP="00B1795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7951">
        <w:rPr>
          <w:rFonts w:ascii="Times New Roman" w:hAnsi="Times New Roman" w:cs="Times New Roman"/>
          <w:sz w:val="28"/>
          <w:szCs w:val="28"/>
          <w:u w:val="single"/>
          <w:lang w:val="uk-UA"/>
        </w:rPr>
        <w:t>16. Різне</w:t>
      </w:r>
    </w:p>
    <w:p w14:paraId="5C70EA2C" w14:textId="77777777" w:rsidR="00B17951" w:rsidRPr="00B17951" w:rsidRDefault="00B17951" w:rsidP="00B17951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D47193" w14:textId="77777777" w:rsidR="00B17951" w:rsidRPr="00B17951" w:rsidRDefault="00B17951" w:rsidP="00B17951">
      <w:pPr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951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Інна НЕВГОД</w:t>
      </w:r>
    </w:p>
    <w:p w14:paraId="5B15FB34" w14:textId="77777777" w:rsidR="00B17951" w:rsidRPr="00B17951" w:rsidRDefault="00B17951" w:rsidP="00B17951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2DBD2" w14:textId="77777777" w:rsidR="00B17951" w:rsidRPr="00B17951" w:rsidRDefault="00B17951" w:rsidP="00B17951"/>
    <w:bookmarkEnd w:id="0"/>
    <w:p w14:paraId="4F1DEAF4" w14:textId="58C1FC67" w:rsidR="00E14CB7" w:rsidRPr="00B17951" w:rsidRDefault="00E14CB7" w:rsidP="00B17951"/>
    <w:sectPr w:rsidR="00E14CB7" w:rsidRPr="00B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AE687F"/>
    <w:rsid w:val="00B17951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2021-11-29T09:13:00Z</dcterms:created>
  <dcterms:modified xsi:type="dcterms:W3CDTF">2021-11-29T09:13:00Z</dcterms:modified>
</cp:coreProperties>
</file>