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2232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256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32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2232D" w:rsidRDefault="0002232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256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32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2232D" w:rsidRDefault="0002232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256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32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2232D" w:rsidRDefault="0002232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256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32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256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32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r>
              <w:t>Наказ / розпорядчий документ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256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32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232D" w:rsidRDefault="00322971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256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32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256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32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ind w:left="60"/>
              <w:jc w:val="center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256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32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256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32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r>
              <w:t>28.01.2022 р. № 18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256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32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2232D" w:rsidRDefault="0002232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232D" w:rsidRDefault="0032297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232D" w:rsidRDefault="00322971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232D" w:rsidRDefault="00322971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232D" w:rsidRDefault="00322971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232D" w:rsidRDefault="0032297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232D" w:rsidRDefault="00322971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232D" w:rsidRDefault="00322971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232D" w:rsidRDefault="00322971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232D" w:rsidRDefault="0032297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232D" w:rsidRDefault="00322971">
            <w:pPr>
              <w:jc w:val="center"/>
            </w:pPr>
            <w:r>
              <w:rPr>
                <w:b/>
              </w:rPr>
              <w:t>0213242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232D" w:rsidRDefault="00322971">
            <w:pPr>
              <w:jc w:val="center"/>
            </w:pPr>
            <w:r>
              <w:t>3242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232D" w:rsidRDefault="00322971">
            <w:pPr>
              <w:jc w:val="center"/>
            </w:pPr>
            <w:r>
              <w:t xml:space="preserve">  1090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  <w:jc w:val="both"/>
            </w:pPr>
            <w:r>
              <w:t>Інші заходи у сфері соціального захисту і соціального забезпечення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232D" w:rsidRDefault="00322971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232D" w:rsidRDefault="00322971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300000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</w:t>
            </w:r>
            <w:r>
              <w:t>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</w:t>
            </w:r>
            <w:r>
              <w:t>питів», рішення Степанківської сільської ради від 22.12.2021 №21-08/VІІІ «Про бюджет Степанківської сільської територіальної громади на 2022 рік», Програма "Соціальний захист та допомоги" на 2022 рік затверджена рішенням Степанківської сільської ради від 0</w:t>
            </w:r>
            <w:r>
              <w:t xml:space="preserve">3.12.2021 року №19-29/VІІІ 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</w:pPr>
            <w:r>
              <w:t>Забезпечення гарантій соціального захисту незахищеним верствам населення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2232D" w:rsidRDefault="0002232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5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232D" w:rsidRDefault="00322971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r>
              <w:t>Покращення матеріально-побутових умов найбільш незахищених верств населення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5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232D" w:rsidRDefault="00322971">
            <w:pPr>
              <w:ind w:left="60"/>
            </w:pPr>
            <w:r>
              <w:t>Забезпечення надання одноразової фінансової допомоги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5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</w:pPr>
            <w:r>
              <w:t>Інші заходи у сфері соціального захисту і соціального забезпечення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300 000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300 000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rPr>
                <w:b/>
              </w:rPr>
              <w:t>300 000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rPr>
                <w:b/>
              </w:rPr>
              <w:t>300 000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5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</w:pPr>
            <w:r>
              <w:t>"</w:t>
            </w:r>
            <w:r>
              <w:t xml:space="preserve">Соціальний захист та допомоги" на 2022 рік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300 000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300 000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rPr>
                <w:b/>
              </w:rPr>
              <w:t>300 000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rPr>
                <w:b/>
              </w:rPr>
              <w:t>300 000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232D" w:rsidRDefault="0032297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232D" w:rsidRDefault="0032297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</w:pPr>
            <w:r>
              <w:t>Обсяг надання одноразової фінансової допомоги найбільш незахищеним категоріям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300 000,00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300 000,00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232D" w:rsidRDefault="0032297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232D" w:rsidRDefault="0032297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</w:pPr>
            <w:r>
              <w:t>Кількість одержувачів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</w:pPr>
            <w:r>
              <w:t>у тому числі жінок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78,00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232D" w:rsidRDefault="0032297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232D" w:rsidRDefault="00322971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</w:pPr>
            <w:r>
              <w:t>Середній розмір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1 500,00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1 500,00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232D" w:rsidRDefault="0032297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232D" w:rsidRDefault="00322971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02232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</w:pPr>
            <w:r>
              <w:t>Динаміка кількості осіб, яким протягом року надано одноразову фінансову допомогу (порівняно з попереднім роком)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2232D" w:rsidRDefault="0002232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2232D" w:rsidRDefault="0002232D">
            <w:pPr>
              <w:pStyle w:val="EMPTYCELLSTYLE"/>
            </w:pP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2232D" w:rsidRDefault="0002232D">
            <w:pPr>
              <w:pStyle w:val="EMPTYCELLSTYLE"/>
            </w:pP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r>
              <w:t xml:space="preserve"> Ігор ЧЕКАЛЕНКО</w:t>
            </w: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2232D" w:rsidRDefault="0002232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r>
              <w:t>Фінансовий відділ Степанківської сільської ради</w:t>
            </w: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r>
              <w:t>Начальник відділу</w:t>
            </w: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32D" w:rsidRDefault="00322971">
            <w:r>
              <w:t>Тамара ОВЧАРЕНКО</w:t>
            </w: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2232D" w:rsidRDefault="0002232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232D" w:rsidRDefault="00322971">
            <w:r>
              <w:rPr>
                <w:b/>
              </w:rPr>
              <w:t>28.01.2022 р.</w:t>
            </w: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  <w:tr w:rsidR="0002232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2D" w:rsidRDefault="0032297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2232D" w:rsidRDefault="0002232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2232D" w:rsidRDefault="0002232D">
            <w:pPr>
              <w:pStyle w:val="EMPTYCELLSTYLE"/>
            </w:pPr>
          </w:p>
        </w:tc>
        <w:tc>
          <w:tcPr>
            <w:tcW w:w="1800" w:type="dxa"/>
          </w:tcPr>
          <w:p w:rsidR="0002232D" w:rsidRDefault="0002232D">
            <w:pPr>
              <w:pStyle w:val="EMPTYCELLSTYLE"/>
            </w:pPr>
          </w:p>
        </w:tc>
        <w:tc>
          <w:tcPr>
            <w:tcW w:w="400" w:type="dxa"/>
          </w:tcPr>
          <w:p w:rsidR="0002232D" w:rsidRDefault="0002232D">
            <w:pPr>
              <w:pStyle w:val="EMPTYCELLSTYLE"/>
            </w:pPr>
          </w:p>
        </w:tc>
      </w:tr>
    </w:tbl>
    <w:p w:rsidR="00322971" w:rsidRDefault="00322971"/>
    <w:sectPr w:rsidR="0032297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2D"/>
    <w:rsid w:val="0002232D"/>
    <w:rsid w:val="00322971"/>
    <w:rsid w:val="00F7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2022-01-28T09:57:00Z</dcterms:created>
  <dcterms:modified xsi:type="dcterms:W3CDTF">2022-01-28T09:57:00Z</dcterms:modified>
</cp:coreProperties>
</file>