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B72DE4">
        <w:tblPrEx>
          <w:tblCellMar>
            <w:top w:w="0" w:type="dxa"/>
            <w:bottom w:w="0" w:type="dxa"/>
          </w:tblCellMar>
        </w:tblPrEx>
        <w:trPr>
          <w:trHeight w:hRule="exact" w:val="400"/>
        </w:trPr>
        <w:tc>
          <w:tcPr>
            <w:tcW w:w="400" w:type="dxa"/>
          </w:tcPr>
          <w:p w:rsidR="00B72DE4" w:rsidRDefault="00B72DE4">
            <w:pPr>
              <w:pStyle w:val="EMPTYCELLSTYLE"/>
            </w:pPr>
            <w:bookmarkStart w:id="0" w:name="_GoBack"/>
            <w:bookmarkEnd w:id="0"/>
          </w:p>
        </w:tc>
        <w:tc>
          <w:tcPr>
            <w:tcW w:w="700" w:type="dxa"/>
          </w:tcPr>
          <w:p w:rsidR="00B72DE4" w:rsidRDefault="00B72DE4">
            <w:pPr>
              <w:pStyle w:val="EMPTYCELLSTYLE"/>
            </w:pPr>
          </w:p>
        </w:tc>
        <w:tc>
          <w:tcPr>
            <w:tcW w:w="2560" w:type="dxa"/>
          </w:tcPr>
          <w:p w:rsidR="00B72DE4" w:rsidRDefault="00B72DE4">
            <w:pPr>
              <w:pStyle w:val="EMPTYCELLSTYLE"/>
            </w:pPr>
          </w:p>
        </w:tc>
        <w:tc>
          <w:tcPr>
            <w:tcW w:w="2880" w:type="dxa"/>
            <w:gridSpan w:val="3"/>
          </w:tcPr>
          <w:p w:rsidR="00B72DE4" w:rsidRDefault="00B72DE4">
            <w:pPr>
              <w:pStyle w:val="EMPTYCELLSTYLE"/>
            </w:pPr>
          </w:p>
        </w:tc>
        <w:tc>
          <w:tcPr>
            <w:tcW w:w="320" w:type="dxa"/>
          </w:tcPr>
          <w:p w:rsidR="00B72DE4" w:rsidRDefault="00B72DE4">
            <w:pPr>
              <w:pStyle w:val="EMPTYCELLSTYLE"/>
            </w:pPr>
          </w:p>
        </w:tc>
        <w:tc>
          <w:tcPr>
            <w:tcW w:w="780" w:type="dxa"/>
          </w:tcPr>
          <w:p w:rsidR="00B72DE4" w:rsidRDefault="00B72DE4">
            <w:pPr>
              <w:pStyle w:val="EMPTYCELLSTYLE"/>
            </w:pPr>
          </w:p>
        </w:tc>
        <w:tc>
          <w:tcPr>
            <w:tcW w:w="1020" w:type="dxa"/>
          </w:tcPr>
          <w:p w:rsidR="00B72DE4" w:rsidRDefault="00B72DE4">
            <w:pPr>
              <w:pStyle w:val="EMPTYCELLSTYLE"/>
            </w:pPr>
          </w:p>
        </w:tc>
        <w:tc>
          <w:tcPr>
            <w:tcW w:w="8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400" w:type="dxa"/>
          </w:tcPr>
          <w:p w:rsidR="00B72DE4" w:rsidRDefault="00B72DE4">
            <w:pPr>
              <w:pStyle w:val="EMPTYCELLSTYLE"/>
            </w:pPr>
          </w:p>
        </w:tc>
        <w:tc>
          <w:tcPr>
            <w:tcW w:w="700" w:type="dxa"/>
          </w:tcPr>
          <w:p w:rsidR="00B72DE4" w:rsidRDefault="00B72DE4">
            <w:pPr>
              <w:pStyle w:val="EMPTYCELLSTYLE"/>
            </w:pPr>
          </w:p>
        </w:tc>
        <w:tc>
          <w:tcPr>
            <w:tcW w:w="1100" w:type="dxa"/>
          </w:tcPr>
          <w:p w:rsidR="00B72DE4" w:rsidRDefault="00B72DE4">
            <w:pPr>
              <w:pStyle w:val="EMPTYCELLSTYLE"/>
            </w:pPr>
          </w:p>
        </w:tc>
        <w:tc>
          <w:tcPr>
            <w:tcW w:w="400" w:type="dxa"/>
          </w:tcPr>
          <w:p w:rsidR="00B72DE4" w:rsidRDefault="00B72DE4">
            <w:pPr>
              <w:pStyle w:val="EMPTYCELLSTYLE"/>
            </w:pPr>
          </w:p>
        </w:tc>
      </w:tr>
      <w:tr w:rsidR="00B72DE4">
        <w:tblPrEx>
          <w:tblCellMar>
            <w:top w:w="0" w:type="dxa"/>
            <w:bottom w:w="0" w:type="dxa"/>
          </w:tblCellMar>
        </w:tblPrEx>
        <w:trPr>
          <w:trHeight w:hRule="exact" w:val="180"/>
        </w:trPr>
        <w:tc>
          <w:tcPr>
            <w:tcW w:w="400" w:type="dxa"/>
          </w:tcPr>
          <w:p w:rsidR="00B72DE4" w:rsidRDefault="00B72DE4">
            <w:pPr>
              <w:pStyle w:val="EMPTYCELLSTYLE"/>
            </w:pPr>
          </w:p>
        </w:tc>
        <w:tc>
          <w:tcPr>
            <w:tcW w:w="700" w:type="dxa"/>
          </w:tcPr>
          <w:p w:rsidR="00B72DE4" w:rsidRDefault="00B72DE4">
            <w:pPr>
              <w:pStyle w:val="EMPTYCELLSTYLE"/>
            </w:pPr>
          </w:p>
        </w:tc>
        <w:tc>
          <w:tcPr>
            <w:tcW w:w="2560" w:type="dxa"/>
          </w:tcPr>
          <w:p w:rsidR="00B72DE4" w:rsidRDefault="00B72DE4">
            <w:pPr>
              <w:pStyle w:val="EMPTYCELLSTYLE"/>
            </w:pPr>
          </w:p>
        </w:tc>
        <w:tc>
          <w:tcPr>
            <w:tcW w:w="2880" w:type="dxa"/>
            <w:gridSpan w:val="3"/>
          </w:tcPr>
          <w:p w:rsidR="00B72DE4" w:rsidRDefault="00B72DE4">
            <w:pPr>
              <w:pStyle w:val="EMPTYCELLSTYLE"/>
            </w:pPr>
          </w:p>
        </w:tc>
        <w:tc>
          <w:tcPr>
            <w:tcW w:w="320" w:type="dxa"/>
          </w:tcPr>
          <w:p w:rsidR="00B72DE4" w:rsidRDefault="00B72DE4">
            <w:pPr>
              <w:pStyle w:val="EMPTYCELLSTYLE"/>
            </w:pPr>
          </w:p>
        </w:tc>
        <w:tc>
          <w:tcPr>
            <w:tcW w:w="780" w:type="dxa"/>
          </w:tcPr>
          <w:p w:rsidR="00B72DE4" w:rsidRDefault="00B72DE4">
            <w:pPr>
              <w:pStyle w:val="EMPTYCELLSTYLE"/>
            </w:pPr>
          </w:p>
        </w:tc>
        <w:tc>
          <w:tcPr>
            <w:tcW w:w="1020" w:type="dxa"/>
          </w:tcPr>
          <w:p w:rsidR="00B72DE4" w:rsidRDefault="00B72DE4">
            <w:pPr>
              <w:pStyle w:val="EMPTYCELLSTYLE"/>
            </w:pPr>
          </w:p>
        </w:tc>
        <w:tc>
          <w:tcPr>
            <w:tcW w:w="8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4400" w:type="dxa"/>
            <w:gridSpan w:val="5"/>
            <w:tcMar>
              <w:top w:w="0" w:type="dxa"/>
              <w:left w:w="0" w:type="dxa"/>
              <w:bottom w:w="0" w:type="dxa"/>
              <w:right w:w="0" w:type="dxa"/>
            </w:tcMar>
          </w:tcPr>
          <w:p w:rsidR="00B72DE4" w:rsidRDefault="00586C30">
            <w:r>
              <w:rPr>
                <w:rFonts w:ascii="Arial" w:eastAsia="Arial" w:hAnsi="Arial" w:cs="Arial"/>
                <w:b/>
                <w:sz w:val="14"/>
              </w:rPr>
              <w:t>ЗАТВЕРДЖЕНО</w:t>
            </w:r>
          </w:p>
        </w:tc>
        <w:tc>
          <w:tcPr>
            <w:tcW w:w="400" w:type="dxa"/>
          </w:tcPr>
          <w:p w:rsidR="00B72DE4" w:rsidRDefault="00B72DE4">
            <w:pPr>
              <w:pStyle w:val="EMPTYCELLSTYLE"/>
            </w:pPr>
          </w:p>
        </w:tc>
      </w:tr>
      <w:tr w:rsidR="00B72DE4">
        <w:tblPrEx>
          <w:tblCellMar>
            <w:top w:w="0" w:type="dxa"/>
            <w:bottom w:w="0" w:type="dxa"/>
          </w:tblCellMar>
        </w:tblPrEx>
        <w:trPr>
          <w:trHeight w:hRule="exact" w:val="620"/>
        </w:trPr>
        <w:tc>
          <w:tcPr>
            <w:tcW w:w="400" w:type="dxa"/>
          </w:tcPr>
          <w:p w:rsidR="00B72DE4" w:rsidRDefault="00B72DE4">
            <w:pPr>
              <w:pStyle w:val="EMPTYCELLSTYLE"/>
            </w:pPr>
          </w:p>
        </w:tc>
        <w:tc>
          <w:tcPr>
            <w:tcW w:w="700" w:type="dxa"/>
          </w:tcPr>
          <w:p w:rsidR="00B72DE4" w:rsidRDefault="00B72DE4">
            <w:pPr>
              <w:pStyle w:val="EMPTYCELLSTYLE"/>
            </w:pPr>
          </w:p>
        </w:tc>
        <w:tc>
          <w:tcPr>
            <w:tcW w:w="2560" w:type="dxa"/>
          </w:tcPr>
          <w:p w:rsidR="00B72DE4" w:rsidRDefault="00B72DE4">
            <w:pPr>
              <w:pStyle w:val="EMPTYCELLSTYLE"/>
            </w:pPr>
          </w:p>
        </w:tc>
        <w:tc>
          <w:tcPr>
            <w:tcW w:w="2880" w:type="dxa"/>
            <w:gridSpan w:val="3"/>
          </w:tcPr>
          <w:p w:rsidR="00B72DE4" w:rsidRDefault="00B72DE4">
            <w:pPr>
              <w:pStyle w:val="EMPTYCELLSTYLE"/>
            </w:pPr>
          </w:p>
        </w:tc>
        <w:tc>
          <w:tcPr>
            <w:tcW w:w="320" w:type="dxa"/>
          </w:tcPr>
          <w:p w:rsidR="00B72DE4" w:rsidRDefault="00B72DE4">
            <w:pPr>
              <w:pStyle w:val="EMPTYCELLSTYLE"/>
            </w:pPr>
          </w:p>
        </w:tc>
        <w:tc>
          <w:tcPr>
            <w:tcW w:w="780" w:type="dxa"/>
          </w:tcPr>
          <w:p w:rsidR="00B72DE4" w:rsidRDefault="00B72DE4">
            <w:pPr>
              <w:pStyle w:val="EMPTYCELLSTYLE"/>
            </w:pPr>
          </w:p>
        </w:tc>
        <w:tc>
          <w:tcPr>
            <w:tcW w:w="1020" w:type="dxa"/>
          </w:tcPr>
          <w:p w:rsidR="00B72DE4" w:rsidRDefault="00B72DE4">
            <w:pPr>
              <w:pStyle w:val="EMPTYCELLSTYLE"/>
            </w:pPr>
          </w:p>
        </w:tc>
        <w:tc>
          <w:tcPr>
            <w:tcW w:w="8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4400" w:type="dxa"/>
            <w:gridSpan w:val="5"/>
            <w:tcMar>
              <w:top w:w="0" w:type="dxa"/>
              <w:left w:w="0" w:type="dxa"/>
              <w:bottom w:w="0" w:type="dxa"/>
              <w:right w:w="0" w:type="dxa"/>
            </w:tcMar>
          </w:tcPr>
          <w:p w:rsidR="00B72DE4" w:rsidRDefault="00586C30">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B72DE4" w:rsidRDefault="00B72DE4">
            <w:pPr>
              <w:pStyle w:val="EMPTYCELLSTYLE"/>
            </w:pPr>
          </w:p>
        </w:tc>
      </w:tr>
      <w:tr w:rsidR="00B72DE4">
        <w:tblPrEx>
          <w:tblCellMar>
            <w:top w:w="0" w:type="dxa"/>
            <w:bottom w:w="0" w:type="dxa"/>
          </w:tblCellMar>
        </w:tblPrEx>
        <w:trPr>
          <w:trHeight w:hRule="exact" w:val="640"/>
        </w:trPr>
        <w:tc>
          <w:tcPr>
            <w:tcW w:w="400" w:type="dxa"/>
          </w:tcPr>
          <w:p w:rsidR="00B72DE4" w:rsidRDefault="00B72DE4">
            <w:pPr>
              <w:pStyle w:val="EMPTYCELLSTYLE"/>
            </w:pPr>
          </w:p>
        </w:tc>
        <w:tc>
          <w:tcPr>
            <w:tcW w:w="16040" w:type="dxa"/>
            <w:gridSpan w:val="17"/>
            <w:tcMar>
              <w:top w:w="0" w:type="dxa"/>
              <w:left w:w="0" w:type="dxa"/>
              <w:bottom w:w="0" w:type="dxa"/>
              <w:right w:w="0" w:type="dxa"/>
            </w:tcMar>
            <w:vAlign w:val="bottom"/>
          </w:tcPr>
          <w:p w:rsidR="00B72DE4" w:rsidRDefault="00586C30">
            <w:pPr>
              <w:jc w:val="center"/>
            </w:pPr>
            <w:r>
              <w:rPr>
                <w:b/>
                <w:sz w:val="32"/>
              </w:rPr>
              <w:t>ЗВІТ</w:t>
            </w:r>
          </w:p>
        </w:tc>
        <w:tc>
          <w:tcPr>
            <w:tcW w:w="400" w:type="dxa"/>
          </w:tcPr>
          <w:p w:rsidR="00B72DE4" w:rsidRDefault="00B72DE4">
            <w:pPr>
              <w:pStyle w:val="EMPTYCELLSTYLE"/>
            </w:pPr>
          </w:p>
        </w:tc>
      </w:tr>
      <w:tr w:rsidR="00B72DE4">
        <w:tblPrEx>
          <w:tblCellMar>
            <w:top w:w="0" w:type="dxa"/>
            <w:bottom w:w="0" w:type="dxa"/>
          </w:tblCellMar>
        </w:tblPrEx>
        <w:trPr>
          <w:trHeight w:hRule="exact" w:val="680"/>
        </w:trPr>
        <w:tc>
          <w:tcPr>
            <w:tcW w:w="400" w:type="dxa"/>
          </w:tcPr>
          <w:p w:rsidR="00B72DE4" w:rsidRDefault="00B72DE4">
            <w:pPr>
              <w:pStyle w:val="EMPTYCELLSTYLE"/>
            </w:pPr>
          </w:p>
        </w:tc>
        <w:tc>
          <w:tcPr>
            <w:tcW w:w="16040" w:type="dxa"/>
            <w:gridSpan w:val="17"/>
            <w:tcMar>
              <w:top w:w="0" w:type="dxa"/>
              <w:left w:w="0" w:type="dxa"/>
              <w:bottom w:w="0" w:type="dxa"/>
              <w:right w:w="0" w:type="dxa"/>
            </w:tcMar>
          </w:tcPr>
          <w:p w:rsidR="00B72DE4" w:rsidRDefault="00586C30">
            <w:pPr>
              <w:jc w:val="center"/>
            </w:pPr>
            <w:r>
              <w:rPr>
                <w:b/>
                <w:sz w:val="28"/>
              </w:rPr>
              <w:t>про виконання паспорта бюджетної програми місцевого бюджету на 2021 рік</w:t>
            </w:r>
          </w:p>
        </w:tc>
        <w:tc>
          <w:tcPr>
            <w:tcW w:w="400" w:type="dxa"/>
          </w:tcPr>
          <w:p w:rsidR="00B72DE4" w:rsidRDefault="00B72DE4">
            <w:pPr>
              <w:pStyle w:val="EMPTYCELLSTYLE"/>
            </w:pPr>
          </w:p>
        </w:tc>
      </w:tr>
      <w:tr w:rsidR="00B72DE4">
        <w:tblPrEx>
          <w:tblCellMar>
            <w:top w:w="0" w:type="dxa"/>
            <w:bottom w:w="0" w:type="dxa"/>
          </w:tblCellMar>
        </w:tblPrEx>
        <w:trPr>
          <w:trHeight w:hRule="exact" w:val="320"/>
        </w:trPr>
        <w:tc>
          <w:tcPr>
            <w:tcW w:w="400" w:type="dxa"/>
          </w:tcPr>
          <w:p w:rsidR="00B72DE4" w:rsidRDefault="00B72DE4">
            <w:pPr>
              <w:pStyle w:val="EMPTYCELLSTYLE"/>
            </w:pPr>
          </w:p>
        </w:tc>
        <w:tc>
          <w:tcPr>
            <w:tcW w:w="700" w:type="dxa"/>
            <w:tcMar>
              <w:top w:w="20" w:type="dxa"/>
              <w:left w:w="20" w:type="dxa"/>
              <w:bottom w:w="40" w:type="dxa"/>
              <w:right w:w="20" w:type="dxa"/>
            </w:tcMar>
            <w:vAlign w:val="center"/>
          </w:tcPr>
          <w:p w:rsidR="00B72DE4" w:rsidRDefault="00586C30">
            <w:r>
              <w:rPr>
                <w:sz w:val="24"/>
              </w:rPr>
              <w:t>1.</w:t>
            </w:r>
          </w:p>
        </w:tc>
        <w:tc>
          <w:tcPr>
            <w:tcW w:w="2560" w:type="dxa"/>
            <w:tcBorders>
              <w:bottom w:val="single" w:sz="6" w:space="0" w:color="000000"/>
            </w:tcBorders>
            <w:tcMar>
              <w:top w:w="20" w:type="dxa"/>
              <w:left w:w="20" w:type="dxa"/>
              <w:bottom w:w="40" w:type="dxa"/>
              <w:right w:w="20" w:type="dxa"/>
            </w:tcMar>
            <w:vAlign w:val="center"/>
          </w:tcPr>
          <w:p w:rsidR="00B72DE4" w:rsidRDefault="00586C30">
            <w:pPr>
              <w:jc w:val="center"/>
            </w:pPr>
            <w:r>
              <w:rPr>
                <w:b/>
              </w:rPr>
              <w:t>0200000</w:t>
            </w:r>
          </w:p>
        </w:tc>
        <w:tc>
          <w:tcPr>
            <w:tcW w:w="10980" w:type="dxa"/>
            <w:gridSpan w:val="13"/>
            <w:tcMar>
              <w:top w:w="20" w:type="dxa"/>
              <w:left w:w="20" w:type="dxa"/>
              <w:bottom w:w="40" w:type="dxa"/>
              <w:right w:w="20" w:type="dxa"/>
            </w:tcMar>
            <w:vAlign w:val="center"/>
          </w:tcPr>
          <w:p w:rsidR="00B72DE4" w:rsidRDefault="00586C30">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B72DE4" w:rsidRDefault="00586C30">
            <w:pPr>
              <w:jc w:val="center"/>
            </w:pPr>
            <w:r>
              <w:t>04408844</w:t>
            </w:r>
          </w:p>
        </w:tc>
        <w:tc>
          <w:tcPr>
            <w:tcW w:w="400" w:type="dxa"/>
          </w:tcPr>
          <w:p w:rsidR="00B72DE4" w:rsidRDefault="00B72DE4">
            <w:pPr>
              <w:pStyle w:val="EMPTYCELLSTYLE"/>
            </w:pPr>
          </w:p>
        </w:tc>
      </w:tr>
      <w:tr w:rsidR="00B72DE4">
        <w:tblPrEx>
          <w:tblCellMar>
            <w:top w:w="0" w:type="dxa"/>
            <w:bottom w:w="0" w:type="dxa"/>
          </w:tblCellMar>
        </w:tblPrEx>
        <w:trPr>
          <w:trHeight w:hRule="exact" w:val="440"/>
        </w:trPr>
        <w:tc>
          <w:tcPr>
            <w:tcW w:w="400" w:type="dxa"/>
          </w:tcPr>
          <w:p w:rsidR="00B72DE4" w:rsidRDefault="00B72DE4">
            <w:pPr>
              <w:pStyle w:val="EMPTYCELLSTYLE"/>
            </w:pPr>
          </w:p>
        </w:tc>
        <w:tc>
          <w:tcPr>
            <w:tcW w:w="700" w:type="dxa"/>
          </w:tcPr>
          <w:p w:rsidR="00B72DE4" w:rsidRDefault="00B72DE4">
            <w:pPr>
              <w:pStyle w:val="EMPTYCELLSTYLE"/>
            </w:pPr>
          </w:p>
        </w:tc>
        <w:tc>
          <w:tcPr>
            <w:tcW w:w="2560" w:type="dxa"/>
            <w:tcBorders>
              <w:top w:val="single" w:sz="6" w:space="0" w:color="000000"/>
            </w:tcBorders>
            <w:tcMar>
              <w:top w:w="20" w:type="dxa"/>
              <w:left w:w="0" w:type="dxa"/>
              <w:bottom w:w="0" w:type="dxa"/>
              <w:right w:w="0" w:type="dxa"/>
            </w:tcMar>
          </w:tcPr>
          <w:p w:rsidR="00B72DE4" w:rsidRDefault="00586C30">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B72DE4" w:rsidRDefault="00586C30">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B72DE4" w:rsidRDefault="00586C30">
            <w:pPr>
              <w:jc w:val="center"/>
            </w:pPr>
            <w:r>
              <w:rPr>
                <w:sz w:val="14"/>
              </w:rPr>
              <w:t>(код за ЄДРПОУ)</w:t>
            </w:r>
          </w:p>
        </w:tc>
        <w:tc>
          <w:tcPr>
            <w:tcW w:w="400" w:type="dxa"/>
          </w:tcPr>
          <w:p w:rsidR="00B72DE4" w:rsidRDefault="00B72DE4">
            <w:pPr>
              <w:pStyle w:val="EMPTYCELLSTYLE"/>
            </w:pPr>
          </w:p>
        </w:tc>
      </w:tr>
      <w:tr w:rsidR="00B72DE4">
        <w:tblPrEx>
          <w:tblCellMar>
            <w:top w:w="0" w:type="dxa"/>
            <w:bottom w:w="0" w:type="dxa"/>
          </w:tblCellMar>
        </w:tblPrEx>
        <w:trPr>
          <w:trHeight w:hRule="exact" w:val="320"/>
        </w:trPr>
        <w:tc>
          <w:tcPr>
            <w:tcW w:w="400" w:type="dxa"/>
          </w:tcPr>
          <w:p w:rsidR="00B72DE4" w:rsidRDefault="00B72DE4">
            <w:pPr>
              <w:pStyle w:val="EMPTYCELLSTYLE"/>
            </w:pPr>
          </w:p>
        </w:tc>
        <w:tc>
          <w:tcPr>
            <w:tcW w:w="700" w:type="dxa"/>
            <w:tcMar>
              <w:top w:w="20" w:type="dxa"/>
              <w:left w:w="20" w:type="dxa"/>
              <w:bottom w:w="40" w:type="dxa"/>
              <w:right w:w="20" w:type="dxa"/>
            </w:tcMar>
            <w:vAlign w:val="center"/>
          </w:tcPr>
          <w:p w:rsidR="00B72DE4" w:rsidRDefault="00586C30">
            <w:r>
              <w:rPr>
                <w:sz w:val="24"/>
              </w:rPr>
              <w:t>2.</w:t>
            </w:r>
          </w:p>
        </w:tc>
        <w:tc>
          <w:tcPr>
            <w:tcW w:w="2560" w:type="dxa"/>
            <w:tcBorders>
              <w:bottom w:val="single" w:sz="6" w:space="0" w:color="000000"/>
            </w:tcBorders>
            <w:tcMar>
              <w:top w:w="20" w:type="dxa"/>
              <w:left w:w="20" w:type="dxa"/>
              <w:bottom w:w="40" w:type="dxa"/>
              <w:right w:w="20" w:type="dxa"/>
            </w:tcMar>
            <w:vAlign w:val="center"/>
          </w:tcPr>
          <w:p w:rsidR="00B72DE4" w:rsidRDefault="00586C30">
            <w:pPr>
              <w:jc w:val="center"/>
            </w:pPr>
            <w:r>
              <w:rPr>
                <w:b/>
              </w:rPr>
              <w:t>0210000</w:t>
            </w:r>
          </w:p>
        </w:tc>
        <w:tc>
          <w:tcPr>
            <w:tcW w:w="10980" w:type="dxa"/>
            <w:gridSpan w:val="13"/>
            <w:tcMar>
              <w:top w:w="20" w:type="dxa"/>
              <w:left w:w="20" w:type="dxa"/>
              <w:bottom w:w="40" w:type="dxa"/>
              <w:right w:w="20" w:type="dxa"/>
            </w:tcMar>
            <w:vAlign w:val="center"/>
          </w:tcPr>
          <w:p w:rsidR="00B72DE4" w:rsidRDefault="00586C30">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B72DE4" w:rsidRDefault="00586C30">
            <w:pPr>
              <w:jc w:val="center"/>
            </w:pPr>
            <w:r>
              <w:t>04408844</w:t>
            </w:r>
          </w:p>
        </w:tc>
        <w:tc>
          <w:tcPr>
            <w:tcW w:w="400" w:type="dxa"/>
          </w:tcPr>
          <w:p w:rsidR="00B72DE4" w:rsidRDefault="00B72DE4">
            <w:pPr>
              <w:pStyle w:val="EMPTYCELLSTYLE"/>
            </w:pPr>
          </w:p>
        </w:tc>
      </w:tr>
      <w:tr w:rsidR="00B72DE4">
        <w:tblPrEx>
          <w:tblCellMar>
            <w:top w:w="0" w:type="dxa"/>
            <w:bottom w:w="0" w:type="dxa"/>
          </w:tblCellMar>
        </w:tblPrEx>
        <w:trPr>
          <w:trHeight w:hRule="exact" w:val="400"/>
        </w:trPr>
        <w:tc>
          <w:tcPr>
            <w:tcW w:w="400" w:type="dxa"/>
          </w:tcPr>
          <w:p w:rsidR="00B72DE4" w:rsidRDefault="00B72DE4">
            <w:pPr>
              <w:pStyle w:val="EMPTYCELLSTYLE"/>
            </w:pPr>
          </w:p>
        </w:tc>
        <w:tc>
          <w:tcPr>
            <w:tcW w:w="700" w:type="dxa"/>
          </w:tcPr>
          <w:p w:rsidR="00B72DE4" w:rsidRDefault="00B72DE4">
            <w:pPr>
              <w:pStyle w:val="EMPTYCELLSTYLE"/>
            </w:pPr>
          </w:p>
        </w:tc>
        <w:tc>
          <w:tcPr>
            <w:tcW w:w="2560" w:type="dxa"/>
            <w:tcBorders>
              <w:top w:val="single" w:sz="6" w:space="0" w:color="000000"/>
            </w:tcBorders>
            <w:tcMar>
              <w:top w:w="20" w:type="dxa"/>
              <w:left w:w="0" w:type="dxa"/>
              <w:bottom w:w="0" w:type="dxa"/>
              <w:right w:w="0" w:type="dxa"/>
            </w:tcMar>
          </w:tcPr>
          <w:p w:rsidR="00B72DE4" w:rsidRDefault="00586C30">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B72DE4" w:rsidRDefault="00586C30">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B72DE4" w:rsidRDefault="00586C30">
            <w:pPr>
              <w:jc w:val="center"/>
            </w:pPr>
            <w:r>
              <w:rPr>
                <w:sz w:val="14"/>
              </w:rPr>
              <w:t>(код за ЄДРПОУ)</w:t>
            </w:r>
          </w:p>
        </w:tc>
        <w:tc>
          <w:tcPr>
            <w:tcW w:w="400" w:type="dxa"/>
          </w:tcPr>
          <w:p w:rsidR="00B72DE4" w:rsidRDefault="00B72DE4">
            <w:pPr>
              <w:pStyle w:val="EMPTYCELLSTYLE"/>
            </w:pPr>
          </w:p>
        </w:tc>
      </w:tr>
      <w:tr w:rsidR="00B72DE4">
        <w:tblPrEx>
          <w:tblCellMar>
            <w:top w:w="0" w:type="dxa"/>
            <w:bottom w:w="0" w:type="dxa"/>
          </w:tblCellMar>
        </w:tblPrEx>
        <w:trPr>
          <w:trHeight w:hRule="exact" w:val="320"/>
        </w:trPr>
        <w:tc>
          <w:tcPr>
            <w:tcW w:w="400" w:type="dxa"/>
          </w:tcPr>
          <w:p w:rsidR="00B72DE4" w:rsidRDefault="00B72DE4">
            <w:pPr>
              <w:pStyle w:val="EMPTYCELLSTYLE"/>
            </w:pPr>
          </w:p>
        </w:tc>
        <w:tc>
          <w:tcPr>
            <w:tcW w:w="700" w:type="dxa"/>
            <w:tcMar>
              <w:top w:w="20" w:type="dxa"/>
              <w:left w:w="20" w:type="dxa"/>
              <w:bottom w:w="40" w:type="dxa"/>
              <w:right w:w="20" w:type="dxa"/>
            </w:tcMar>
            <w:vAlign w:val="center"/>
          </w:tcPr>
          <w:p w:rsidR="00B72DE4" w:rsidRDefault="00586C30">
            <w:pPr>
              <w:jc w:val="both"/>
            </w:pPr>
            <w:r>
              <w:rPr>
                <w:sz w:val="24"/>
              </w:rPr>
              <w:t>3.</w:t>
            </w:r>
          </w:p>
        </w:tc>
        <w:tc>
          <w:tcPr>
            <w:tcW w:w="2560" w:type="dxa"/>
            <w:tcMar>
              <w:top w:w="20" w:type="dxa"/>
              <w:left w:w="20" w:type="dxa"/>
              <w:bottom w:w="40" w:type="dxa"/>
              <w:right w:w="20" w:type="dxa"/>
            </w:tcMar>
            <w:vAlign w:val="center"/>
          </w:tcPr>
          <w:p w:rsidR="00B72DE4" w:rsidRDefault="00586C30">
            <w:pPr>
              <w:jc w:val="center"/>
            </w:pPr>
            <w:r>
              <w:rPr>
                <w:b/>
              </w:rPr>
              <w:t>0214030</w:t>
            </w:r>
          </w:p>
        </w:tc>
        <w:tc>
          <w:tcPr>
            <w:tcW w:w="3200" w:type="dxa"/>
            <w:gridSpan w:val="4"/>
            <w:tcMar>
              <w:top w:w="20" w:type="dxa"/>
              <w:left w:w="20" w:type="dxa"/>
              <w:bottom w:w="40" w:type="dxa"/>
              <w:right w:w="20" w:type="dxa"/>
            </w:tcMar>
            <w:vAlign w:val="center"/>
          </w:tcPr>
          <w:p w:rsidR="00B72DE4" w:rsidRDefault="00586C30">
            <w:pPr>
              <w:jc w:val="center"/>
            </w:pPr>
            <w:r>
              <w:t>4030</w:t>
            </w:r>
          </w:p>
        </w:tc>
        <w:tc>
          <w:tcPr>
            <w:tcW w:w="1800" w:type="dxa"/>
            <w:gridSpan w:val="2"/>
            <w:tcMar>
              <w:top w:w="20" w:type="dxa"/>
              <w:left w:w="20" w:type="dxa"/>
              <w:bottom w:w="40" w:type="dxa"/>
              <w:right w:w="20" w:type="dxa"/>
            </w:tcMar>
            <w:vAlign w:val="center"/>
          </w:tcPr>
          <w:p w:rsidR="00B72DE4" w:rsidRDefault="00586C30">
            <w:pPr>
              <w:jc w:val="center"/>
            </w:pPr>
            <w:r>
              <w:t xml:space="preserve">  0824 </w:t>
            </w:r>
          </w:p>
        </w:tc>
        <w:tc>
          <w:tcPr>
            <w:tcW w:w="5980" w:type="dxa"/>
            <w:gridSpan w:val="7"/>
            <w:tcMar>
              <w:top w:w="20" w:type="dxa"/>
              <w:left w:w="20" w:type="dxa"/>
              <w:bottom w:w="20" w:type="dxa"/>
              <w:right w:w="20" w:type="dxa"/>
            </w:tcMar>
            <w:vAlign w:val="center"/>
          </w:tcPr>
          <w:p w:rsidR="00B72DE4" w:rsidRDefault="00586C30">
            <w:pPr>
              <w:ind w:left="60"/>
              <w:jc w:val="both"/>
            </w:pPr>
            <w:r>
              <w:t>Забезпечення діяльності бібліотек</w:t>
            </w:r>
          </w:p>
        </w:tc>
        <w:tc>
          <w:tcPr>
            <w:tcW w:w="1800" w:type="dxa"/>
            <w:gridSpan w:val="2"/>
            <w:tcMar>
              <w:top w:w="20" w:type="dxa"/>
              <w:left w:w="20" w:type="dxa"/>
              <w:bottom w:w="40" w:type="dxa"/>
              <w:right w:w="20" w:type="dxa"/>
            </w:tcMar>
            <w:vAlign w:val="center"/>
          </w:tcPr>
          <w:p w:rsidR="00B72DE4" w:rsidRDefault="00586C30">
            <w:pPr>
              <w:jc w:val="center"/>
            </w:pPr>
            <w:r>
              <w:t>23521000000</w:t>
            </w:r>
          </w:p>
        </w:tc>
        <w:tc>
          <w:tcPr>
            <w:tcW w:w="400" w:type="dxa"/>
          </w:tcPr>
          <w:p w:rsidR="00B72DE4" w:rsidRDefault="00B72DE4">
            <w:pPr>
              <w:pStyle w:val="EMPTYCELLSTYLE"/>
            </w:pPr>
          </w:p>
        </w:tc>
      </w:tr>
      <w:tr w:rsidR="00B72DE4">
        <w:tblPrEx>
          <w:tblCellMar>
            <w:top w:w="0" w:type="dxa"/>
            <w:bottom w:w="0" w:type="dxa"/>
          </w:tblCellMar>
        </w:tblPrEx>
        <w:trPr>
          <w:trHeight w:hRule="exact" w:val="500"/>
        </w:trPr>
        <w:tc>
          <w:tcPr>
            <w:tcW w:w="400" w:type="dxa"/>
          </w:tcPr>
          <w:p w:rsidR="00B72DE4" w:rsidRDefault="00B72DE4">
            <w:pPr>
              <w:pStyle w:val="EMPTYCELLSTYLE"/>
            </w:pPr>
          </w:p>
        </w:tc>
        <w:tc>
          <w:tcPr>
            <w:tcW w:w="700" w:type="dxa"/>
          </w:tcPr>
          <w:p w:rsidR="00B72DE4" w:rsidRDefault="00B72DE4">
            <w:pPr>
              <w:pStyle w:val="EMPTYCELLSTYLE"/>
            </w:pPr>
          </w:p>
        </w:tc>
        <w:tc>
          <w:tcPr>
            <w:tcW w:w="2560" w:type="dxa"/>
            <w:tcBorders>
              <w:top w:val="single" w:sz="6" w:space="0" w:color="000000"/>
            </w:tcBorders>
            <w:tcMar>
              <w:top w:w="0" w:type="dxa"/>
              <w:left w:w="0" w:type="dxa"/>
              <w:bottom w:w="0" w:type="dxa"/>
              <w:right w:w="0" w:type="dxa"/>
            </w:tcMar>
            <w:vAlign w:val="center"/>
          </w:tcPr>
          <w:p w:rsidR="00B72DE4" w:rsidRDefault="00586C30">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B72DE4" w:rsidRDefault="00586C30">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B72DE4" w:rsidRDefault="00586C30">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B72DE4" w:rsidRDefault="00586C30">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gridSpan w:val="2"/>
            <w:tcBorders>
              <w:top w:val="single" w:sz="6" w:space="0" w:color="000000"/>
            </w:tcBorders>
            <w:tcMar>
              <w:top w:w="0" w:type="dxa"/>
              <w:left w:w="0" w:type="dxa"/>
              <w:bottom w:w="0" w:type="dxa"/>
              <w:right w:w="0" w:type="dxa"/>
            </w:tcMar>
          </w:tcPr>
          <w:p w:rsidR="00B72DE4" w:rsidRDefault="00586C30">
            <w:pPr>
              <w:jc w:val="center"/>
            </w:pPr>
            <w:r>
              <w:rPr>
                <w:sz w:val="14"/>
              </w:rPr>
              <w:t>(код бюджету)</w:t>
            </w:r>
          </w:p>
        </w:tc>
        <w:tc>
          <w:tcPr>
            <w:tcW w:w="400" w:type="dxa"/>
          </w:tcPr>
          <w:p w:rsidR="00B72DE4" w:rsidRDefault="00B72DE4">
            <w:pPr>
              <w:pStyle w:val="EMPTYCELLSTYLE"/>
            </w:pPr>
          </w:p>
        </w:tc>
      </w:tr>
      <w:tr w:rsidR="00B72DE4">
        <w:tblPrEx>
          <w:tblCellMar>
            <w:top w:w="0" w:type="dxa"/>
            <w:bottom w:w="0" w:type="dxa"/>
          </w:tblCellMar>
        </w:tblPrEx>
        <w:trPr>
          <w:trHeight w:hRule="exact" w:val="520"/>
        </w:trPr>
        <w:tc>
          <w:tcPr>
            <w:tcW w:w="400" w:type="dxa"/>
          </w:tcPr>
          <w:p w:rsidR="00B72DE4" w:rsidRDefault="00B72DE4">
            <w:pPr>
              <w:pStyle w:val="EMPTYCELLSTYLE"/>
            </w:pPr>
          </w:p>
        </w:tc>
        <w:tc>
          <w:tcPr>
            <w:tcW w:w="16040" w:type="dxa"/>
            <w:gridSpan w:val="17"/>
            <w:tcMar>
              <w:top w:w="0" w:type="dxa"/>
              <w:left w:w="0" w:type="dxa"/>
              <w:bottom w:w="0" w:type="dxa"/>
              <w:right w:w="0" w:type="dxa"/>
            </w:tcMar>
            <w:vAlign w:val="center"/>
          </w:tcPr>
          <w:p w:rsidR="00B72DE4" w:rsidRDefault="00586C30">
            <w:r>
              <w:rPr>
                <w:sz w:val="24"/>
              </w:rPr>
              <w:t>4. Цілі державної політики, на досягнення яких спрямована реалізація бюджетної програми</w:t>
            </w:r>
          </w:p>
        </w:tc>
        <w:tc>
          <w:tcPr>
            <w:tcW w:w="400" w:type="dxa"/>
          </w:tcPr>
          <w:p w:rsidR="00B72DE4" w:rsidRDefault="00B72DE4">
            <w:pPr>
              <w:pStyle w:val="EMPTYCELLSTYLE"/>
            </w:pPr>
          </w:p>
        </w:tc>
      </w:tr>
      <w:tr w:rsidR="00B72DE4">
        <w:tblPrEx>
          <w:tblCellMar>
            <w:top w:w="0" w:type="dxa"/>
            <w:bottom w:w="0" w:type="dxa"/>
          </w:tblCellMar>
        </w:tblPrEx>
        <w:trPr>
          <w:trHeight w:hRule="exact" w:val="52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t>Ціль державної політики</w:t>
            </w:r>
          </w:p>
        </w:tc>
        <w:tc>
          <w:tcPr>
            <w:tcW w:w="400" w:type="dxa"/>
          </w:tcPr>
          <w:p w:rsidR="00B72DE4" w:rsidRDefault="00B72DE4">
            <w:pPr>
              <w:pStyle w:val="EMPTYCELLSTYLE"/>
            </w:pPr>
          </w:p>
        </w:tc>
      </w:tr>
      <w:tr w:rsidR="00B72DE4">
        <w:tblPrEx>
          <w:tblCellMar>
            <w:top w:w="0" w:type="dxa"/>
            <w:bottom w:w="0" w:type="dxa"/>
          </w:tblCellMar>
        </w:tblPrEx>
        <w:trPr>
          <w:trHeight w:hRule="exact" w:val="4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left="60"/>
            </w:pPr>
            <w:r>
              <w:t>Забезпечення прав громадян на бібліотечне обслуговування, загальну доступність до інформації та культурних цінностей, що збираються, зберігаються, надаються в тимчасове користування бібліотеками </w:t>
            </w:r>
          </w:p>
        </w:tc>
        <w:tc>
          <w:tcPr>
            <w:tcW w:w="400" w:type="dxa"/>
          </w:tcPr>
          <w:p w:rsidR="00B72DE4" w:rsidRDefault="00B72DE4">
            <w:pPr>
              <w:pStyle w:val="EMPTYCELLSTYLE"/>
            </w:pPr>
          </w:p>
        </w:tc>
      </w:tr>
      <w:tr w:rsidR="00B72DE4">
        <w:tblPrEx>
          <w:tblCellMar>
            <w:top w:w="0" w:type="dxa"/>
            <w:bottom w:w="0" w:type="dxa"/>
          </w:tblCellMar>
        </w:tblPrEx>
        <w:trPr>
          <w:trHeight w:hRule="exact" w:val="360"/>
        </w:trPr>
        <w:tc>
          <w:tcPr>
            <w:tcW w:w="400" w:type="dxa"/>
          </w:tcPr>
          <w:p w:rsidR="00B72DE4" w:rsidRDefault="00B72DE4">
            <w:pPr>
              <w:pStyle w:val="EMPTYCELLSTYLE"/>
            </w:pPr>
          </w:p>
        </w:tc>
        <w:tc>
          <w:tcPr>
            <w:tcW w:w="16040" w:type="dxa"/>
            <w:gridSpan w:val="17"/>
            <w:tcMar>
              <w:top w:w="0" w:type="dxa"/>
              <w:left w:w="0" w:type="dxa"/>
              <w:bottom w:w="0" w:type="dxa"/>
              <w:right w:w="0" w:type="dxa"/>
            </w:tcMar>
          </w:tcPr>
          <w:p w:rsidR="00B72DE4" w:rsidRDefault="00586C30">
            <w:r>
              <w:rPr>
                <w:sz w:val="24"/>
              </w:rPr>
              <w:t>5. Мета бюджетної програми</w:t>
            </w:r>
          </w:p>
        </w:tc>
        <w:tc>
          <w:tcPr>
            <w:tcW w:w="400" w:type="dxa"/>
          </w:tcPr>
          <w:p w:rsidR="00B72DE4" w:rsidRDefault="00B72DE4">
            <w:pPr>
              <w:pStyle w:val="EMPTYCELLSTYLE"/>
            </w:pPr>
          </w:p>
        </w:tc>
      </w:tr>
      <w:tr w:rsidR="00B72DE4">
        <w:tblPrEx>
          <w:tblCellMar>
            <w:top w:w="0" w:type="dxa"/>
            <w:bottom w:w="0" w:type="dxa"/>
          </w:tblCellMar>
        </w:tblPrEx>
        <w:trPr>
          <w:trHeight w:hRule="exact" w:val="440"/>
        </w:trPr>
        <w:tc>
          <w:tcPr>
            <w:tcW w:w="400" w:type="dxa"/>
          </w:tcPr>
          <w:p w:rsidR="00B72DE4" w:rsidRDefault="00B72DE4">
            <w:pPr>
              <w:pStyle w:val="EMPTYCELLSTYLE"/>
            </w:pPr>
          </w:p>
        </w:tc>
        <w:tc>
          <w:tcPr>
            <w:tcW w:w="16040" w:type="dxa"/>
            <w:gridSpan w:val="17"/>
            <w:tcMar>
              <w:top w:w="0" w:type="dxa"/>
              <w:left w:w="0" w:type="dxa"/>
              <w:bottom w:w="0" w:type="dxa"/>
              <w:right w:w="0" w:type="dxa"/>
            </w:tcMar>
            <w:vAlign w:val="center"/>
          </w:tcPr>
          <w:p w:rsidR="00B72DE4" w:rsidRDefault="00586C30">
            <w:r>
              <w:t>Забезпечення прав громадян на бібліотечне обслуговування, загальну доступність до інформації та культурних цінностей, що збираються, зберігаються, надаються в тимчасове користування бібліотеками </w:t>
            </w:r>
          </w:p>
        </w:tc>
        <w:tc>
          <w:tcPr>
            <w:tcW w:w="400" w:type="dxa"/>
          </w:tcPr>
          <w:p w:rsidR="00B72DE4" w:rsidRDefault="00B72DE4">
            <w:pPr>
              <w:pStyle w:val="EMPTYCELLSTYLE"/>
            </w:pPr>
          </w:p>
        </w:tc>
      </w:tr>
      <w:tr w:rsidR="00B72DE4">
        <w:tblPrEx>
          <w:tblCellMar>
            <w:top w:w="0" w:type="dxa"/>
            <w:bottom w:w="0" w:type="dxa"/>
          </w:tblCellMar>
        </w:tblPrEx>
        <w:trPr>
          <w:trHeight w:hRule="exact" w:val="200"/>
        </w:trPr>
        <w:tc>
          <w:tcPr>
            <w:tcW w:w="400" w:type="dxa"/>
          </w:tcPr>
          <w:p w:rsidR="00B72DE4" w:rsidRDefault="00B72DE4">
            <w:pPr>
              <w:pStyle w:val="EMPTYCELLSTYLE"/>
            </w:pPr>
          </w:p>
        </w:tc>
        <w:tc>
          <w:tcPr>
            <w:tcW w:w="700" w:type="dxa"/>
          </w:tcPr>
          <w:p w:rsidR="00B72DE4" w:rsidRDefault="00B72DE4">
            <w:pPr>
              <w:pStyle w:val="EMPTYCELLSTYLE"/>
            </w:pPr>
          </w:p>
        </w:tc>
        <w:tc>
          <w:tcPr>
            <w:tcW w:w="2560" w:type="dxa"/>
          </w:tcPr>
          <w:p w:rsidR="00B72DE4" w:rsidRDefault="00B72DE4">
            <w:pPr>
              <w:pStyle w:val="EMPTYCELLSTYLE"/>
            </w:pPr>
          </w:p>
        </w:tc>
        <w:tc>
          <w:tcPr>
            <w:tcW w:w="2880" w:type="dxa"/>
            <w:gridSpan w:val="3"/>
          </w:tcPr>
          <w:p w:rsidR="00B72DE4" w:rsidRDefault="00B72DE4">
            <w:pPr>
              <w:pStyle w:val="EMPTYCELLSTYLE"/>
            </w:pPr>
          </w:p>
        </w:tc>
        <w:tc>
          <w:tcPr>
            <w:tcW w:w="320" w:type="dxa"/>
          </w:tcPr>
          <w:p w:rsidR="00B72DE4" w:rsidRDefault="00B72DE4">
            <w:pPr>
              <w:pStyle w:val="EMPTYCELLSTYLE"/>
            </w:pPr>
          </w:p>
        </w:tc>
        <w:tc>
          <w:tcPr>
            <w:tcW w:w="780" w:type="dxa"/>
          </w:tcPr>
          <w:p w:rsidR="00B72DE4" w:rsidRDefault="00B72DE4">
            <w:pPr>
              <w:pStyle w:val="EMPTYCELLSTYLE"/>
            </w:pPr>
          </w:p>
        </w:tc>
        <w:tc>
          <w:tcPr>
            <w:tcW w:w="1020" w:type="dxa"/>
          </w:tcPr>
          <w:p w:rsidR="00B72DE4" w:rsidRDefault="00B72DE4">
            <w:pPr>
              <w:pStyle w:val="EMPTYCELLSTYLE"/>
            </w:pPr>
          </w:p>
        </w:tc>
        <w:tc>
          <w:tcPr>
            <w:tcW w:w="8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400" w:type="dxa"/>
          </w:tcPr>
          <w:p w:rsidR="00B72DE4" w:rsidRDefault="00B72DE4">
            <w:pPr>
              <w:pStyle w:val="EMPTYCELLSTYLE"/>
            </w:pPr>
          </w:p>
        </w:tc>
        <w:tc>
          <w:tcPr>
            <w:tcW w:w="700" w:type="dxa"/>
          </w:tcPr>
          <w:p w:rsidR="00B72DE4" w:rsidRDefault="00B72DE4">
            <w:pPr>
              <w:pStyle w:val="EMPTYCELLSTYLE"/>
            </w:pPr>
          </w:p>
        </w:tc>
        <w:tc>
          <w:tcPr>
            <w:tcW w:w="1100" w:type="dxa"/>
          </w:tcPr>
          <w:p w:rsidR="00B72DE4" w:rsidRDefault="00B72DE4">
            <w:pPr>
              <w:pStyle w:val="EMPTYCELLSTYLE"/>
            </w:pPr>
          </w:p>
        </w:tc>
        <w:tc>
          <w:tcPr>
            <w:tcW w:w="400" w:type="dxa"/>
          </w:tcPr>
          <w:p w:rsidR="00B72DE4" w:rsidRDefault="00B72DE4">
            <w:pPr>
              <w:pStyle w:val="EMPTYCELLSTYLE"/>
            </w:pPr>
          </w:p>
        </w:tc>
      </w:tr>
      <w:tr w:rsidR="00B72DE4">
        <w:tblPrEx>
          <w:tblCellMar>
            <w:top w:w="0" w:type="dxa"/>
            <w:bottom w:w="0" w:type="dxa"/>
          </w:tblCellMar>
        </w:tblPrEx>
        <w:trPr>
          <w:trHeight w:hRule="exact" w:val="500"/>
        </w:trPr>
        <w:tc>
          <w:tcPr>
            <w:tcW w:w="400" w:type="dxa"/>
          </w:tcPr>
          <w:p w:rsidR="00B72DE4" w:rsidRDefault="00B72DE4">
            <w:pPr>
              <w:pStyle w:val="EMPTYCELLSTYLE"/>
            </w:pPr>
          </w:p>
        </w:tc>
        <w:tc>
          <w:tcPr>
            <w:tcW w:w="16040" w:type="dxa"/>
            <w:gridSpan w:val="17"/>
            <w:tcMar>
              <w:top w:w="0" w:type="dxa"/>
              <w:left w:w="0" w:type="dxa"/>
              <w:bottom w:w="0" w:type="dxa"/>
              <w:right w:w="0" w:type="dxa"/>
            </w:tcMar>
            <w:vAlign w:val="center"/>
          </w:tcPr>
          <w:p w:rsidR="00B72DE4" w:rsidRDefault="00586C30">
            <w:r>
              <w:rPr>
                <w:sz w:val="24"/>
              </w:rPr>
              <w:t>6. Завдання бюджетної програми</w:t>
            </w:r>
          </w:p>
        </w:tc>
        <w:tc>
          <w:tcPr>
            <w:tcW w:w="400" w:type="dxa"/>
          </w:tcPr>
          <w:p w:rsidR="00B72DE4" w:rsidRDefault="00B72DE4">
            <w:pPr>
              <w:pStyle w:val="EMPTYCELLSTYLE"/>
            </w:pPr>
          </w:p>
        </w:tc>
      </w:tr>
      <w:tr w:rsidR="00B72DE4">
        <w:tblPrEx>
          <w:tblCellMar>
            <w:top w:w="0" w:type="dxa"/>
            <w:bottom w:w="0" w:type="dxa"/>
          </w:tblCellMar>
        </w:tblPrEx>
        <w:trPr>
          <w:trHeight w:hRule="exact" w:val="52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t>Завдання</w:t>
            </w:r>
          </w:p>
        </w:tc>
        <w:tc>
          <w:tcPr>
            <w:tcW w:w="400" w:type="dxa"/>
          </w:tcPr>
          <w:p w:rsidR="00B72DE4" w:rsidRDefault="00B72DE4">
            <w:pPr>
              <w:pStyle w:val="EMPTYCELLSTYLE"/>
            </w:pPr>
          </w:p>
        </w:tc>
      </w:tr>
      <w:tr w:rsidR="00B72DE4">
        <w:tblPrEx>
          <w:tblCellMar>
            <w:top w:w="0" w:type="dxa"/>
            <w:bottom w:w="0" w:type="dxa"/>
          </w:tblCellMar>
        </w:tblPrEx>
        <w:trPr>
          <w:trHeight w:hRule="exact" w:val="4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w:t>
            </w:r>
            <w:r>
              <w:t>к, контроль за виконанням  </w:t>
            </w:r>
          </w:p>
        </w:tc>
        <w:tc>
          <w:tcPr>
            <w:tcW w:w="400" w:type="dxa"/>
          </w:tcPr>
          <w:p w:rsidR="00B72DE4" w:rsidRDefault="00B72DE4">
            <w:pPr>
              <w:pStyle w:val="EMPTYCELLSTYLE"/>
            </w:pPr>
          </w:p>
        </w:tc>
      </w:tr>
      <w:tr w:rsidR="00B72DE4">
        <w:tblPrEx>
          <w:tblCellMar>
            <w:top w:w="0" w:type="dxa"/>
            <w:bottom w:w="0" w:type="dxa"/>
          </w:tblCellMar>
        </w:tblPrEx>
        <w:trPr>
          <w:trHeight w:hRule="exact" w:val="520"/>
        </w:trPr>
        <w:tc>
          <w:tcPr>
            <w:tcW w:w="400" w:type="dxa"/>
          </w:tcPr>
          <w:p w:rsidR="00B72DE4" w:rsidRDefault="00B72DE4">
            <w:pPr>
              <w:pStyle w:val="EMPTYCELLSTYLE"/>
            </w:pPr>
          </w:p>
        </w:tc>
        <w:tc>
          <w:tcPr>
            <w:tcW w:w="14940" w:type="dxa"/>
            <w:gridSpan w:val="16"/>
            <w:tcMar>
              <w:top w:w="0" w:type="dxa"/>
              <w:left w:w="0" w:type="dxa"/>
              <w:bottom w:w="0" w:type="dxa"/>
              <w:right w:w="0" w:type="dxa"/>
            </w:tcMar>
            <w:vAlign w:val="center"/>
          </w:tcPr>
          <w:p w:rsidR="00B72DE4" w:rsidRDefault="00586C30">
            <w:r>
              <w:rPr>
                <w:sz w:val="24"/>
              </w:rPr>
              <w:t>7. Видатки (надані кредити з бюджету) та напрями використання бюджетних коштів за бюджетною програмою</w:t>
            </w:r>
          </w:p>
        </w:tc>
        <w:tc>
          <w:tcPr>
            <w:tcW w:w="1100" w:type="dxa"/>
          </w:tcPr>
          <w:p w:rsidR="00B72DE4" w:rsidRDefault="00B72DE4">
            <w:pPr>
              <w:pStyle w:val="EMPTYCELLSTYLE"/>
            </w:pPr>
          </w:p>
        </w:tc>
        <w:tc>
          <w:tcPr>
            <w:tcW w:w="400" w:type="dxa"/>
          </w:tcPr>
          <w:p w:rsidR="00B72DE4" w:rsidRDefault="00B72DE4">
            <w:pPr>
              <w:pStyle w:val="EMPTYCELLSTYLE"/>
            </w:pPr>
          </w:p>
        </w:tc>
      </w:tr>
      <w:tr w:rsidR="00B72DE4">
        <w:tblPrEx>
          <w:tblCellMar>
            <w:top w:w="0" w:type="dxa"/>
            <w:bottom w:w="0" w:type="dxa"/>
          </w:tblCellMar>
        </w:tblPrEx>
        <w:trPr>
          <w:trHeight w:hRule="exact" w:val="200"/>
        </w:trPr>
        <w:tc>
          <w:tcPr>
            <w:tcW w:w="400" w:type="dxa"/>
          </w:tcPr>
          <w:p w:rsidR="00B72DE4" w:rsidRDefault="00B72DE4">
            <w:pPr>
              <w:pStyle w:val="EMPTYCELLSTYLE"/>
            </w:pPr>
          </w:p>
        </w:tc>
        <w:tc>
          <w:tcPr>
            <w:tcW w:w="700" w:type="dxa"/>
          </w:tcPr>
          <w:p w:rsidR="00B72DE4" w:rsidRDefault="00B72DE4">
            <w:pPr>
              <w:pStyle w:val="EMPTYCELLSTYLE"/>
            </w:pPr>
          </w:p>
        </w:tc>
        <w:tc>
          <w:tcPr>
            <w:tcW w:w="2560" w:type="dxa"/>
          </w:tcPr>
          <w:p w:rsidR="00B72DE4" w:rsidRDefault="00B72DE4">
            <w:pPr>
              <w:pStyle w:val="EMPTYCELLSTYLE"/>
            </w:pPr>
          </w:p>
        </w:tc>
        <w:tc>
          <w:tcPr>
            <w:tcW w:w="2880" w:type="dxa"/>
            <w:gridSpan w:val="3"/>
          </w:tcPr>
          <w:p w:rsidR="00B72DE4" w:rsidRDefault="00B72DE4">
            <w:pPr>
              <w:pStyle w:val="EMPTYCELLSTYLE"/>
            </w:pPr>
          </w:p>
        </w:tc>
        <w:tc>
          <w:tcPr>
            <w:tcW w:w="320" w:type="dxa"/>
          </w:tcPr>
          <w:p w:rsidR="00B72DE4" w:rsidRDefault="00B72DE4">
            <w:pPr>
              <w:pStyle w:val="EMPTYCELLSTYLE"/>
            </w:pPr>
          </w:p>
        </w:tc>
        <w:tc>
          <w:tcPr>
            <w:tcW w:w="780" w:type="dxa"/>
          </w:tcPr>
          <w:p w:rsidR="00B72DE4" w:rsidRDefault="00B72DE4">
            <w:pPr>
              <w:pStyle w:val="EMPTYCELLSTYLE"/>
            </w:pPr>
          </w:p>
        </w:tc>
        <w:tc>
          <w:tcPr>
            <w:tcW w:w="1020" w:type="dxa"/>
          </w:tcPr>
          <w:p w:rsidR="00B72DE4" w:rsidRDefault="00B72DE4">
            <w:pPr>
              <w:pStyle w:val="EMPTYCELLSTYLE"/>
            </w:pPr>
          </w:p>
        </w:tc>
        <w:tc>
          <w:tcPr>
            <w:tcW w:w="8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400" w:type="dxa"/>
          </w:tcPr>
          <w:p w:rsidR="00B72DE4" w:rsidRDefault="00B72DE4">
            <w:pPr>
              <w:pStyle w:val="EMPTYCELLSTYLE"/>
            </w:pPr>
          </w:p>
        </w:tc>
        <w:tc>
          <w:tcPr>
            <w:tcW w:w="700" w:type="dxa"/>
          </w:tcPr>
          <w:p w:rsidR="00B72DE4" w:rsidRDefault="00B72DE4">
            <w:pPr>
              <w:pStyle w:val="EMPTYCELLSTYLE"/>
            </w:pPr>
          </w:p>
        </w:tc>
        <w:tc>
          <w:tcPr>
            <w:tcW w:w="1100" w:type="dxa"/>
            <w:tcMar>
              <w:top w:w="0" w:type="dxa"/>
              <w:left w:w="0" w:type="dxa"/>
              <w:bottom w:w="0" w:type="dxa"/>
              <w:right w:w="0" w:type="dxa"/>
            </w:tcMar>
          </w:tcPr>
          <w:p w:rsidR="00B72DE4" w:rsidRDefault="00586C30">
            <w:pPr>
              <w:jc w:val="right"/>
            </w:pPr>
            <w:r>
              <w:rPr>
                <w:rFonts w:ascii="Arial" w:eastAsia="Arial" w:hAnsi="Arial" w:cs="Arial"/>
                <w:sz w:val="14"/>
              </w:rPr>
              <w:t>гривень</w:t>
            </w:r>
          </w:p>
        </w:tc>
        <w:tc>
          <w:tcPr>
            <w:tcW w:w="400" w:type="dxa"/>
          </w:tcPr>
          <w:p w:rsidR="00B72DE4" w:rsidRDefault="00B72DE4">
            <w:pPr>
              <w:pStyle w:val="EMPTYCELLSTYLE"/>
            </w:pPr>
          </w:p>
        </w:tc>
      </w:tr>
      <w:tr w:rsidR="00B72DE4">
        <w:tblPrEx>
          <w:tblCellMar>
            <w:top w:w="0" w:type="dxa"/>
            <w:bottom w:w="0" w:type="dxa"/>
          </w:tblCellMar>
        </w:tblPrEx>
        <w:trPr>
          <w:trHeight w:hRule="exact" w:val="520"/>
        </w:trPr>
        <w:tc>
          <w:tcPr>
            <w:tcW w:w="400" w:type="dxa"/>
          </w:tcPr>
          <w:p w:rsidR="00B72DE4" w:rsidRDefault="00B72DE4">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Відхилення</w:t>
            </w:r>
          </w:p>
        </w:tc>
        <w:tc>
          <w:tcPr>
            <w:tcW w:w="400" w:type="dxa"/>
          </w:tcPr>
          <w:p w:rsidR="00B72DE4" w:rsidRDefault="00B72DE4">
            <w:pPr>
              <w:pStyle w:val="EMPTYCELLSTYLE"/>
            </w:pPr>
          </w:p>
        </w:tc>
      </w:tr>
      <w:tr w:rsidR="00B72DE4">
        <w:tblPrEx>
          <w:tblCellMar>
            <w:top w:w="0" w:type="dxa"/>
            <w:bottom w:w="0" w:type="dxa"/>
          </w:tblCellMar>
        </w:tblPrEx>
        <w:trPr>
          <w:trHeight w:hRule="exact" w:val="520"/>
        </w:trPr>
        <w:tc>
          <w:tcPr>
            <w:tcW w:w="400" w:type="dxa"/>
          </w:tcPr>
          <w:p w:rsidR="00B72DE4" w:rsidRDefault="00B72DE4">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усього</w:t>
            </w:r>
          </w:p>
        </w:tc>
        <w:tc>
          <w:tcPr>
            <w:tcW w:w="400" w:type="dxa"/>
          </w:tcPr>
          <w:p w:rsidR="00B72DE4" w:rsidRDefault="00B72DE4">
            <w:pPr>
              <w:pStyle w:val="EMPTYCELLSTYLE"/>
            </w:pPr>
          </w:p>
        </w:tc>
      </w:tr>
      <w:tr w:rsidR="00B72DE4">
        <w:tblPrEx>
          <w:tblCellMar>
            <w:top w:w="0" w:type="dxa"/>
            <w:bottom w:w="0" w:type="dxa"/>
          </w:tblCellMar>
        </w:tblPrEx>
        <w:trPr>
          <w:trHeight w:hRule="exact" w:val="28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11</w:t>
            </w:r>
          </w:p>
        </w:tc>
        <w:tc>
          <w:tcPr>
            <w:tcW w:w="400" w:type="dxa"/>
          </w:tcPr>
          <w:p w:rsidR="00B72DE4" w:rsidRDefault="00B72DE4">
            <w:pPr>
              <w:pStyle w:val="EMPTYCELLSTYLE"/>
            </w:pPr>
          </w:p>
        </w:tc>
      </w:tr>
      <w:tr w:rsidR="00B72DE4">
        <w:tblPrEx>
          <w:tblCellMar>
            <w:top w:w="0" w:type="dxa"/>
            <w:bottom w:w="0" w:type="dxa"/>
          </w:tblCellMar>
        </w:tblPrEx>
        <w:trPr>
          <w:trHeight w:hRule="exact" w:val="38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i/>
                <w:sz w:val="16"/>
              </w:rPr>
              <w:t xml:space="preserve">Забезпечення доступності для громадян документів та інформації, створення умов для повного задоволення духовних потреб громадян, </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sz w:val="16"/>
              </w:rPr>
              <w:t>574958,00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sz w:val="16"/>
              </w:rPr>
              <w:t>574958,00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sz w:val="16"/>
              </w:rPr>
              <w:t>487391,13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sz w:val="16"/>
              </w:rPr>
              <w:t>487391,13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sz w:val="16"/>
              </w:rPr>
              <w:t>-87566,87</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b/>
                <w:sz w:val="16"/>
              </w:rPr>
              <w:t>-87566,87</w:t>
            </w:r>
          </w:p>
        </w:tc>
        <w:tc>
          <w:tcPr>
            <w:tcW w:w="400" w:type="dxa"/>
          </w:tcPr>
          <w:p w:rsidR="00B72DE4" w:rsidRDefault="00B72DE4">
            <w:pPr>
              <w:pStyle w:val="EMPTYCELLSTYLE"/>
            </w:pPr>
          </w:p>
        </w:tc>
      </w:tr>
      <w:tr w:rsidR="00B72DE4">
        <w:tblPrEx>
          <w:tblCellMar>
            <w:top w:w="0" w:type="dxa"/>
            <w:bottom w:w="0" w:type="dxa"/>
          </w:tblCellMar>
        </w:tblPrEx>
        <w:trPr>
          <w:trHeight w:hRule="exact" w:val="100"/>
        </w:trPr>
        <w:tc>
          <w:tcPr>
            <w:tcW w:w="400" w:type="dxa"/>
          </w:tcPr>
          <w:p w:rsidR="00B72DE4" w:rsidRDefault="00B72DE4">
            <w:pPr>
              <w:pStyle w:val="EMPTYCELLSTYLE"/>
            </w:pPr>
          </w:p>
        </w:tc>
        <w:tc>
          <w:tcPr>
            <w:tcW w:w="700" w:type="dxa"/>
          </w:tcPr>
          <w:p w:rsidR="00B72DE4" w:rsidRDefault="00B72DE4">
            <w:pPr>
              <w:pStyle w:val="EMPTYCELLSTYLE"/>
            </w:pPr>
          </w:p>
        </w:tc>
        <w:tc>
          <w:tcPr>
            <w:tcW w:w="2560" w:type="dxa"/>
          </w:tcPr>
          <w:p w:rsidR="00B72DE4" w:rsidRDefault="00B72DE4">
            <w:pPr>
              <w:pStyle w:val="EMPTYCELLSTYLE"/>
            </w:pPr>
          </w:p>
        </w:tc>
        <w:tc>
          <w:tcPr>
            <w:tcW w:w="2880" w:type="dxa"/>
            <w:gridSpan w:val="3"/>
          </w:tcPr>
          <w:p w:rsidR="00B72DE4" w:rsidRDefault="00B72DE4">
            <w:pPr>
              <w:pStyle w:val="EMPTYCELLSTYLE"/>
            </w:pPr>
          </w:p>
        </w:tc>
        <w:tc>
          <w:tcPr>
            <w:tcW w:w="320" w:type="dxa"/>
          </w:tcPr>
          <w:p w:rsidR="00B72DE4" w:rsidRDefault="00B72DE4">
            <w:pPr>
              <w:pStyle w:val="EMPTYCELLSTYLE"/>
            </w:pPr>
          </w:p>
        </w:tc>
        <w:tc>
          <w:tcPr>
            <w:tcW w:w="780" w:type="dxa"/>
          </w:tcPr>
          <w:p w:rsidR="00B72DE4" w:rsidRDefault="00B72DE4">
            <w:pPr>
              <w:pStyle w:val="EMPTYCELLSTYLE"/>
            </w:pPr>
          </w:p>
        </w:tc>
        <w:tc>
          <w:tcPr>
            <w:tcW w:w="1020" w:type="dxa"/>
          </w:tcPr>
          <w:p w:rsidR="00B72DE4" w:rsidRDefault="00B72DE4">
            <w:pPr>
              <w:pStyle w:val="EMPTYCELLSTYLE"/>
            </w:pPr>
          </w:p>
        </w:tc>
        <w:tc>
          <w:tcPr>
            <w:tcW w:w="8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400" w:type="dxa"/>
          </w:tcPr>
          <w:p w:rsidR="00B72DE4" w:rsidRDefault="00B72DE4">
            <w:pPr>
              <w:pStyle w:val="EMPTYCELLSTYLE"/>
            </w:pPr>
          </w:p>
        </w:tc>
        <w:tc>
          <w:tcPr>
            <w:tcW w:w="700" w:type="dxa"/>
          </w:tcPr>
          <w:p w:rsidR="00B72DE4" w:rsidRDefault="00B72DE4">
            <w:pPr>
              <w:pStyle w:val="EMPTYCELLSTYLE"/>
            </w:pPr>
          </w:p>
        </w:tc>
        <w:tc>
          <w:tcPr>
            <w:tcW w:w="1100" w:type="dxa"/>
          </w:tcPr>
          <w:p w:rsidR="00B72DE4" w:rsidRDefault="00B72DE4">
            <w:pPr>
              <w:pStyle w:val="EMPTYCELLSTYLE"/>
            </w:pPr>
          </w:p>
        </w:tc>
        <w:tc>
          <w:tcPr>
            <w:tcW w:w="400" w:type="dxa"/>
          </w:tcPr>
          <w:p w:rsidR="00B72DE4" w:rsidRDefault="00B72DE4">
            <w:pPr>
              <w:pStyle w:val="EMPTYCELLSTYLE"/>
            </w:pPr>
          </w:p>
        </w:tc>
      </w:tr>
      <w:tr w:rsidR="00B72DE4">
        <w:tblPrEx>
          <w:tblCellMar>
            <w:top w:w="0" w:type="dxa"/>
            <w:bottom w:w="0" w:type="dxa"/>
          </w:tblCellMar>
        </w:tblPrEx>
        <w:trPr>
          <w:trHeight w:hRule="exact" w:val="400"/>
        </w:trPr>
        <w:tc>
          <w:tcPr>
            <w:tcW w:w="400" w:type="dxa"/>
          </w:tcPr>
          <w:p w:rsidR="00B72DE4" w:rsidRDefault="00B72DE4">
            <w:pPr>
              <w:pStyle w:val="EMPTYCELLSTYLE"/>
              <w:pageBreakBefore/>
            </w:pPr>
          </w:p>
        </w:tc>
        <w:tc>
          <w:tcPr>
            <w:tcW w:w="700" w:type="dxa"/>
          </w:tcPr>
          <w:p w:rsidR="00B72DE4" w:rsidRDefault="00B72DE4">
            <w:pPr>
              <w:pStyle w:val="EMPTYCELLSTYLE"/>
            </w:pPr>
          </w:p>
        </w:tc>
        <w:tc>
          <w:tcPr>
            <w:tcW w:w="2900" w:type="dxa"/>
            <w:gridSpan w:val="2"/>
          </w:tcPr>
          <w:p w:rsidR="00B72DE4" w:rsidRDefault="00B72DE4">
            <w:pPr>
              <w:pStyle w:val="EMPTYCELLSTYLE"/>
            </w:pPr>
          </w:p>
        </w:tc>
        <w:tc>
          <w:tcPr>
            <w:tcW w:w="1100" w:type="dxa"/>
          </w:tcPr>
          <w:p w:rsidR="00B72DE4" w:rsidRDefault="00B72DE4">
            <w:pPr>
              <w:pStyle w:val="EMPTYCELLSTYLE"/>
            </w:pPr>
          </w:p>
        </w:tc>
        <w:tc>
          <w:tcPr>
            <w:tcW w:w="1440" w:type="dxa"/>
          </w:tcPr>
          <w:p w:rsidR="00B72DE4" w:rsidRDefault="00B72DE4">
            <w:pPr>
              <w:pStyle w:val="EMPTYCELLSTYLE"/>
            </w:pPr>
          </w:p>
        </w:tc>
        <w:tc>
          <w:tcPr>
            <w:tcW w:w="1100" w:type="dxa"/>
            <w:gridSpan w:val="2"/>
          </w:tcPr>
          <w:p w:rsidR="00B72DE4" w:rsidRDefault="00B72DE4">
            <w:pPr>
              <w:pStyle w:val="EMPTYCELLSTYLE"/>
            </w:pPr>
          </w:p>
        </w:tc>
        <w:tc>
          <w:tcPr>
            <w:tcW w:w="1100" w:type="dxa"/>
            <w:gridSpan w:val="2"/>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gridSpan w:val="2"/>
          </w:tcPr>
          <w:p w:rsidR="00B72DE4" w:rsidRDefault="00B72DE4">
            <w:pPr>
              <w:pStyle w:val="EMPTYCELLSTYLE"/>
            </w:pPr>
          </w:p>
        </w:tc>
        <w:tc>
          <w:tcPr>
            <w:tcW w:w="1100" w:type="dxa"/>
          </w:tcPr>
          <w:p w:rsidR="00B72DE4" w:rsidRDefault="00B72DE4">
            <w:pPr>
              <w:pStyle w:val="EMPTYCELLSTYLE"/>
            </w:pPr>
          </w:p>
        </w:tc>
        <w:tc>
          <w:tcPr>
            <w:tcW w:w="400" w:type="dxa"/>
          </w:tcPr>
          <w:p w:rsidR="00B72DE4" w:rsidRDefault="00B72DE4">
            <w:pPr>
              <w:pStyle w:val="EMPTYCELLSTYLE"/>
            </w:pPr>
          </w:p>
        </w:tc>
      </w:tr>
      <w:tr w:rsidR="00B72DE4">
        <w:tblPrEx>
          <w:tblCellMar>
            <w:top w:w="0" w:type="dxa"/>
            <w:bottom w:w="0" w:type="dxa"/>
          </w:tblCellMar>
        </w:tblPrEx>
        <w:trPr>
          <w:trHeight w:hRule="exact" w:val="28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11</w:t>
            </w:r>
          </w:p>
        </w:tc>
        <w:tc>
          <w:tcPr>
            <w:tcW w:w="400" w:type="dxa"/>
          </w:tcPr>
          <w:p w:rsidR="00B72DE4" w:rsidRDefault="00B72DE4">
            <w:pPr>
              <w:pStyle w:val="EMPTYCELLSTYLE"/>
            </w:pPr>
          </w:p>
        </w:tc>
      </w:tr>
      <w:tr w:rsidR="00B72DE4">
        <w:tblPrEx>
          <w:tblCellMar>
            <w:top w:w="0" w:type="dxa"/>
            <w:bottom w:w="0" w:type="dxa"/>
          </w:tblCellMar>
        </w:tblPrEx>
        <w:trPr>
          <w:trHeight w:hRule="exact" w:val="560"/>
        </w:trPr>
        <w:tc>
          <w:tcPr>
            <w:tcW w:w="400" w:type="dxa"/>
          </w:tcPr>
          <w:p w:rsidR="00B72DE4" w:rsidRDefault="00B72DE4">
            <w:pPr>
              <w:pStyle w:val="EMPTYCELLSTYLE"/>
            </w:pPr>
          </w:p>
        </w:tc>
        <w:tc>
          <w:tcPr>
            <w:tcW w:w="700" w:type="dxa"/>
          </w:tcPr>
          <w:p w:rsidR="00B72DE4" w:rsidRDefault="00B72DE4">
            <w:pPr>
              <w:pStyle w:val="EMPTYCELLSTYLE"/>
            </w:pP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i/>
                <w:sz w:val="16"/>
              </w:rPr>
              <w:t>сприяння професійному та освітньому розвитку громадян, комплектування та зберігання бібліотечних фондів, їх облік, контроль за виконанням  </w:t>
            </w:r>
          </w:p>
        </w:tc>
        <w:tc>
          <w:tcPr>
            <w:tcW w:w="1100" w:type="dxa"/>
            <w:gridSpan w:val="2"/>
          </w:tcPr>
          <w:p w:rsidR="00B72DE4" w:rsidRDefault="00B72DE4">
            <w:pPr>
              <w:pStyle w:val="EMPTYCELLSTYLE"/>
            </w:pPr>
          </w:p>
        </w:tc>
        <w:tc>
          <w:tcPr>
            <w:tcW w:w="1100" w:type="dxa"/>
            <w:gridSpan w:val="2"/>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gridSpan w:val="2"/>
          </w:tcPr>
          <w:p w:rsidR="00B72DE4" w:rsidRDefault="00B72DE4">
            <w:pPr>
              <w:pStyle w:val="EMPTYCELLSTYLE"/>
            </w:pPr>
          </w:p>
        </w:tc>
        <w:tc>
          <w:tcPr>
            <w:tcW w:w="1100" w:type="dxa"/>
          </w:tcPr>
          <w:p w:rsidR="00B72DE4" w:rsidRDefault="00B72DE4">
            <w:pPr>
              <w:pStyle w:val="EMPTYCELLSTYLE"/>
            </w:pPr>
          </w:p>
        </w:tc>
        <w:tc>
          <w:tcPr>
            <w:tcW w:w="400" w:type="dxa"/>
          </w:tcPr>
          <w:p w:rsidR="00B72DE4" w:rsidRDefault="00B72DE4">
            <w:pPr>
              <w:pStyle w:val="EMPTYCELLSTYLE"/>
            </w:pPr>
          </w:p>
        </w:tc>
      </w:tr>
      <w:tr w:rsidR="00B72DE4">
        <w:tblPrEx>
          <w:tblCellMar>
            <w:top w:w="0" w:type="dxa"/>
            <w:bottom w:w="0" w:type="dxa"/>
          </w:tblCellMar>
        </w:tblPrEx>
        <w:trPr>
          <w:trHeight w:hRule="exact" w:val="920"/>
        </w:trPr>
        <w:tc>
          <w:tcPr>
            <w:tcW w:w="400" w:type="dxa"/>
          </w:tcPr>
          <w:p w:rsidR="00B72DE4" w:rsidRDefault="00B72DE4">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6"/>
              </w:rPr>
              <w:t>Касові видатки за бюджетною програмою «Забезпечення діяльності бібліотек» за напрямком 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w:t>
            </w:r>
            <w:r>
              <w:rPr>
                <w:rFonts w:ascii="Arial" w:eastAsia="Arial" w:hAnsi="Arial" w:cs="Arial"/>
                <w:sz w:val="16"/>
              </w:rPr>
              <w:t>итку громадян, комплектування та зберігання бібліотечних фондів, їх облік, контроль за виконанням"  за 2021 рік по загальному фонду бюджету становить 487391,13 грн., що на 87566,97 грн. менше від видатків затверджених у паспорті бюджетної програми, виконан</w:t>
            </w:r>
            <w:r>
              <w:rPr>
                <w:rFonts w:ascii="Arial" w:eastAsia="Arial" w:hAnsi="Arial" w:cs="Arial"/>
                <w:sz w:val="16"/>
              </w:rPr>
              <w:t>ня становить 84,77 % до уточненого річного плану. Відхилення касових видатків від затверджених бюджетною програмою пояснюється тим, що за деякими видатками на кінець року склалась економія всього в сумі 87566,87 грн., а саме по видатках: на заробітну плату</w:t>
            </w:r>
            <w:r>
              <w:rPr>
                <w:rFonts w:ascii="Arial" w:eastAsia="Arial" w:hAnsi="Arial" w:cs="Arial"/>
                <w:sz w:val="16"/>
              </w:rPr>
              <w:t xml:space="preserve"> в сумі 63892,42 грн., на нарахування на оплату праці в сумі 15330,61 грн.,  на оплату послуг в сумі 5643,84 грн.</w:t>
            </w:r>
          </w:p>
        </w:tc>
        <w:tc>
          <w:tcPr>
            <w:tcW w:w="400" w:type="dxa"/>
          </w:tcPr>
          <w:p w:rsidR="00B72DE4" w:rsidRDefault="00B72DE4">
            <w:pPr>
              <w:pStyle w:val="EMPTYCELLSTYLE"/>
            </w:pPr>
          </w:p>
        </w:tc>
      </w:tr>
      <w:tr w:rsidR="00B72DE4">
        <w:tblPrEx>
          <w:tblCellMar>
            <w:top w:w="0" w:type="dxa"/>
            <w:bottom w:w="0" w:type="dxa"/>
          </w:tblCellMar>
        </w:tblPrEx>
        <w:trPr>
          <w:trHeight w:hRule="exact" w:val="38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4"/>
              </w:rPr>
              <w:t>2</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i/>
                <w:sz w:val="16"/>
              </w:rPr>
              <w:t>Забезпечення реалізації проєкту-переможця Громадського бюджету (бюджету участі) Степанківської сільської територіальної громади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sz w:val="16"/>
              </w:rPr>
              <w:t>49615,00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sz w:val="16"/>
              </w:rPr>
              <w:t>49615,00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sz w:val="16"/>
              </w:rPr>
              <w:t>39796,01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sz w:val="16"/>
              </w:rPr>
              <w:t>39796,01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sz w:val="16"/>
              </w:rPr>
              <w:t>-9818,99</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b/>
                <w:sz w:val="16"/>
              </w:rPr>
              <w:t>-9818,99</w:t>
            </w:r>
          </w:p>
        </w:tc>
        <w:tc>
          <w:tcPr>
            <w:tcW w:w="400" w:type="dxa"/>
          </w:tcPr>
          <w:p w:rsidR="00B72DE4" w:rsidRDefault="00B72DE4">
            <w:pPr>
              <w:pStyle w:val="EMPTYCELLSTYLE"/>
            </w:pPr>
          </w:p>
        </w:tc>
      </w:tr>
      <w:tr w:rsidR="00B72DE4">
        <w:tblPrEx>
          <w:tblCellMar>
            <w:top w:w="0" w:type="dxa"/>
            <w:bottom w:w="0" w:type="dxa"/>
          </w:tblCellMar>
        </w:tblPrEx>
        <w:trPr>
          <w:trHeight w:hRule="exact" w:val="920"/>
        </w:trPr>
        <w:tc>
          <w:tcPr>
            <w:tcW w:w="400" w:type="dxa"/>
          </w:tcPr>
          <w:p w:rsidR="00B72DE4" w:rsidRDefault="00B72DE4">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6"/>
              </w:rPr>
              <w:t>Касові видатки за бюджетною програмою «Забезпечення діяльності бібліотек» за напрямком Забезпечення доступності для громадян документів та інформації, створення умов для повного задоволення дух</w:t>
            </w:r>
            <w:r>
              <w:rPr>
                <w:rFonts w:ascii="Arial" w:eastAsia="Arial" w:hAnsi="Arial" w:cs="Arial"/>
                <w:sz w:val="16"/>
              </w:rPr>
              <w:t>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  за 2021 рік по загальному фонду бюджету становить 39796,01 грн., що на 9818,99 грн. менше від</w:t>
            </w:r>
            <w:r>
              <w:rPr>
                <w:rFonts w:ascii="Arial" w:eastAsia="Arial" w:hAnsi="Arial" w:cs="Arial"/>
                <w:sz w:val="16"/>
              </w:rPr>
              <w:t xml:space="preserve"> видатків затверджених у паспорті бюджетної програми, виконання становить 80,21 % до уточненого річного плану. Відхилення касових видатків від затверджених бюджетною програмою пояснюється тим, що за деякими видатками на кінець року склалась економія всього</w:t>
            </w:r>
            <w:r>
              <w:rPr>
                <w:rFonts w:ascii="Arial" w:eastAsia="Arial" w:hAnsi="Arial" w:cs="Arial"/>
                <w:sz w:val="16"/>
              </w:rPr>
              <w:t xml:space="preserve"> в сумі 39796,01 грн., а саме по видатках на придбання предметів, матері обладнання, інвентарю в сумі 9818,99 грн.</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700" w:type="dxa"/>
          </w:tcPr>
          <w:p w:rsidR="00B72DE4" w:rsidRDefault="00B72DE4">
            <w:pPr>
              <w:pStyle w:val="EMPTYCELLSTYLE"/>
            </w:pPr>
          </w:p>
        </w:tc>
        <w:tc>
          <w:tcPr>
            <w:tcW w:w="2900" w:type="dxa"/>
            <w:gridSpan w:val="2"/>
          </w:tcPr>
          <w:p w:rsidR="00B72DE4" w:rsidRDefault="00B72DE4">
            <w:pPr>
              <w:pStyle w:val="EMPTYCELLSTYLE"/>
            </w:pPr>
          </w:p>
        </w:tc>
        <w:tc>
          <w:tcPr>
            <w:tcW w:w="1100" w:type="dxa"/>
          </w:tcPr>
          <w:p w:rsidR="00B72DE4" w:rsidRDefault="00B72DE4">
            <w:pPr>
              <w:pStyle w:val="EMPTYCELLSTYLE"/>
            </w:pPr>
          </w:p>
        </w:tc>
        <w:tc>
          <w:tcPr>
            <w:tcW w:w="1440" w:type="dxa"/>
          </w:tcPr>
          <w:p w:rsidR="00B72DE4" w:rsidRDefault="00B72DE4">
            <w:pPr>
              <w:pStyle w:val="EMPTYCELLSTYLE"/>
            </w:pPr>
          </w:p>
        </w:tc>
        <w:tc>
          <w:tcPr>
            <w:tcW w:w="1100" w:type="dxa"/>
            <w:gridSpan w:val="2"/>
          </w:tcPr>
          <w:p w:rsidR="00B72DE4" w:rsidRDefault="00B72DE4">
            <w:pPr>
              <w:pStyle w:val="EMPTYCELLSTYLE"/>
            </w:pPr>
          </w:p>
        </w:tc>
        <w:tc>
          <w:tcPr>
            <w:tcW w:w="1100" w:type="dxa"/>
            <w:gridSpan w:val="2"/>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gridSpan w:val="2"/>
          </w:tcPr>
          <w:p w:rsidR="00B72DE4" w:rsidRDefault="00B72DE4">
            <w:pPr>
              <w:pStyle w:val="EMPTYCELLSTYLE"/>
            </w:pP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b/>
                <w:sz w:val="16"/>
              </w:rPr>
              <w:t>0,00</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B72DE4">
            <w:pPr>
              <w:ind w:left="60"/>
            </w:pP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b/>
                <w:sz w:val="16"/>
              </w:rPr>
              <w:t>624573,00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b/>
                <w:sz w:val="16"/>
              </w:rPr>
              <w:t>16162,93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b/>
                <w:sz w:val="16"/>
              </w:rPr>
              <w:t>640735,93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b/>
                <w:sz w:val="16"/>
              </w:rPr>
              <w:t>527187,14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b/>
                <w:sz w:val="16"/>
              </w:rPr>
              <w:t>16162,93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b/>
                <w:sz w:val="16"/>
              </w:rPr>
              <w:t>543350,07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b/>
                <w:sz w:val="16"/>
              </w:rPr>
              <w:t>-97385,86</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right="60"/>
              <w:jc w:val="right"/>
            </w:pPr>
            <w:r>
              <w:rPr>
                <w:b/>
                <w:sz w:val="16"/>
              </w:rPr>
              <w:t>-97385,86</w:t>
            </w:r>
          </w:p>
        </w:tc>
        <w:tc>
          <w:tcPr>
            <w:tcW w:w="400" w:type="dxa"/>
          </w:tcPr>
          <w:p w:rsidR="00B72DE4" w:rsidRDefault="00B72DE4">
            <w:pPr>
              <w:pStyle w:val="EMPTYCELLSTYLE"/>
            </w:pPr>
          </w:p>
        </w:tc>
      </w:tr>
      <w:tr w:rsidR="00B72DE4">
        <w:tblPrEx>
          <w:tblCellMar>
            <w:top w:w="0" w:type="dxa"/>
            <w:bottom w:w="0" w:type="dxa"/>
          </w:tblCellMar>
        </w:tblPrEx>
        <w:trPr>
          <w:trHeight w:hRule="exact" w:val="520"/>
        </w:trPr>
        <w:tc>
          <w:tcPr>
            <w:tcW w:w="400" w:type="dxa"/>
          </w:tcPr>
          <w:p w:rsidR="00B72DE4" w:rsidRDefault="00B72DE4">
            <w:pPr>
              <w:pStyle w:val="EMPTYCELLSTYLE"/>
            </w:pPr>
          </w:p>
        </w:tc>
        <w:tc>
          <w:tcPr>
            <w:tcW w:w="14940" w:type="dxa"/>
            <w:gridSpan w:val="16"/>
            <w:tcMar>
              <w:top w:w="0" w:type="dxa"/>
              <w:left w:w="0" w:type="dxa"/>
              <w:bottom w:w="0" w:type="dxa"/>
              <w:right w:w="0" w:type="dxa"/>
            </w:tcMar>
            <w:vAlign w:val="center"/>
          </w:tcPr>
          <w:p w:rsidR="00B72DE4" w:rsidRDefault="00586C30">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B72DE4" w:rsidRDefault="00B72DE4">
            <w:pPr>
              <w:pStyle w:val="EMPTYCELLSTYLE"/>
            </w:pPr>
          </w:p>
        </w:tc>
        <w:tc>
          <w:tcPr>
            <w:tcW w:w="400" w:type="dxa"/>
          </w:tcPr>
          <w:p w:rsidR="00B72DE4" w:rsidRDefault="00B72DE4">
            <w:pPr>
              <w:pStyle w:val="EMPTYCELLSTYLE"/>
            </w:pPr>
          </w:p>
        </w:tc>
      </w:tr>
      <w:tr w:rsidR="00B72DE4">
        <w:tblPrEx>
          <w:tblCellMar>
            <w:top w:w="0" w:type="dxa"/>
            <w:bottom w:w="0" w:type="dxa"/>
          </w:tblCellMar>
        </w:tblPrEx>
        <w:trPr>
          <w:trHeight w:hRule="exact" w:val="200"/>
        </w:trPr>
        <w:tc>
          <w:tcPr>
            <w:tcW w:w="400" w:type="dxa"/>
          </w:tcPr>
          <w:p w:rsidR="00B72DE4" w:rsidRDefault="00B72DE4">
            <w:pPr>
              <w:pStyle w:val="EMPTYCELLSTYLE"/>
            </w:pPr>
          </w:p>
        </w:tc>
        <w:tc>
          <w:tcPr>
            <w:tcW w:w="700" w:type="dxa"/>
          </w:tcPr>
          <w:p w:rsidR="00B72DE4" w:rsidRDefault="00B72DE4">
            <w:pPr>
              <w:pStyle w:val="EMPTYCELLSTYLE"/>
            </w:pPr>
          </w:p>
        </w:tc>
        <w:tc>
          <w:tcPr>
            <w:tcW w:w="2900" w:type="dxa"/>
            <w:gridSpan w:val="2"/>
          </w:tcPr>
          <w:p w:rsidR="00B72DE4" w:rsidRDefault="00B72DE4">
            <w:pPr>
              <w:pStyle w:val="EMPTYCELLSTYLE"/>
            </w:pPr>
          </w:p>
        </w:tc>
        <w:tc>
          <w:tcPr>
            <w:tcW w:w="1100" w:type="dxa"/>
          </w:tcPr>
          <w:p w:rsidR="00B72DE4" w:rsidRDefault="00B72DE4">
            <w:pPr>
              <w:pStyle w:val="EMPTYCELLSTYLE"/>
            </w:pPr>
          </w:p>
        </w:tc>
        <w:tc>
          <w:tcPr>
            <w:tcW w:w="1440" w:type="dxa"/>
          </w:tcPr>
          <w:p w:rsidR="00B72DE4" w:rsidRDefault="00B72DE4">
            <w:pPr>
              <w:pStyle w:val="EMPTYCELLSTYLE"/>
            </w:pPr>
          </w:p>
        </w:tc>
        <w:tc>
          <w:tcPr>
            <w:tcW w:w="1100" w:type="dxa"/>
            <w:gridSpan w:val="2"/>
          </w:tcPr>
          <w:p w:rsidR="00B72DE4" w:rsidRDefault="00B72DE4">
            <w:pPr>
              <w:pStyle w:val="EMPTYCELLSTYLE"/>
            </w:pPr>
          </w:p>
        </w:tc>
        <w:tc>
          <w:tcPr>
            <w:tcW w:w="1100" w:type="dxa"/>
            <w:gridSpan w:val="2"/>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gridSpan w:val="2"/>
          </w:tcPr>
          <w:p w:rsidR="00B72DE4" w:rsidRDefault="00B72DE4">
            <w:pPr>
              <w:pStyle w:val="EMPTYCELLSTYLE"/>
            </w:pPr>
          </w:p>
        </w:tc>
        <w:tc>
          <w:tcPr>
            <w:tcW w:w="1100" w:type="dxa"/>
            <w:tcMar>
              <w:top w:w="0" w:type="dxa"/>
              <w:left w:w="0" w:type="dxa"/>
              <w:bottom w:w="0" w:type="dxa"/>
              <w:right w:w="0" w:type="dxa"/>
            </w:tcMar>
          </w:tcPr>
          <w:p w:rsidR="00B72DE4" w:rsidRDefault="00586C30">
            <w:pPr>
              <w:jc w:val="right"/>
            </w:pPr>
            <w:r>
              <w:rPr>
                <w:rFonts w:ascii="Arial" w:eastAsia="Arial" w:hAnsi="Arial" w:cs="Arial"/>
                <w:sz w:val="14"/>
              </w:rPr>
              <w:t>гривень</w:t>
            </w:r>
          </w:p>
        </w:tc>
        <w:tc>
          <w:tcPr>
            <w:tcW w:w="400" w:type="dxa"/>
          </w:tcPr>
          <w:p w:rsidR="00B72DE4" w:rsidRDefault="00B72DE4">
            <w:pPr>
              <w:pStyle w:val="EMPTYCELLSTYLE"/>
            </w:pPr>
          </w:p>
        </w:tc>
      </w:tr>
      <w:tr w:rsidR="00B72DE4">
        <w:tblPrEx>
          <w:tblCellMar>
            <w:top w:w="0" w:type="dxa"/>
            <w:bottom w:w="0" w:type="dxa"/>
          </w:tblCellMar>
        </w:tblPrEx>
        <w:trPr>
          <w:trHeight w:hRule="exact" w:val="540"/>
        </w:trPr>
        <w:tc>
          <w:tcPr>
            <w:tcW w:w="400" w:type="dxa"/>
          </w:tcPr>
          <w:p w:rsidR="00B72DE4" w:rsidRDefault="00B72DE4">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Відхилення</w:t>
            </w:r>
          </w:p>
        </w:tc>
        <w:tc>
          <w:tcPr>
            <w:tcW w:w="400" w:type="dxa"/>
          </w:tcPr>
          <w:p w:rsidR="00B72DE4" w:rsidRDefault="00B72DE4">
            <w:pPr>
              <w:pStyle w:val="EMPTYCELLSTYLE"/>
            </w:pPr>
          </w:p>
        </w:tc>
      </w:tr>
      <w:tr w:rsidR="00B72DE4">
        <w:tblPrEx>
          <w:tblCellMar>
            <w:top w:w="0" w:type="dxa"/>
            <w:bottom w:w="0" w:type="dxa"/>
          </w:tblCellMar>
        </w:tblPrEx>
        <w:trPr>
          <w:trHeight w:hRule="exact" w:val="540"/>
        </w:trPr>
        <w:tc>
          <w:tcPr>
            <w:tcW w:w="400" w:type="dxa"/>
          </w:tcPr>
          <w:p w:rsidR="00B72DE4" w:rsidRDefault="00B72DE4">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усього</w:t>
            </w:r>
          </w:p>
        </w:tc>
        <w:tc>
          <w:tcPr>
            <w:tcW w:w="400" w:type="dxa"/>
          </w:tcPr>
          <w:p w:rsidR="00B72DE4" w:rsidRDefault="00B72DE4">
            <w:pPr>
              <w:pStyle w:val="EMPTYCELLSTYLE"/>
            </w:pPr>
          </w:p>
        </w:tc>
      </w:tr>
      <w:tr w:rsidR="00B72DE4">
        <w:tblPrEx>
          <w:tblCellMar>
            <w:top w:w="0" w:type="dxa"/>
            <w:bottom w:w="0" w:type="dxa"/>
          </w:tblCellMar>
        </w:tblPrEx>
        <w:trPr>
          <w:trHeight w:hRule="exact" w:val="28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11</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B72DE4">
            <w:pPr>
              <w:ind w:right="60"/>
              <w:jc w:val="right"/>
            </w:pP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B72DE4">
            <w:pPr>
              <w:ind w:right="60"/>
              <w:jc w:val="right"/>
            </w:pP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B72DE4">
            <w:pPr>
              <w:ind w:right="60"/>
              <w:jc w:val="right"/>
            </w:pP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B72DE4">
            <w:pPr>
              <w:ind w:right="60"/>
              <w:jc w:val="right"/>
            </w:pP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B72DE4">
            <w:pPr>
              <w:ind w:right="60"/>
              <w:jc w:val="right"/>
            </w:pP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B72DE4">
            <w:pPr>
              <w:ind w:right="60"/>
              <w:jc w:val="right"/>
            </w:pP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B72DE4">
            <w:pPr>
              <w:ind w:right="60"/>
              <w:jc w:val="right"/>
            </w:pP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B72DE4">
            <w:pPr>
              <w:ind w:right="60"/>
              <w:jc w:val="right"/>
            </w:pP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B72DE4">
            <w:pPr>
              <w:ind w:right="60"/>
              <w:jc w:val="right"/>
            </w:pPr>
          </w:p>
        </w:tc>
        <w:tc>
          <w:tcPr>
            <w:tcW w:w="400" w:type="dxa"/>
          </w:tcPr>
          <w:p w:rsidR="00B72DE4" w:rsidRDefault="00B72DE4">
            <w:pPr>
              <w:pStyle w:val="EMPTYCELLSTYLE"/>
            </w:pPr>
          </w:p>
        </w:tc>
      </w:tr>
      <w:tr w:rsidR="00B72DE4">
        <w:tblPrEx>
          <w:tblCellMar>
            <w:top w:w="0" w:type="dxa"/>
            <w:bottom w:w="0" w:type="dxa"/>
          </w:tblCellMar>
        </w:tblPrEx>
        <w:trPr>
          <w:trHeight w:hRule="exact" w:val="520"/>
        </w:trPr>
        <w:tc>
          <w:tcPr>
            <w:tcW w:w="400" w:type="dxa"/>
          </w:tcPr>
          <w:p w:rsidR="00B72DE4" w:rsidRDefault="00B72DE4">
            <w:pPr>
              <w:pStyle w:val="EMPTYCELLSTYLE"/>
            </w:pPr>
          </w:p>
        </w:tc>
        <w:tc>
          <w:tcPr>
            <w:tcW w:w="16040" w:type="dxa"/>
            <w:gridSpan w:val="17"/>
            <w:tcMar>
              <w:top w:w="0" w:type="dxa"/>
              <w:left w:w="0" w:type="dxa"/>
              <w:bottom w:w="0" w:type="dxa"/>
              <w:right w:w="0" w:type="dxa"/>
            </w:tcMar>
            <w:vAlign w:val="center"/>
          </w:tcPr>
          <w:p w:rsidR="00B72DE4" w:rsidRDefault="00586C30">
            <w:r>
              <w:rPr>
                <w:sz w:val="24"/>
              </w:rPr>
              <w:t>9. Результативні показники бюджетної програми та аналіз їх виконання</w:t>
            </w:r>
          </w:p>
        </w:tc>
        <w:tc>
          <w:tcPr>
            <w:tcW w:w="400" w:type="dxa"/>
          </w:tcPr>
          <w:p w:rsidR="00B72DE4" w:rsidRDefault="00B72DE4">
            <w:pPr>
              <w:pStyle w:val="EMPTYCELLSTYLE"/>
            </w:pPr>
          </w:p>
        </w:tc>
      </w:tr>
      <w:tr w:rsidR="00B72DE4">
        <w:tblPrEx>
          <w:tblCellMar>
            <w:top w:w="0" w:type="dxa"/>
            <w:bottom w:w="0" w:type="dxa"/>
          </w:tblCellMar>
        </w:tblPrEx>
        <w:trPr>
          <w:trHeight w:hRule="exact" w:val="580"/>
        </w:trPr>
        <w:tc>
          <w:tcPr>
            <w:tcW w:w="400" w:type="dxa"/>
          </w:tcPr>
          <w:p w:rsidR="00B72DE4" w:rsidRDefault="00B72DE4">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Відхилення</w:t>
            </w:r>
          </w:p>
        </w:tc>
        <w:tc>
          <w:tcPr>
            <w:tcW w:w="400" w:type="dxa"/>
          </w:tcPr>
          <w:p w:rsidR="00B72DE4" w:rsidRDefault="00B72DE4">
            <w:pPr>
              <w:pStyle w:val="EMPTYCELLSTYLE"/>
            </w:pPr>
          </w:p>
        </w:tc>
      </w:tr>
      <w:tr w:rsidR="00B72DE4">
        <w:tblPrEx>
          <w:tblCellMar>
            <w:top w:w="0" w:type="dxa"/>
            <w:bottom w:w="0" w:type="dxa"/>
          </w:tblCellMar>
        </w:tblPrEx>
        <w:trPr>
          <w:trHeight w:hRule="exact" w:val="520"/>
        </w:trPr>
        <w:tc>
          <w:tcPr>
            <w:tcW w:w="400" w:type="dxa"/>
          </w:tcPr>
          <w:p w:rsidR="00B72DE4" w:rsidRDefault="00B72DE4">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sz w:val="16"/>
              </w:rPr>
              <w:t>усього</w:t>
            </w:r>
          </w:p>
        </w:tc>
        <w:tc>
          <w:tcPr>
            <w:tcW w:w="400" w:type="dxa"/>
          </w:tcPr>
          <w:p w:rsidR="00B72DE4" w:rsidRDefault="00B72DE4">
            <w:pPr>
              <w:pStyle w:val="EMPTYCELLSTYLE"/>
            </w:pPr>
          </w:p>
        </w:tc>
      </w:tr>
      <w:tr w:rsidR="00B72DE4">
        <w:tblPrEx>
          <w:tblCellMar>
            <w:top w:w="0" w:type="dxa"/>
            <w:bottom w:w="0" w:type="dxa"/>
          </w:tblCellMar>
        </w:tblPrEx>
        <w:trPr>
          <w:trHeight w:hRule="exact" w:val="28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13</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Кількість установ (бібліотек)</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мережа</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Середнє число окладів (ставок) - усього</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штатні розписи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4,25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4,25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4,25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4,25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400" w:type="dxa"/>
          </w:tcPr>
          <w:p w:rsidR="00B72DE4" w:rsidRDefault="00B72DE4">
            <w:pPr>
              <w:pStyle w:val="EMPTYCELLSTYLE"/>
            </w:pPr>
          </w:p>
        </w:tc>
      </w:tr>
      <w:tr w:rsidR="00B72DE4">
        <w:tblPrEx>
          <w:tblCellMar>
            <w:top w:w="0" w:type="dxa"/>
            <w:bottom w:w="0" w:type="dxa"/>
          </w:tblCellMar>
        </w:tblPrEx>
        <w:trPr>
          <w:trHeight w:hRule="exact" w:val="34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Середнє число окладів (ставок) керівних працівників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штатні розписи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1,25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1,25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1,25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1,25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400" w:type="dxa"/>
          </w:tcPr>
          <w:p w:rsidR="00B72DE4" w:rsidRDefault="00B72DE4">
            <w:pPr>
              <w:pStyle w:val="EMPTYCELLSTYLE"/>
            </w:pPr>
          </w:p>
        </w:tc>
      </w:tr>
      <w:tr w:rsidR="00B72DE4">
        <w:tblPrEx>
          <w:tblCellMar>
            <w:top w:w="0" w:type="dxa"/>
            <w:bottom w:w="0" w:type="dxa"/>
          </w:tblCellMar>
        </w:tblPrEx>
        <w:trPr>
          <w:trHeight w:hRule="exact" w:val="34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Середнє число окладів (ставок) обслуговуючого та технічного персоналу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штатні розписи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0,50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400" w:type="dxa"/>
          </w:tcPr>
          <w:p w:rsidR="00B72DE4" w:rsidRDefault="00B72DE4">
            <w:pPr>
              <w:pStyle w:val="EMPTYCELLSTYLE"/>
            </w:pPr>
          </w:p>
        </w:tc>
      </w:tr>
      <w:tr w:rsidR="00B72DE4">
        <w:tblPrEx>
          <w:tblCellMar>
            <w:top w:w="0" w:type="dxa"/>
            <w:bottom w:w="0" w:type="dxa"/>
          </w:tblCellMar>
        </w:tblPrEx>
        <w:trPr>
          <w:trHeight w:hRule="exact" w:val="34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Середнє число окладів (ставок) спеціалістів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штатні розписи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2,50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2,50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2,50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2,50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400" w:type="dxa"/>
          </w:tcPr>
          <w:p w:rsidR="00B72DE4" w:rsidRDefault="00B72DE4">
            <w:pPr>
              <w:pStyle w:val="EMPTYCELLSTYLE"/>
            </w:pPr>
          </w:p>
        </w:tc>
      </w:tr>
      <w:tr w:rsidR="00B72DE4">
        <w:tblPrEx>
          <w:tblCellMar>
            <w:top w:w="0" w:type="dxa"/>
            <w:bottom w:w="0" w:type="dxa"/>
          </w:tblCellMar>
        </w:tblPrEx>
        <w:trPr>
          <w:trHeight w:hRule="exact" w:val="82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6</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Видатки на виконання заходів щодо реалізації проєкту-переможця Громадського бюджету (бюджету участі) Степанківської сільської територіальної громади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49615,00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49615,00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39796,01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39796,01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-9818,99</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-9818,99</w:t>
            </w:r>
          </w:p>
        </w:tc>
        <w:tc>
          <w:tcPr>
            <w:tcW w:w="400" w:type="dxa"/>
          </w:tcPr>
          <w:p w:rsidR="00B72DE4" w:rsidRDefault="00B72DE4">
            <w:pPr>
              <w:pStyle w:val="EMPTYCELLSTYLE"/>
            </w:pPr>
          </w:p>
        </w:tc>
      </w:tr>
      <w:tr w:rsidR="00B72DE4">
        <w:tblPrEx>
          <w:tblCellMar>
            <w:top w:w="0" w:type="dxa"/>
            <w:bottom w:w="0" w:type="dxa"/>
          </w:tblCellMar>
        </w:tblPrEx>
        <w:trPr>
          <w:trHeight w:hRule="exact" w:val="80"/>
        </w:trPr>
        <w:tc>
          <w:tcPr>
            <w:tcW w:w="400" w:type="dxa"/>
          </w:tcPr>
          <w:p w:rsidR="00B72DE4" w:rsidRDefault="00B72DE4">
            <w:pPr>
              <w:pStyle w:val="EMPTYCELLSTYLE"/>
            </w:pPr>
          </w:p>
        </w:tc>
        <w:tc>
          <w:tcPr>
            <w:tcW w:w="700" w:type="dxa"/>
          </w:tcPr>
          <w:p w:rsidR="00B72DE4" w:rsidRDefault="00B72DE4">
            <w:pPr>
              <w:pStyle w:val="EMPTYCELLSTYLE"/>
            </w:pPr>
          </w:p>
        </w:tc>
        <w:tc>
          <w:tcPr>
            <w:tcW w:w="2900" w:type="dxa"/>
            <w:gridSpan w:val="2"/>
          </w:tcPr>
          <w:p w:rsidR="00B72DE4" w:rsidRDefault="00B72DE4">
            <w:pPr>
              <w:pStyle w:val="EMPTYCELLSTYLE"/>
            </w:pPr>
          </w:p>
        </w:tc>
        <w:tc>
          <w:tcPr>
            <w:tcW w:w="1100" w:type="dxa"/>
          </w:tcPr>
          <w:p w:rsidR="00B72DE4" w:rsidRDefault="00B72DE4">
            <w:pPr>
              <w:pStyle w:val="EMPTYCELLSTYLE"/>
            </w:pPr>
          </w:p>
        </w:tc>
        <w:tc>
          <w:tcPr>
            <w:tcW w:w="1440" w:type="dxa"/>
          </w:tcPr>
          <w:p w:rsidR="00B72DE4" w:rsidRDefault="00B72DE4">
            <w:pPr>
              <w:pStyle w:val="EMPTYCELLSTYLE"/>
            </w:pPr>
          </w:p>
        </w:tc>
        <w:tc>
          <w:tcPr>
            <w:tcW w:w="1100" w:type="dxa"/>
            <w:gridSpan w:val="2"/>
          </w:tcPr>
          <w:p w:rsidR="00B72DE4" w:rsidRDefault="00B72DE4">
            <w:pPr>
              <w:pStyle w:val="EMPTYCELLSTYLE"/>
            </w:pPr>
          </w:p>
        </w:tc>
        <w:tc>
          <w:tcPr>
            <w:tcW w:w="1100" w:type="dxa"/>
            <w:gridSpan w:val="2"/>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gridSpan w:val="2"/>
          </w:tcPr>
          <w:p w:rsidR="00B72DE4" w:rsidRDefault="00B72DE4">
            <w:pPr>
              <w:pStyle w:val="EMPTYCELLSTYLE"/>
            </w:pPr>
          </w:p>
        </w:tc>
        <w:tc>
          <w:tcPr>
            <w:tcW w:w="1100" w:type="dxa"/>
          </w:tcPr>
          <w:p w:rsidR="00B72DE4" w:rsidRDefault="00B72DE4">
            <w:pPr>
              <w:pStyle w:val="EMPTYCELLSTYLE"/>
            </w:pPr>
          </w:p>
        </w:tc>
        <w:tc>
          <w:tcPr>
            <w:tcW w:w="400" w:type="dxa"/>
          </w:tcPr>
          <w:p w:rsidR="00B72DE4" w:rsidRDefault="00B72DE4">
            <w:pPr>
              <w:pStyle w:val="EMPTYCELLSTYLE"/>
            </w:pPr>
          </w:p>
        </w:tc>
      </w:tr>
      <w:tr w:rsidR="00B72DE4">
        <w:tblPrEx>
          <w:tblCellMar>
            <w:top w:w="0" w:type="dxa"/>
            <w:bottom w:w="0" w:type="dxa"/>
          </w:tblCellMar>
        </w:tblPrEx>
        <w:trPr>
          <w:trHeight w:hRule="exact" w:val="400"/>
        </w:trPr>
        <w:tc>
          <w:tcPr>
            <w:tcW w:w="400" w:type="dxa"/>
          </w:tcPr>
          <w:p w:rsidR="00B72DE4" w:rsidRDefault="00B72DE4">
            <w:pPr>
              <w:pStyle w:val="EMPTYCELLSTYLE"/>
              <w:pageBreakBefore/>
            </w:pPr>
          </w:p>
        </w:tc>
        <w:tc>
          <w:tcPr>
            <w:tcW w:w="700" w:type="dxa"/>
          </w:tcPr>
          <w:p w:rsidR="00B72DE4" w:rsidRDefault="00B72DE4">
            <w:pPr>
              <w:pStyle w:val="EMPTYCELLSTYLE"/>
            </w:pPr>
          </w:p>
        </w:tc>
        <w:tc>
          <w:tcPr>
            <w:tcW w:w="2900" w:type="dxa"/>
            <w:gridSpan w:val="2"/>
          </w:tcPr>
          <w:p w:rsidR="00B72DE4" w:rsidRDefault="00B72DE4">
            <w:pPr>
              <w:pStyle w:val="EMPTYCELLSTYLE"/>
            </w:pPr>
          </w:p>
        </w:tc>
        <w:tc>
          <w:tcPr>
            <w:tcW w:w="1100" w:type="dxa"/>
          </w:tcPr>
          <w:p w:rsidR="00B72DE4" w:rsidRDefault="00B72DE4">
            <w:pPr>
              <w:pStyle w:val="EMPTYCELLSTYLE"/>
            </w:pPr>
          </w:p>
        </w:tc>
        <w:tc>
          <w:tcPr>
            <w:tcW w:w="1440" w:type="dxa"/>
          </w:tcPr>
          <w:p w:rsidR="00B72DE4" w:rsidRDefault="00B72DE4">
            <w:pPr>
              <w:pStyle w:val="EMPTYCELLSTYLE"/>
            </w:pPr>
          </w:p>
        </w:tc>
        <w:tc>
          <w:tcPr>
            <w:tcW w:w="1100" w:type="dxa"/>
            <w:gridSpan w:val="2"/>
          </w:tcPr>
          <w:p w:rsidR="00B72DE4" w:rsidRDefault="00B72DE4">
            <w:pPr>
              <w:pStyle w:val="EMPTYCELLSTYLE"/>
            </w:pPr>
          </w:p>
        </w:tc>
        <w:tc>
          <w:tcPr>
            <w:tcW w:w="1100" w:type="dxa"/>
            <w:gridSpan w:val="2"/>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tcPr>
          <w:p w:rsidR="00B72DE4" w:rsidRDefault="00B72DE4">
            <w:pPr>
              <w:pStyle w:val="EMPTYCELLSTYLE"/>
            </w:pPr>
          </w:p>
        </w:tc>
        <w:tc>
          <w:tcPr>
            <w:tcW w:w="1100" w:type="dxa"/>
            <w:gridSpan w:val="2"/>
          </w:tcPr>
          <w:p w:rsidR="00B72DE4" w:rsidRDefault="00B72DE4">
            <w:pPr>
              <w:pStyle w:val="EMPTYCELLSTYLE"/>
            </w:pPr>
          </w:p>
        </w:tc>
        <w:tc>
          <w:tcPr>
            <w:tcW w:w="1100" w:type="dxa"/>
          </w:tcPr>
          <w:p w:rsidR="00B72DE4" w:rsidRDefault="00B72DE4">
            <w:pPr>
              <w:pStyle w:val="EMPTYCELLSTYLE"/>
            </w:pPr>
          </w:p>
        </w:tc>
        <w:tc>
          <w:tcPr>
            <w:tcW w:w="400" w:type="dxa"/>
          </w:tcPr>
          <w:p w:rsidR="00B72DE4" w:rsidRDefault="00B72DE4">
            <w:pPr>
              <w:pStyle w:val="EMPTYCELLSTYLE"/>
            </w:pPr>
          </w:p>
        </w:tc>
      </w:tr>
      <w:tr w:rsidR="00B72DE4">
        <w:tblPrEx>
          <w:tblCellMar>
            <w:top w:w="0" w:type="dxa"/>
            <w:bottom w:w="0" w:type="dxa"/>
          </w:tblCellMar>
        </w:tblPrEx>
        <w:trPr>
          <w:trHeight w:hRule="exact" w:val="28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586C30">
            <w:pPr>
              <w:ind w:left="60"/>
              <w:jc w:val="center"/>
            </w:pPr>
            <w:r>
              <w:rPr>
                <w:b/>
                <w:sz w:val="16"/>
              </w:rPr>
              <w:t>13</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Відхилення фактичного показника від затверджено паспортом бюджетної програми пояснюється тим, що  касові видатки здійснювались фактично до заключиних договорів та актів виеонаних робіт</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7</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Кількість книговидач</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47800,00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47800,00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31765,00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31765,00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-16035,00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-16035,00</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 xml:space="preserve">Відхилення фактичного показника від затвердженого пояснюється тим, що під час карантину бібліотеки не працювали з відвідувачами  </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8</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Число читачів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2470,00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2470,00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2400,00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2400,00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-70,00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-70,00</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 xml:space="preserve">Відхилення фактичного показника від затвердженого пояснюється тим, що під час карантину бібліотеки не працювали з відвідувачами  </w:t>
            </w:r>
          </w:p>
        </w:tc>
        <w:tc>
          <w:tcPr>
            <w:tcW w:w="400" w:type="dxa"/>
          </w:tcPr>
          <w:p w:rsidR="00B72DE4" w:rsidRDefault="00B72DE4">
            <w:pPr>
              <w:pStyle w:val="EMPTYCELLSTYLE"/>
            </w:pPr>
          </w:p>
        </w:tc>
      </w:tr>
      <w:tr w:rsidR="00B72DE4">
        <w:tblPrEx>
          <w:tblCellMar>
            <w:top w:w="0" w:type="dxa"/>
            <w:bottom w:w="0" w:type="dxa"/>
          </w:tblCellMar>
        </w:tblPrEx>
        <w:trPr>
          <w:trHeight w:hRule="exact" w:val="34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9</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Бібліотечний фонд</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тис. примірників</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24,47</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24,47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33,78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33,78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9,31</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9,31</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Відхилення фактичного показника від затвердженого паспортом бюджетної прогрмами пояснюється тим, що були прийняті бібліотечні фонди із власності Балаклеївської сільської ради</w:t>
            </w:r>
          </w:p>
        </w:tc>
        <w:tc>
          <w:tcPr>
            <w:tcW w:w="400" w:type="dxa"/>
          </w:tcPr>
          <w:p w:rsidR="00B72DE4" w:rsidRDefault="00B72DE4">
            <w:pPr>
              <w:pStyle w:val="EMPTYCELLSTYLE"/>
            </w:pPr>
          </w:p>
        </w:tc>
      </w:tr>
      <w:tr w:rsidR="00B72DE4">
        <w:tblPrEx>
          <w:tblCellMar>
            <w:top w:w="0" w:type="dxa"/>
            <w:bottom w:w="0" w:type="dxa"/>
          </w:tblCellMar>
        </w:tblPrEx>
        <w:trPr>
          <w:trHeight w:hRule="exact" w:val="34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10</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Поповнення бібліотечного фонду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тис. примірників</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0,38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0,38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0,38</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0,38</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Відхилення фактичного показника від затвердженого паспортом бюджетної прогрмами пояснюється тим, що були прийняті  книг від обласної бібліотеки</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11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Кількість заходів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400" w:type="dxa"/>
          </w:tcPr>
          <w:p w:rsidR="00B72DE4" w:rsidRDefault="00B72DE4">
            <w:pPr>
              <w:pStyle w:val="EMPTYCELLSTYLE"/>
            </w:pPr>
          </w:p>
        </w:tc>
      </w:tr>
      <w:tr w:rsidR="00B72DE4">
        <w:tblPrEx>
          <w:tblCellMar>
            <w:top w:w="0" w:type="dxa"/>
            <w:bottom w:w="0" w:type="dxa"/>
          </w:tblCellMar>
        </w:tblPrEx>
        <w:trPr>
          <w:trHeight w:hRule="exact" w:val="34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12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Середні затрати на обслуговування одного читача</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252,86</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252,86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220,00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220,00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-32,86</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-32,86</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 xml:space="preserve">Відхилення фактичного показника від затвердженого пояснюється тим, що під час карантину бібліотеки не працювали з відвідувачами  </w:t>
            </w:r>
          </w:p>
        </w:tc>
        <w:tc>
          <w:tcPr>
            <w:tcW w:w="400" w:type="dxa"/>
          </w:tcPr>
          <w:p w:rsidR="00B72DE4" w:rsidRDefault="00B72DE4">
            <w:pPr>
              <w:pStyle w:val="EMPTYCELLSTYLE"/>
            </w:pPr>
          </w:p>
        </w:tc>
      </w:tr>
      <w:tr w:rsidR="00B72DE4">
        <w:tblPrEx>
          <w:tblCellMar>
            <w:top w:w="0" w:type="dxa"/>
            <w:bottom w:w="0" w:type="dxa"/>
          </w:tblCellMar>
        </w:tblPrEx>
        <w:trPr>
          <w:trHeight w:hRule="exact" w:val="34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13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Кількість книговидач на одного працівника (ставку)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11247,00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11247,00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7474,00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7474,00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-3773,00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-3773,00</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 xml:space="preserve">Відхилення фактичного показника від затвердженого пояснюється тим, що під час карантину бібліотеки не працювали з відвідувачами  </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14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Середні видатки на захід</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49615,00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49615,00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39796,01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39796,01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-9818,99</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-9818,99</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Відхилення фактичного показника від затверджено паспортом бюджетної програми пояснюється тим, що  касові видатки здійснювались фактично до заключиних договорів та актів виеонаних робіт</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2DE4" w:rsidRDefault="00B72DE4">
            <w:pPr>
              <w:jc w:val="center"/>
            </w:pPr>
          </w:p>
        </w:tc>
        <w:tc>
          <w:tcPr>
            <w:tcW w:w="400" w:type="dxa"/>
          </w:tcPr>
          <w:p w:rsidR="00B72DE4" w:rsidRDefault="00B72DE4">
            <w:pPr>
              <w:pStyle w:val="EMPTYCELLSTYLE"/>
            </w:pPr>
          </w:p>
        </w:tc>
      </w:tr>
      <w:tr w:rsidR="00B72DE4">
        <w:tblPrEx>
          <w:tblCellMar>
            <w:top w:w="0" w:type="dxa"/>
            <w:bottom w:w="0" w:type="dxa"/>
          </w:tblCellMar>
        </w:tblPrEx>
        <w:trPr>
          <w:trHeight w:hRule="exact" w:val="6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15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Динаміка збільшення кількості книговидач у плановому періоді відповідно до фактичного показника попереднього періоду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159,00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159,00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188,00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188,00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29,00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29,00</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Відхилення фактичного показника від затвердженого паспортом бюджетної прогрмами пояснюється  збільшенням бібліотечних фондів</w:t>
            </w:r>
          </w:p>
        </w:tc>
        <w:tc>
          <w:tcPr>
            <w:tcW w:w="400" w:type="dxa"/>
          </w:tcPr>
          <w:p w:rsidR="00B72DE4" w:rsidRDefault="00B72DE4">
            <w:pPr>
              <w:pStyle w:val="EMPTYCELLSTYLE"/>
            </w:pPr>
          </w:p>
        </w:tc>
      </w:tr>
      <w:tr w:rsidR="00B72DE4">
        <w:tblPrEx>
          <w:tblCellMar>
            <w:top w:w="0" w:type="dxa"/>
            <w:bottom w:w="0" w:type="dxa"/>
          </w:tblCellMar>
        </w:tblPrEx>
        <w:trPr>
          <w:trHeight w:hRule="exact" w:val="6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16</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Динаміка поповнення бібліотечного фонду в плановому періоді відповідно до фактичного показника попереднього періоду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роз</w:t>
            </w:r>
            <w:r>
              <w:rPr>
                <w:rFonts w:ascii="Arial" w:eastAsia="Arial" w:hAnsi="Arial" w:cs="Arial"/>
                <w:sz w:val="14"/>
              </w:rPr>
              <w:t>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32,00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32,00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32,00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32,00</w:t>
            </w:r>
          </w:p>
        </w:tc>
        <w:tc>
          <w:tcPr>
            <w:tcW w:w="400" w:type="dxa"/>
          </w:tcPr>
          <w:p w:rsidR="00B72DE4" w:rsidRDefault="00B72DE4">
            <w:pPr>
              <w:pStyle w:val="EMPTYCELLSTYLE"/>
            </w:pPr>
          </w:p>
        </w:tc>
      </w:tr>
      <w:tr w:rsidR="00B72DE4">
        <w:tblPrEx>
          <w:tblCellMar>
            <w:top w:w="0" w:type="dxa"/>
            <w:bottom w:w="0" w:type="dxa"/>
          </w:tblCellMar>
        </w:tblPrEx>
        <w:trPr>
          <w:trHeight w:hRule="exact" w:val="260"/>
        </w:trPr>
        <w:tc>
          <w:tcPr>
            <w:tcW w:w="400" w:type="dxa"/>
          </w:tcPr>
          <w:p w:rsidR="00B72DE4" w:rsidRDefault="00B72DE4">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Відхилення фактичного показника від затвердженого паспортом бюджетної прогрмами пояснюється  збільшенням бібліотечних фондів</w:t>
            </w:r>
          </w:p>
        </w:tc>
        <w:tc>
          <w:tcPr>
            <w:tcW w:w="400" w:type="dxa"/>
          </w:tcPr>
          <w:p w:rsidR="00B72DE4" w:rsidRDefault="00B72DE4">
            <w:pPr>
              <w:pStyle w:val="EMPTYCELLSTYLE"/>
            </w:pPr>
          </w:p>
        </w:tc>
      </w:tr>
      <w:tr w:rsidR="00B72DE4">
        <w:tblPrEx>
          <w:tblCellMar>
            <w:top w:w="0" w:type="dxa"/>
            <w:bottom w:w="0" w:type="dxa"/>
          </w:tblCellMar>
        </w:tblPrEx>
        <w:trPr>
          <w:trHeight w:hRule="exact" w:val="660"/>
        </w:trPr>
        <w:tc>
          <w:tcPr>
            <w:tcW w:w="400" w:type="dxa"/>
          </w:tcPr>
          <w:p w:rsidR="00B72DE4" w:rsidRDefault="00B72DE4">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rFonts w:ascii="Arial" w:eastAsia="Arial" w:hAnsi="Arial" w:cs="Arial"/>
                <w:sz w:val="16"/>
              </w:rPr>
              <w:t>17</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Рівень виконання заходів щодо реалізації проєкту-переможця Громадського бюджету (бюджету участі) Степанківської сільської територіальної громади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72DE4" w:rsidRDefault="00586C30">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ind w:right="60"/>
              <w:jc w:val="right"/>
            </w:pPr>
            <w:r>
              <w:rPr>
                <w:sz w:val="16"/>
              </w:rPr>
              <w:t>0,00</w:t>
            </w:r>
          </w:p>
        </w:tc>
        <w:tc>
          <w:tcPr>
            <w:tcW w:w="400" w:type="dxa"/>
          </w:tcPr>
          <w:p w:rsidR="00B72DE4" w:rsidRDefault="00B72DE4">
            <w:pPr>
              <w:pStyle w:val="EMPTYCELLSTYLE"/>
            </w:pPr>
          </w:p>
        </w:tc>
      </w:tr>
      <w:tr w:rsidR="00B72DE4">
        <w:tblPrEx>
          <w:tblCellMar>
            <w:top w:w="0" w:type="dxa"/>
            <w:bottom w:w="0" w:type="dxa"/>
          </w:tblCellMar>
        </w:tblPrEx>
        <w:trPr>
          <w:trHeight w:hRule="exact" w:val="340"/>
        </w:trPr>
        <w:tc>
          <w:tcPr>
            <w:tcW w:w="400" w:type="dxa"/>
          </w:tcPr>
          <w:p w:rsidR="00B72DE4" w:rsidRDefault="00B72DE4">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pPr>
              <w:jc w:val="center"/>
            </w:pPr>
            <w:r>
              <w:rPr>
                <w:sz w:val="24"/>
              </w:rPr>
              <w:t>Аналіз стану виконання результативних показників</w:t>
            </w:r>
          </w:p>
        </w:tc>
        <w:tc>
          <w:tcPr>
            <w:tcW w:w="400" w:type="dxa"/>
          </w:tcPr>
          <w:p w:rsidR="00B72DE4" w:rsidRDefault="00B72DE4">
            <w:pPr>
              <w:pStyle w:val="EMPTYCELLSTYLE"/>
            </w:pPr>
          </w:p>
        </w:tc>
      </w:tr>
      <w:tr w:rsidR="00B72DE4">
        <w:tblPrEx>
          <w:tblCellMar>
            <w:top w:w="0" w:type="dxa"/>
            <w:bottom w:w="0" w:type="dxa"/>
          </w:tblCellMar>
        </w:tblPrEx>
        <w:trPr>
          <w:trHeight w:hRule="exact" w:val="700"/>
        </w:trPr>
        <w:tc>
          <w:tcPr>
            <w:tcW w:w="400" w:type="dxa"/>
          </w:tcPr>
          <w:p w:rsidR="00B72DE4" w:rsidRDefault="00B72DE4">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72DE4" w:rsidRDefault="00586C30">
            <w:r>
              <w:t>За бюджетною програмою «Забезпечення діяльності бібліотек» у 2021 році забезпечено доступ для громадян документів та інформації, створено умови для повного задоволення духовних потреб громадян, забезпечувалось всебічне сприяння професійному та освітньому р</w:t>
            </w:r>
            <w:r>
              <w:t>озвитку громадян, комплектувались та зберігались бібліотечних фонди, вівся їх облік. Здійснено 31765 книговидач, обслуговувалось 2400 читачів.</w:t>
            </w:r>
          </w:p>
        </w:tc>
        <w:tc>
          <w:tcPr>
            <w:tcW w:w="400" w:type="dxa"/>
          </w:tcPr>
          <w:p w:rsidR="00B72DE4" w:rsidRDefault="00B72DE4">
            <w:pPr>
              <w:pStyle w:val="EMPTYCELLSTYLE"/>
            </w:pPr>
          </w:p>
        </w:tc>
      </w:tr>
      <w:tr w:rsidR="00B72DE4">
        <w:tblPrEx>
          <w:tblCellMar>
            <w:top w:w="0" w:type="dxa"/>
            <w:bottom w:w="0" w:type="dxa"/>
          </w:tblCellMar>
        </w:tblPrEx>
        <w:trPr>
          <w:trHeight w:hRule="exact" w:val="360"/>
        </w:trPr>
        <w:tc>
          <w:tcPr>
            <w:tcW w:w="400" w:type="dxa"/>
          </w:tcPr>
          <w:p w:rsidR="00B72DE4" w:rsidRDefault="00B72DE4">
            <w:pPr>
              <w:pStyle w:val="EMPTYCELLSTYLE"/>
            </w:pPr>
          </w:p>
        </w:tc>
        <w:tc>
          <w:tcPr>
            <w:tcW w:w="16040" w:type="dxa"/>
            <w:gridSpan w:val="17"/>
            <w:tcMar>
              <w:top w:w="0" w:type="dxa"/>
              <w:left w:w="0" w:type="dxa"/>
              <w:bottom w:w="0" w:type="dxa"/>
              <w:right w:w="0" w:type="dxa"/>
            </w:tcMar>
          </w:tcPr>
          <w:p w:rsidR="00B72DE4" w:rsidRDefault="00586C30">
            <w:r>
              <w:rPr>
                <w:sz w:val="24"/>
              </w:rPr>
              <w:t>10. Узагальнений висновок про виконання бюджетної програми.</w:t>
            </w:r>
          </w:p>
        </w:tc>
        <w:tc>
          <w:tcPr>
            <w:tcW w:w="400" w:type="dxa"/>
          </w:tcPr>
          <w:p w:rsidR="00B72DE4" w:rsidRDefault="00B72DE4">
            <w:pPr>
              <w:pStyle w:val="EMPTYCELLSTYLE"/>
            </w:pPr>
          </w:p>
        </w:tc>
      </w:tr>
      <w:tr w:rsidR="00B72DE4">
        <w:tblPrEx>
          <w:tblCellMar>
            <w:top w:w="0" w:type="dxa"/>
            <w:bottom w:w="0" w:type="dxa"/>
          </w:tblCellMar>
        </w:tblPrEx>
        <w:trPr>
          <w:trHeight w:hRule="exact" w:val="900"/>
        </w:trPr>
        <w:tc>
          <w:tcPr>
            <w:tcW w:w="400" w:type="dxa"/>
          </w:tcPr>
          <w:p w:rsidR="00B72DE4" w:rsidRDefault="00B72DE4">
            <w:pPr>
              <w:pStyle w:val="EMPTYCELLSTYLE"/>
            </w:pPr>
          </w:p>
        </w:tc>
        <w:tc>
          <w:tcPr>
            <w:tcW w:w="16040" w:type="dxa"/>
            <w:gridSpan w:val="17"/>
            <w:tcMar>
              <w:top w:w="0" w:type="dxa"/>
              <w:left w:w="0" w:type="dxa"/>
              <w:bottom w:w="0" w:type="dxa"/>
              <w:right w:w="0" w:type="dxa"/>
            </w:tcMar>
            <w:vAlign w:val="center"/>
          </w:tcPr>
          <w:p w:rsidR="00B72DE4" w:rsidRDefault="00586C30">
            <w:r>
              <w:t>Виконання показників бюджетної програми «Забезп</w:t>
            </w:r>
            <w:r>
              <w:t>ечення діяльності бібліотек» у 2021 році забезпечило виконання основного завдання та мети програми, а саме – забезпечено реалізацію прав громадян на бібліотечне обслуговування, загальну доступність до інформації та культурних цінностей, що збираються, збер</w:t>
            </w:r>
            <w:r>
              <w:t>ігаються, надаються в тимчасове користування бібліотеками та забезпечено доступність громадян до документів та інформації, створено умови для повного задоволення духовних потреб громадян, забезпечено всебічне сприяння професійному та освітньому розвитку гр</w:t>
            </w:r>
            <w:r>
              <w:t xml:space="preserve">омадян, проведено комплектування та зберігання бібліотечних фондів, їх облік. </w:t>
            </w:r>
          </w:p>
        </w:tc>
        <w:tc>
          <w:tcPr>
            <w:tcW w:w="400" w:type="dxa"/>
          </w:tcPr>
          <w:p w:rsidR="00B72DE4" w:rsidRDefault="00B72DE4">
            <w:pPr>
              <w:pStyle w:val="EMPTYCELLSTYLE"/>
            </w:pPr>
          </w:p>
        </w:tc>
      </w:tr>
      <w:tr w:rsidR="00B72DE4">
        <w:tblPrEx>
          <w:tblCellMar>
            <w:top w:w="0" w:type="dxa"/>
            <w:bottom w:w="0" w:type="dxa"/>
          </w:tblCellMar>
        </w:tblPrEx>
        <w:trPr>
          <w:trHeight w:hRule="exact" w:val="400"/>
        </w:trPr>
        <w:tc>
          <w:tcPr>
            <w:tcW w:w="400" w:type="dxa"/>
          </w:tcPr>
          <w:p w:rsidR="00B72DE4" w:rsidRDefault="00B72DE4">
            <w:pPr>
              <w:pStyle w:val="EMPTYCELLSTYLE"/>
              <w:pageBreakBefore/>
            </w:pPr>
          </w:p>
        </w:tc>
        <w:tc>
          <w:tcPr>
            <w:tcW w:w="700" w:type="dxa"/>
          </w:tcPr>
          <w:p w:rsidR="00B72DE4" w:rsidRDefault="00B72DE4">
            <w:pPr>
              <w:pStyle w:val="EMPTYCELLSTYLE"/>
            </w:pPr>
          </w:p>
        </w:tc>
        <w:tc>
          <w:tcPr>
            <w:tcW w:w="8740" w:type="dxa"/>
            <w:gridSpan w:val="9"/>
          </w:tcPr>
          <w:p w:rsidR="00B72DE4" w:rsidRDefault="00B72DE4">
            <w:pPr>
              <w:pStyle w:val="EMPTYCELLSTYLE"/>
            </w:pPr>
          </w:p>
        </w:tc>
        <w:tc>
          <w:tcPr>
            <w:tcW w:w="1100" w:type="dxa"/>
          </w:tcPr>
          <w:p w:rsidR="00B72DE4" w:rsidRDefault="00B72DE4">
            <w:pPr>
              <w:pStyle w:val="EMPTYCELLSTYLE"/>
            </w:pPr>
          </w:p>
        </w:tc>
        <w:tc>
          <w:tcPr>
            <w:tcW w:w="4400" w:type="dxa"/>
            <w:gridSpan w:val="5"/>
          </w:tcPr>
          <w:p w:rsidR="00B72DE4" w:rsidRDefault="00B72DE4">
            <w:pPr>
              <w:pStyle w:val="EMPTYCELLSTYLE"/>
            </w:pPr>
          </w:p>
        </w:tc>
        <w:tc>
          <w:tcPr>
            <w:tcW w:w="1100" w:type="dxa"/>
          </w:tcPr>
          <w:p w:rsidR="00B72DE4" w:rsidRDefault="00B72DE4">
            <w:pPr>
              <w:pStyle w:val="EMPTYCELLSTYLE"/>
            </w:pPr>
          </w:p>
        </w:tc>
        <w:tc>
          <w:tcPr>
            <w:tcW w:w="400" w:type="dxa"/>
          </w:tcPr>
          <w:p w:rsidR="00B72DE4" w:rsidRDefault="00B72DE4">
            <w:pPr>
              <w:pStyle w:val="EMPTYCELLSTYLE"/>
            </w:pPr>
          </w:p>
        </w:tc>
      </w:tr>
      <w:tr w:rsidR="00B72DE4">
        <w:tblPrEx>
          <w:tblCellMar>
            <w:top w:w="0" w:type="dxa"/>
            <w:bottom w:w="0" w:type="dxa"/>
          </w:tblCellMar>
        </w:tblPrEx>
        <w:trPr>
          <w:trHeight w:hRule="exact" w:val="440"/>
        </w:trPr>
        <w:tc>
          <w:tcPr>
            <w:tcW w:w="400" w:type="dxa"/>
          </w:tcPr>
          <w:p w:rsidR="00B72DE4" w:rsidRDefault="00B72DE4">
            <w:pPr>
              <w:pStyle w:val="EMPTYCELLSTYLE"/>
            </w:pPr>
          </w:p>
        </w:tc>
        <w:tc>
          <w:tcPr>
            <w:tcW w:w="16040" w:type="dxa"/>
            <w:gridSpan w:val="17"/>
            <w:tcMar>
              <w:top w:w="0" w:type="dxa"/>
              <w:left w:w="0" w:type="dxa"/>
              <w:bottom w:w="0" w:type="dxa"/>
              <w:right w:w="0" w:type="dxa"/>
            </w:tcMar>
          </w:tcPr>
          <w:p w:rsidR="00B72DE4" w:rsidRDefault="00586C30">
            <w:r>
              <w:rPr>
                <w:sz w:val="16"/>
              </w:rPr>
              <w:t>* Зазначаються всі напрями використання бюджетних коштів, затверджені у паспорті бюджетної програми.</w:t>
            </w:r>
          </w:p>
        </w:tc>
        <w:tc>
          <w:tcPr>
            <w:tcW w:w="400" w:type="dxa"/>
          </w:tcPr>
          <w:p w:rsidR="00B72DE4" w:rsidRDefault="00B72DE4">
            <w:pPr>
              <w:pStyle w:val="EMPTYCELLSTYLE"/>
            </w:pPr>
          </w:p>
        </w:tc>
      </w:tr>
      <w:tr w:rsidR="00B72DE4">
        <w:tblPrEx>
          <w:tblCellMar>
            <w:top w:w="0" w:type="dxa"/>
            <w:bottom w:w="0" w:type="dxa"/>
          </w:tblCellMar>
        </w:tblPrEx>
        <w:trPr>
          <w:trHeight w:hRule="exact" w:val="320"/>
        </w:trPr>
        <w:tc>
          <w:tcPr>
            <w:tcW w:w="400" w:type="dxa"/>
          </w:tcPr>
          <w:p w:rsidR="00B72DE4" w:rsidRDefault="00B72DE4">
            <w:pPr>
              <w:pStyle w:val="EMPTYCELLSTYLE"/>
            </w:pPr>
          </w:p>
        </w:tc>
        <w:tc>
          <w:tcPr>
            <w:tcW w:w="700" w:type="dxa"/>
          </w:tcPr>
          <w:p w:rsidR="00B72DE4" w:rsidRDefault="00B72DE4">
            <w:pPr>
              <w:pStyle w:val="EMPTYCELLSTYLE"/>
            </w:pPr>
          </w:p>
        </w:tc>
        <w:tc>
          <w:tcPr>
            <w:tcW w:w="8740" w:type="dxa"/>
            <w:gridSpan w:val="9"/>
            <w:tcMar>
              <w:top w:w="0" w:type="dxa"/>
              <w:left w:w="0" w:type="dxa"/>
              <w:bottom w:w="0" w:type="dxa"/>
              <w:right w:w="0" w:type="dxa"/>
            </w:tcMar>
          </w:tcPr>
          <w:p w:rsidR="00B72DE4" w:rsidRDefault="00586C30">
            <w:pPr>
              <w:ind w:right="60"/>
            </w:pPr>
            <w:r>
              <w:rPr>
                <w:b/>
              </w:rPr>
              <w:t>Сільський голова</w:t>
            </w:r>
          </w:p>
        </w:tc>
        <w:tc>
          <w:tcPr>
            <w:tcW w:w="1100" w:type="dxa"/>
          </w:tcPr>
          <w:p w:rsidR="00B72DE4" w:rsidRDefault="00B72DE4">
            <w:pPr>
              <w:pStyle w:val="EMPTYCELLSTYLE"/>
            </w:pPr>
          </w:p>
        </w:tc>
        <w:tc>
          <w:tcPr>
            <w:tcW w:w="4400" w:type="dxa"/>
            <w:gridSpan w:val="5"/>
            <w:tcMar>
              <w:top w:w="0" w:type="dxa"/>
              <w:left w:w="0" w:type="dxa"/>
              <w:bottom w:w="0" w:type="dxa"/>
              <w:right w:w="0" w:type="dxa"/>
            </w:tcMar>
          </w:tcPr>
          <w:p w:rsidR="00B72DE4" w:rsidRDefault="00586C30">
            <w:r>
              <w:t xml:space="preserve"> Ігор ЧЕКАЛЕНКО</w:t>
            </w:r>
          </w:p>
        </w:tc>
        <w:tc>
          <w:tcPr>
            <w:tcW w:w="1100" w:type="dxa"/>
          </w:tcPr>
          <w:p w:rsidR="00B72DE4" w:rsidRDefault="00B72DE4">
            <w:pPr>
              <w:pStyle w:val="EMPTYCELLSTYLE"/>
            </w:pPr>
          </w:p>
        </w:tc>
        <w:tc>
          <w:tcPr>
            <w:tcW w:w="400" w:type="dxa"/>
          </w:tcPr>
          <w:p w:rsidR="00B72DE4" w:rsidRDefault="00B72DE4">
            <w:pPr>
              <w:pStyle w:val="EMPTYCELLSTYLE"/>
            </w:pPr>
          </w:p>
        </w:tc>
      </w:tr>
      <w:tr w:rsidR="00B72DE4">
        <w:tblPrEx>
          <w:tblCellMar>
            <w:top w:w="0" w:type="dxa"/>
            <w:bottom w:w="0" w:type="dxa"/>
          </w:tblCellMar>
        </w:tblPrEx>
        <w:trPr>
          <w:trHeight w:hRule="exact" w:val="140"/>
        </w:trPr>
        <w:tc>
          <w:tcPr>
            <w:tcW w:w="400" w:type="dxa"/>
          </w:tcPr>
          <w:p w:rsidR="00B72DE4" w:rsidRDefault="00B72DE4">
            <w:pPr>
              <w:pStyle w:val="EMPTYCELLSTYLE"/>
            </w:pPr>
          </w:p>
        </w:tc>
        <w:tc>
          <w:tcPr>
            <w:tcW w:w="700" w:type="dxa"/>
          </w:tcPr>
          <w:p w:rsidR="00B72DE4" w:rsidRDefault="00B72DE4">
            <w:pPr>
              <w:pStyle w:val="EMPTYCELLSTYLE"/>
            </w:pPr>
          </w:p>
        </w:tc>
        <w:tc>
          <w:tcPr>
            <w:tcW w:w="8740" w:type="dxa"/>
            <w:gridSpan w:val="9"/>
          </w:tcPr>
          <w:p w:rsidR="00B72DE4" w:rsidRDefault="00B72DE4">
            <w:pPr>
              <w:pStyle w:val="EMPTYCELLSTYLE"/>
            </w:pPr>
          </w:p>
        </w:tc>
        <w:tc>
          <w:tcPr>
            <w:tcW w:w="1100" w:type="dxa"/>
            <w:tcBorders>
              <w:top w:val="single" w:sz="6" w:space="0" w:color="000000"/>
            </w:tcBorders>
            <w:tcMar>
              <w:top w:w="0" w:type="dxa"/>
              <w:left w:w="0" w:type="dxa"/>
              <w:bottom w:w="0" w:type="dxa"/>
              <w:right w:w="0" w:type="dxa"/>
            </w:tcMar>
          </w:tcPr>
          <w:p w:rsidR="00B72DE4" w:rsidRDefault="00586C30">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B72DE4" w:rsidRDefault="00586C30">
            <w:pPr>
              <w:jc w:val="center"/>
            </w:pPr>
            <w:r>
              <w:rPr>
                <w:sz w:val="12"/>
              </w:rPr>
              <w:t>(ініціали/ініціал, прізвище)</w:t>
            </w:r>
          </w:p>
        </w:tc>
        <w:tc>
          <w:tcPr>
            <w:tcW w:w="1100" w:type="dxa"/>
          </w:tcPr>
          <w:p w:rsidR="00B72DE4" w:rsidRDefault="00B72DE4">
            <w:pPr>
              <w:pStyle w:val="EMPTYCELLSTYLE"/>
            </w:pPr>
          </w:p>
        </w:tc>
        <w:tc>
          <w:tcPr>
            <w:tcW w:w="400" w:type="dxa"/>
          </w:tcPr>
          <w:p w:rsidR="00B72DE4" w:rsidRDefault="00B72DE4">
            <w:pPr>
              <w:pStyle w:val="EMPTYCELLSTYLE"/>
            </w:pPr>
          </w:p>
        </w:tc>
      </w:tr>
      <w:tr w:rsidR="00B72DE4">
        <w:tblPrEx>
          <w:tblCellMar>
            <w:top w:w="0" w:type="dxa"/>
            <w:bottom w:w="0" w:type="dxa"/>
          </w:tblCellMar>
        </w:tblPrEx>
        <w:trPr>
          <w:trHeight w:hRule="exact" w:val="320"/>
        </w:trPr>
        <w:tc>
          <w:tcPr>
            <w:tcW w:w="400" w:type="dxa"/>
          </w:tcPr>
          <w:p w:rsidR="00B72DE4" w:rsidRDefault="00B72DE4">
            <w:pPr>
              <w:pStyle w:val="EMPTYCELLSTYLE"/>
            </w:pPr>
          </w:p>
        </w:tc>
        <w:tc>
          <w:tcPr>
            <w:tcW w:w="700" w:type="dxa"/>
          </w:tcPr>
          <w:p w:rsidR="00B72DE4" w:rsidRDefault="00B72DE4">
            <w:pPr>
              <w:pStyle w:val="EMPTYCELLSTYLE"/>
            </w:pPr>
          </w:p>
        </w:tc>
        <w:tc>
          <w:tcPr>
            <w:tcW w:w="8740" w:type="dxa"/>
            <w:gridSpan w:val="9"/>
            <w:tcMar>
              <w:top w:w="0" w:type="dxa"/>
              <w:left w:w="0" w:type="dxa"/>
              <w:bottom w:w="0" w:type="dxa"/>
              <w:right w:w="0" w:type="dxa"/>
            </w:tcMar>
          </w:tcPr>
          <w:p w:rsidR="00B72DE4" w:rsidRDefault="00586C30">
            <w:r>
              <w:rPr>
                <w:b/>
              </w:rPr>
              <w:t>Начальник відділу планування, бухгалтерського обліку та звітності - головний бухгалтер</w:t>
            </w:r>
          </w:p>
        </w:tc>
        <w:tc>
          <w:tcPr>
            <w:tcW w:w="1100" w:type="dxa"/>
          </w:tcPr>
          <w:p w:rsidR="00B72DE4" w:rsidRDefault="00B72DE4">
            <w:pPr>
              <w:pStyle w:val="EMPTYCELLSTYLE"/>
            </w:pPr>
          </w:p>
        </w:tc>
        <w:tc>
          <w:tcPr>
            <w:tcW w:w="4400" w:type="dxa"/>
            <w:gridSpan w:val="5"/>
            <w:tcMar>
              <w:top w:w="0" w:type="dxa"/>
              <w:left w:w="0" w:type="dxa"/>
              <w:bottom w:w="0" w:type="dxa"/>
              <w:right w:w="0" w:type="dxa"/>
            </w:tcMar>
          </w:tcPr>
          <w:p w:rsidR="00B72DE4" w:rsidRDefault="00586C30">
            <w:r>
              <w:t>Любов ШУЛЬГІНА</w:t>
            </w:r>
          </w:p>
        </w:tc>
        <w:tc>
          <w:tcPr>
            <w:tcW w:w="1100" w:type="dxa"/>
          </w:tcPr>
          <w:p w:rsidR="00B72DE4" w:rsidRDefault="00B72DE4">
            <w:pPr>
              <w:pStyle w:val="EMPTYCELLSTYLE"/>
            </w:pPr>
          </w:p>
        </w:tc>
        <w:tc>
          <w:tcPr>
            <w:tcW w:w="400" w:type="dxa"/>
          </w:tcPr>
          <w:p w:rsidR="00B72DE4" w:rsidRDefault="00B72DE4">
            <w:pPr>
              <w:pStyle w:val="EMPTYCELLSTYLE"/>
            </w:pPr>
          </w:p>
        </w:tc>
      </w:tr>
      <w:tr w:rsidR="00B72DE4">
        <w:tblPrEx>
          <w:tblCellMar>
            <w:top w:w="0" w:type="dxa"/>
            <w:bottom w:w="0" w:type="dxa"/>
          </w:tblCellMar>
        </w:tblPrEx>
        <w:trPr>
          <w:trHeight w:hRule="exact" w:val="140"/>
        </w:trPr>
        <w:tc>
          <w:tcPr>
            <w:tcW w:w="400" w:type="dxa"/>
          </w:tcPr>
          <w:p w:rsidR="00B72DE4" w:rsidRDefault="00B72DE4">
            <w:pPr>
              <w:pStyle w:val="EMPTYCELLSTYLE"/>
            </w:pPr>
          </w:p>
        </w:tc>
        <w:tc>
          <w:tcPr>
            <w:tcW w:w="700" w:type="dxa"/>
          </w:tcPr>
          <w:p w:rsidR="00B72DE4" w:rsidRDefault="00B72DE4">
            <w:pPr>
              <w:pStyle w:val="EMPTYCELLSTYLE"/>
            </w:pPr>
          </w:p>
        </w:tc>
        <w:tc>
          <w:tcPr>
            <w:tcW w:w="8740" w:type="dxa"/>
            <w:gridSpan w:val="9"/>
          </w:tcPr>
          <w:p w:rsidR="00B72DE4" w:rsidRDefault="00B72DE4">
            <w:pPr>
              <w:pStyle w:val="EMPTYCELLSTYLE"/>
            </w:pPr>
          </w:p>
        </w:tc>
        <w:tc>
          <w:tcPr>
            <w:tcW w:w="1100" w:type="dxa"/>
            <w:tcBorders>
              <w:top w:val="single" w:sz="6" w:space="0" w:color="000000"/>
            </w:tcBorders>
            <w:tcMar>
              <w:top w:w="0" w:type="dxa"/>
              <w:left w:w="0" w:type="dxa"/>
              <w:bottom w:w="0" w:type="dxa"/>
              <w:right w:w="0" w:type="dxa"/>
            </w:tcMar>
          </w:tcPr>
          <w:p w:rsidR="00B72DE4" w:rsidRDefault="00586C30">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B72DE4" w:rsidRDefault="00586C30">
            <w:pPr>
              <w:jc w:val="center"/>
            </w:pPr>
            <w:r>
              <w:rPr>
                <w:sz w:val="12"/>
              </w:rPr>
              <w:t>(ініціали/ініціал, прізвище)</w:t>
            </w:r>
          </w:p>
        </w:tc>
        <w:tc>
          <w:tcPr>
            <w:tcW w:w="1100" w:type="dxa"/>
          </w:tcPr>
          <w:p w:rsidR="00B72DE4" w:rsidRDefault="00B72DE4">
            <w:pPr>
              <w:pStyle w:val="EMPTYCELLSTYLE"/>
            </w:pPr>
          </w:p>
        </w:tc>
        <w:tc>
          <w:tcPr>
            <w:tcW w:w="400" w:type="dxa"/>
          </w:tcPr>
          <w:p w:rsidR="00B72DE4" w:rsidRDefault="00B72DE4">
            <w:pPr>
              <w:pStyle w:val="EMPTYCELLSTYLE"/>
            </w:pPr>
          </w:p>
        </w:tc>
      </w:tr>
    </w:tbl>
    <w:p w:rsidR="00586C30" w:rsidRDefault="00586C30"/>
    <w:sectPr w:rsidR="00586C30">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E4"/>
    <w:rsid w:val="00586C30"/>
    <w:rsid w:val="006B343B"/>
    <w:rsid w:val="00B72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2022-02-21T09:16:00Z</dcterms:created>
  <dcterms:modified xsi:type="dcterms:W3CDTF">2022-02-21T09:16:00Z</dcterms:modified>
</cp:coreProperties>
</file>