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277E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56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77EA9" w:rsidRDefault="00277EA9">
            <w:pPr>
              <w:pStyle w:val="EMPTYCELLSTYLE"/>
            </w:pPr>
          </w:p>
        </w:tc>
        <w:tc>
          <w:tcPr>
            <w:tcW w:w="32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8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02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8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56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77EA9" w:rsidRDefault="00277EA9">
            <w:pPr>
              <w:pStyle w:val="EMPTYCELLSTYLE"/>
            </w:pPr>
          </w:p>
        </w:tc>
        <w:tc>
          <w:tcPr>
            <w:tcW w:w="32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8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02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8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EA9" w:rsidRDefault="005554D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56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77EA9" w:rsidRDefault="00277EA9">
            <w:pPr>
              <w:pStyle w:val="EMPTYCELLSTYLE"/>
            </w:pPr>
          </w:p>
        </w:tc>
        <w:tc>
          <w:tcPr>
            <w:tcW w:w="32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8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02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8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EA9" w:rsidRDefault="005554D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EA9" w:rsidRDefault="005554D0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EA9" w:rsidRDefault="005554D0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7EA9" w:rsidRDefault="005554D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7EA9" w:rsidRDefault="005554D0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7EA9" w:rsidRDefault="005554D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7EA9" w:rsidRDefault="005554D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77EA9" w:rsidRDefault="005554D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7EA9" w:rsidRDefault="005554D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7EA9" w:rsidRDefault="005554D0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7EA9" w:rsidRDefault="005554D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7EA9" w:rsidRDefault="005554D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77EA9" w:rsidRDefault="005554D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7EA9" w:rsidRDefault="005554D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b/>
              </w:rPr>
              <w:t>0219770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t>9770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t xml:space="preserve">  0180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left="60"/>
              <w:jc w:val="both"/>
            </w:pPr>
            <w:r>
              <w:t>Інші субвенції з місцевого бюджету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EA9" w:rsidRDefault="005554D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EA9" w:rsidRDefault="005554D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left="60"/>
            </w:pPr>
            <w:r>
              <w:t>Надання інших субвенцій з місцевого бюджету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EA9" w:rsidRDefault="005554D0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r>
              <w:t>Інші субвенції з місцевого бюджету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56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77EA9" w:rsidRDefault="00277EA9">
            <w:pPr>
              <w:pStyle w:val="EMPTYCELLSTYLE"/>
            </w:pPr>
          </w:p>
        </w:tc>
        <w:tc>
          <w:tcPr>
            <w:tcW w:w="32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8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02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8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t>Інші субвенції з місцевого бюджету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56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77EA9" w:rsidRDefault="00277EA9">
            <w:pPr>
              <w:pStyle w:val="EMPTYCELLSTYLE"/>
            </w:pPr>
          </w:p>
        </w:tc>
        <w:tc>
          <w:tcPr>
            <w:tcW w:w="32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8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02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8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EA9" w:rsidRDefault="005554D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субвенції з місцевого бюджету на підтримку КНП "Смілянська багатопрофільна лікарня ім.Софії Бобринської"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116900,00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116900,00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116900,00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116900,00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277EA9">
            <w:pPr>
              <w:ind w:left="60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56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77EA9" w:rsidRDefault="00277EA9">
            <w:pPr>
              <w:pStyle w:val="EMPTYCELLSTYLE"/>
            </w:pPr>
          </w:p>
        </w:tc>
        <w:tc>
          <w:tcPr>
            <w:tcW w:w="32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8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02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8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7EA9" w:rsidRDefault="00277EA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5440" w:type="dxa"/>
            <w:gridSpan w:val="4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Інші субвенції з місцевого бюджету на забезпечення оплати праці тренера по футболу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168824,00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168824,00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168824,00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168824,00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277EA9">
            <w:pPr>
              <w:ind w:left="60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субвенції з місцевого бюджету на підримку КНП "Смілянський районний центр ПМСД"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229700,00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229700,00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141291,13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141291,13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-88408,87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-88408,87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277EA9">
            <w:pPr>
              <w:ind w:left="60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субвенції з місцевого бюджету на підтримку КНП "Черкаський районний центр ПМСД"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334220,00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334220,00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289854,00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289854,00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-44366,00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-44366,00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277EA9">
            <w:pPr>
              <w:ind w:left="60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субвенції з місцевого бюджету на оплату праці викладачів КЗ "Червонослобідська дитяча музична школа"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505800,00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505800,00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505800,00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505800,00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277EA9">
            <w:pPr>
              <w:ind w:left="60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субвенції з місцевого бюджету на підтримку КНП "Черкаська центральна районна лікарня"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456005,00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456005,00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274825,27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274825,27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-181179,73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-181179,73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277EA9">
            <w:pPr>
              <w:ind w:left="60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субвенції з місцевого бюджету на оплату праці працівників позашкільного закладу Центру дитячої та юнацької творчості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127980,00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127980,00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126002,71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126002,71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-1977,29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-1977,29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277EA9">
            <w:pPr>
              <w:ind w:left="60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субвенції з місцевого бюджету на утримання КУ "</w:t>
            </w:r>
            <w:r>
              <w:rPr>
                <w:rFonts w:ascii="Arial" w:eastAsia="Arial" w:hAnsi="Arial" w:cs="Arial"/>
                <w:i/>
                <w:sz w:val="16"/>
              </w:rPr>
              <w:t>ІРЦ"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10880,00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10880,00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10880,00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10880,00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277EA9">
            <w:pPr>
              <w:ind w:left="60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субвенції з місцевого бюджету для обласного бюджету Черкаської області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26052,00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26052,00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23985,00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23985,00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-2067,00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-2067,00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277EA9">
            <w:pPr>
              <w:ind w:left="60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1976361,00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1976361,00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1658362,11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1658362,11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-317998,89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-317998,89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5440" w:type="dxa"/>
            <w:gridSpan w:val="4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EA9" w:rsidRDefault="005554D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"Розвиток культури"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633780,00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633780,00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631802,71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631802,71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-1977,29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8"/>
              </w:rPr>
              <w:t>-1977,29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277EA9">
            <w:pPr>
              <w:ind w:left="60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"Розвиток фізичної культури і спорту"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168824,00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168824,00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168824,00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168824,00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277EA9">
            <w:pPr>
              <w:ind w:left="60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"Підтримки діяльності закладів охорони здоров'я"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1109582,00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1109582,00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806507,40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806507,40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-303074,60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8"/>
              </w:rPr>
              <w:t>-303074,60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277EA9">
            <w:pPr>
              <w:ind w:left="60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"Розвиток загальної середньої освіти"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36932,00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36932,00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23985,00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23985,00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-12947,00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8"/>
              </w:rPr>
              <w:t>-12947,00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277EA9">
            <w:pPr>
              <w:ind w:left="60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"Проведення військово-лікарської експертизи з метою визначення ступеня придатності до військової служби в Степанківській сільській територіальній громаді" на 2021 рік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27243,00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27243,00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27243,00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27243,00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277EA9">
            <w:pPr>
              <w:ind w:left="60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5440" w:type="dxa"/>
            <w:gridSpan w:val="4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7EA9" w:rsidRDefault="00277EA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44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1976361,00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1976361,00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1658362,11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1658362,11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-317998,89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right="60"/>
              <w:jc w:val="right"/>
            </w:pPr>
            <w:r>
              <w:rPr>
                <w:b/>
                <w:sz w:val="16"/>
              </w:rPr>
              <w:t>-317998,89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44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5554D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>
            <w:pPr>
              <w:jc w:val="center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субвенції з місцевого бюджету на підтримку КНП "Смілянська багатопрофільна лікарня ім.Софії Бобринської"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116900,00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116900,00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116900,00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116900,00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Інші субвенції з місцевого бюджету на забезпечення оплати праці тренера по футболу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168824,00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168824,00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168824,00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168824,00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субвенції з місцевого бюджету на підримку КНП "Смілянський районний центр ПМСД"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229700,00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229700,00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141291,13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141291,13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-88408,87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-88408,87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субвенції з місцевого бюджету на підтримку КНП "</w:t>
            </w:r>
            <w:r>
              <w:rPr>
                <w:rFonts w:ascii="Arial" w:eastAsia="Arial" w:hAnsi="Arial" w:cs="Arial"/>
                <w:sz w:val="14"/>
              </w:rPr>
              <w:t>Черкаський районний центр ПМСД"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334220,00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334220,00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289854,00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289854,00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-44366,00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-44366,00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субвенції з місцевого бюджету на оплату праці викладачів КЗ "Червонослобідська дитяча музична школа"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505800,00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505800,00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505800,00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505800,00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субвенції з місцевого бюджету на підтримку КНП "Черкаська центральна районна лікарня"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456005,00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456005,00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274825,27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274825,27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-181179,73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-181179,73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субвенції з місцевого бюджету на оплату праці працівників позашкільного закладу Центру дитячої та юнацької творчості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127980,00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127980,00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127980,00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127980,00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субвенції з місцевого бюджету на утримання КУ "ІРЦ"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10880,00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10880,00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10880,00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10880,00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субвенції з місцевого бюджету для обласного бюджету Черкаської області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EA9" w:rsidRDefault="005554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26052,00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26052,00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23985,00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23985,00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-2067,00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ind w:right="60"/>
              <w:jc w:val="right"/>
            </w:pPr>
            <w:r>
              <w:rPr>
                <w:sz w:val="16"/>
              </w:rPr>
              <w:t>-2067,00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5554D0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7EA9" w:rsidRDefault="00277EA9"/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44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EA9" w:rsidRDefault="005554D0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EA9" w:rsidRDefault="00277EA9"/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44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7EA9" w:rsidRDefault="00277EA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EA9" w:rsidRDefault="005554D0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EA9" w:rsidRDefault="005554D0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EA9" w:rsidRDefault="005554D0">
            <w:r>
              <w:t xml:space="preserve"> Ігор ЧЕКАЛЕНКО</w:t>
            </w: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EA9" w:rsidRDefault="005554D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EA9" w:rsidRDefault="005554D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EA9" w:rsidRDefault="005554D0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EA9" w:rsidRDefault="005554D0">
            <w:r>
              <w:t>Любов ШУЛЬГІНА</w:t>
            </w: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  <w:tr w:rsidR="00277E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7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77EA9" w:rsidRDefault="00277EA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EA9" w:rsidRDefault="005554D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EA9" w:rsidRDefault="005554D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277EA9" w:rsidRDefault="00277EA9">
            <w:pPr>
              <w:pStyle w:val="EMPTYCELLSTYLE"/>
            </w:pPr>
          </w:p>
        </w:tc>
        <w:tc>
          <w:tcPr>
            <w:tcW w:w="400" w:type="dxa"/>
          </w:tcPr>
          <w:p w:rsidR="00277EA9" w:rsidRDefault="00277EA9">
            <w:pPr>
              <w:pStyle w:val="EMPTYCELLSTYLE"/>
            </w:pPr>
          </w:p>
        </w:tc>
      </w:tr>
    </w:tbl>
    <w:p w:rsidR="005554D0" w:rsidRDefault="005554D0"/>
    <w:sectPr w:rsidR="005554D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A9"/>
    <w:rsid w:val="00277EA9"/>
    <w:rsid w:val="005554D0"/>
    <w:rsid w:val="00D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2022-02-21T09:28:00Z</dcterms:created>
  <dcterms:modified xsi:type="dcterms:W3CDTF">2022-02-21T09:28:00Z</dcterms:modified>
</cp:coreProperties>
</file>