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AA60C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5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2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4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1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4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5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2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4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1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4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60CC" w:rsidRDefault="000A49BA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60CC" w:rsidRDefault="000A49BA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AA60CC" w:rsidRDefault="000A49BA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AA60CC" w:rsidRDefault="000A49BA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A60CC" w:rsidRDefault="000A49B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A60CC" w:rsidRDefault="000A49B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60CC" w:rsidRDefault="000A49BA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60CC" w:rsidRDefault="000A49BA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AA60CC" w:rsidRDefault="000A49BA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AA60CC" w:rsidRDefault="000A49BA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0CC" w:rsidRDefault="000A49B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A60CC" w:rsidRDefault="000A49BA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A60CC" w:rsidRDefault="000A49B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60CC" w:rsidRDefault="000A49BA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60CC" w:rsidRDefault="000A49BA">
            <w:pPr>
              <w:jc w:val="center"/>
            </w:pPr>
            <w:r>
              <w:t>0219770</w:t>
            </w:r>
          </w:p>
        </w:tc>
        <w:tc>
          <w:tcPr>
            <w:tcW w:w="234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60CC" w:rsidRDefault="000A49BA">
            <w:pPr>
              <w:jc w:val="center"/>
            </w:pPr>
            <w:r>
              <w:t>9770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60CC" w:rsidRDefault="000A49BA">
            <w:pPr>
              <w:jc w:val="center"/>
            </w:pPr>
            <w:r>
              <w:t>0180</w:t>
            </w:r>
          </w:p>
        </w:tc>
        <w:tc>
          <w:tcPr>
            <w:tcW w:w="652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60CC" w:rsidRDefault="000A49BA">
            <w:pPr>
              <w:jc w:val="both"/>
            </w:pPr>
            <w:r>
              <w:t>Інші субвенції з місцевого бюджету</w:t>
            </w:r>
          </w:p>
        </w:tc>
        <w:tc>
          <w:tcPr>
            <w:tcW w:w="24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A60CC" w:rsidRDefault="000A49BA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5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CC" w:rsidRDefault="000A49BA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CC" w:rsidRDefault="000A49B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1 850 518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1 898 831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1 678 330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663 000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інші субвенції з місцевого бюджету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0CC" w:rsidRDefault="000A49BA">
            <w:pPr>
              <w:ind w:right="60"/>
              <w:jc w:val="right"/>
            </w:pPr>
            <w:r>
              <w:rPr>
                <w:b/>
                <w:sz w:val="16"/>
              </w:rPr>
              <w:t>1 850 518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0CC" w:rsidRDefault="000A49BA">
            <w:pPr>
              <w:ind w:right="60"/>
              <w:jc w:val="right"/>
            </w:pPr>
            <w:r>
              <w:rPr>
                <w:b/>
                <w:sz w:val="16"/>
              </w:rPr>
              <w:t>1 898 831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0CC" w:rsidRDefault="000A49BA">
            <w:pPr>
              <w:ind w:right="60"/>
              <w:jc w:val="right"/>
            </w:pPr>
            <w:r>
              <w:rPr>
                <w:b/>
                <w:sz w:val="16"/>
              </w:rPr>
              <w:t>1 678 330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0CC" w:rsidRDefault="000A49BA">
            <w:pPr>
              <w:ind w:right="60"/>
              <w:jc w:val="right"/>
            </w:pPr>
            <w:r>
              <w:rPr>
                <w:b/>
                <w:sz w:val="16"/>
              </w:rPr>
              <w:t>663 000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субвенції з місцевого бюджету на підтримку КНП "Смілянська багатопрофільна лікарня ім.Софії Бобринської"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AA60CC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4"/>
              </w:rPr>
              <w:t>200000,00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4"/>
              </w:rPr>
              <w:t>270000,00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субвенції з місцевого бюджету на підтримку КНП "Черкаський районний центр ПМСД"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AA60CC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4"/>
              </w:rPr>
              <w:t>180400,00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4"/>
              </w:rPr>
              <w:t>280400,00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субвенції з місцевого бюджету на підтримку КНП "Черкаська центральна районна лікарня"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AA60CC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4"/>
              </w:rPr>
              <w:t>517000,00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4"/>
              </w:rPr>
              <w:t>1010000,00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A60CC" w:rsidRDefault="000A49BA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</w:t>
            </w: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5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2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4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1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4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60CC" w:rsidRDefault="000A49BA">
            <w:r>
              <w:rPr>
                <w:sz w:val="16"/>
              </w:rPr>
              <w:t>№19 від 07.02.2022  р.</w:t>
            </w: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4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6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1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20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1 745 979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1 855 645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AA60CC">
            <w:pPr>
              <w:ind w:left="60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0CC" w:rsidRDefault="000A49BA">
            <w:pPr>
              <w:ind w:right="60"/>
              <w:jc w:val="right"/>
            </w:pPr>
            <w:r>
              <w:rPr>
                <w:b/>
                <w:sz w:val="16"/>
              </w:rPr>
              <w:t>1 745 979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0CC" w:rsidRDefault="000A49B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0CC" w:rsidRDefault="000A49BA">
            <w:pPr>
              <w:ind w:right="60"/>
              <w:jc w:val="right"/>
            </w:pPr>
            <w:r>
              <w:rPr>
                <w:b/>
                <w:sz w:val="16"/>
              </w:rPr>
              <w:t>1 855 645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0CC" w:rsidRDefault="000A49B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r>
              <w:rPr>
                <w:b/>
              </w:rPr>
              <w:t>Зміна результативних показників бюджетної програми у разі передбачення додаткових коштів: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sz w:val="16"/>
              </w:rPr>
              <w:t>2023 рік(прогноз) в межах доведених індикативних прогнозних показників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sz w:val="16"/>
              </w:rPr>
              <w:t>2023 рік(прогноз) зміни у разі передбачення додаткових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sz w:val="16"/>
              </w:rPr>
              <w:t>2024 рік(прогноз) в межах доведених індикативних прогнозних показників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sz w:val="16"/>
              </w:rPr>
              <w:t>2024 рік(прогноз) зміни у разі пе</w:t>
            </w:r>
            <w:r>
              <w:rPr>
                <w:sz w:val="16"/>
              </w:rPr>
              <w:t>редбачення додаткових коштів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Інші субвенції з місцевого бюджету на підтримку КНП "Смілянська багатопрофільна лікарня ім.Софії Бобринської"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14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6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1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субвенції з місцевого бюджету на підтримку КНП "</w:t>
            </w:r>
            <w:r>
              <w:rPr>
                <w:rFonts w:ascii="Arial" w:eastAsia="Arial" w:hAnsi="Arial" w:cs="Arial"/>
                <w:sz w:val="16"/>
              </w:rPr>
              <w:t>Смілянська багатопрофільна лікарня ім.Софії Бобринської"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AA60CC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210 600,00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221 130,00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4</w:t>
            </w:r>
          </w:p>
        </w:tc>
        <w:tc>
          <w:tcPr>
            <w:tcW w:w="15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Інші субвенції з місцевого бюджету на підтримку КНП "Черкаський районний центр ПМСД"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14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6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1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субвенції з місцевого бюджету на підтримку КНП "Черкаський районний центр ПМСД"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AA60CC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189 961,00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199 459,00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6</w:t>
            </w:r>
          </w:p>
        </w:tc>
        <w:tc>
          <w:tcPr>
            <w:tcW w:w="15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Інші субвенції з місцевого бюджету на підтримку КНП "Черкаська центральна районна лікарня"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14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6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1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AA60CC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субвенції з місцевого бюджету на підтримку КНП "Черкаська центральна районна лікарня"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AA60CC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544 401,00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571 621,00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A60CC" w:rsidRDefault="000A49BA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60CC" w:rsidRDefault="000A49BA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A60CC" w:rsidRDefault="00AA60CC">
            <w:pPr>
              <w:spacing w:after="200"/>
              <w:ind w:left="500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5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4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6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1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20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5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0CC" w:rsidRDefault="000A49BA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8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6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0CC" w:rsidRDefault="000A49BA">
            <w:r>
              <w:t xml:space="preserve"> Ігор ЧЕКАЛЕНКО</w:t>
            </w:r>
          </w:p>
        </w:tc>
        <w:tc>
          <w:tcPr>
            <w:tcW w:w="20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5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60CC" w:rsidRDefault="00AA60CC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CC" w:rsidRDefault="000A49B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CC" w:rsidRDefault="000A49BA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5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0CC" w:rsidRDefault="000A49BA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8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6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A60CC" w:rsidRDefault="000A49BA">
            <w:r>
              <w:t>Любов ШУЛЬГІНА</w:t>
            </w:r>
          </w:p>
        </w:tc>
        <w:tc>
          <w:tcPr>
            <w:tcW w:w="20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5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A60CC" w:rsidRDefault="00AA60CC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CC" w:rsidRDefault="000A49B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0CC" w:rsidRDefault="000A49BA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5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4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14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60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16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3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20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  <w:tr w:rsidR="00AA60C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A60CC" w:rsidRDefault="00AA60CC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60CC" w:rsidRDefault="000A49BA">
            <w:r>
              <w:rPr>
                <w:sz w:val="16"/>
              </w:rPr>
              <w:t>№19 від 07.02.2022  р.</w:t>
            </w:r>
          </w:p>
        </w:tc>
        <w:tc>
          <w:tcPr>
            <w:tcW w:w="2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80" w:type="dxa"/>
          </w:tcPr>
          <w:p w:rsidR="00AA60CC" w:rsidRDefault="00AA60CC">
            <w:pPr>
              <w:pStyle w:val="EMPTYCELLSTYLE"/>
            </w:pPr>
          </w:p>
        </w:tc>
        <w:tc>
          <w:tcPr>
            <w:tcW w:w="360" w:type="dxa"/>
          </w:tcPr>
          <w:p w:rsidR="00AA60CC" w:rsidRDefault="00AA60CC">
            <w:pPr>
              <w:pStyle w:val="EMPTYCELLSTYLE"/>
            </w:pPr>
          </w:p>
        </w:tc>
      </w:tr>
    </w:tbl>
    <w:p w:rsidR="000A49BA" w:rsidRDefault="000A49BA"/>
    <w:sectPr w:rsidR="000A49B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CC"/>
    <w:rsid w:val="000A49BA"/>
    <w:rsid w:val="0075522A"/>
    <w:rsid w:val="00A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2022-06-27T08:42:00Z</dcterms:created>
  <dcterms:modified xsi:type="dcterms:W3CDTF">2022-06-27T08:42:00Z</dcterms:modified>
</cp:coreProperties>
</file>