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E2684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5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9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2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34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4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1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3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4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5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9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2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34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4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1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3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4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684C" w:rsidRDefault="00D43E9F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684C" w:rsidRDefault="00D43E9F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E2684C" w:rsidRDefault="00D43E9F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E2684C" w:rsidRDefault="00D43E9F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E2684C" w:rsidRDefault="00D43E9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2684C" w:rsidRDefault="00D43E9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684C" w:rsidRDefault="00D43E9F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684C" w:rsidRDefault="00D43E9F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E2684C" w:rsidRDefault="00D43E9F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E2684C" w:rsidRDefault="00D43E9F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4C" w:rsidRDefault="00D43E9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2684C" w:rsidRDefault="00D43E9F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E2684C" w:rsidRDefault="00D43E9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684C" w:rsidRDefault="00D43E9F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684C" w:rsidRDefault="00D43E9F">
            <w:pPr>
              <w:jc w:val="center"/>
            </w:pPr>
            <w:r>
              <w:t>0216030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684C" w:rsidRDefault="00D43E9F">
            <w:pPr>
              <w:jc w:val="center"/>
            </w:pPr>
            <w:r>
              <w:t>6030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684C" w:rsidRDefault="00D43E9F">
            <w:pPr>
              <w:jc w:val="center"/>
            </w:pPr>
            <w:r>
              <w:t>0620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684C" w:rsidRDefault="00D43E9F">
            <w:pPr>
              <w:jc w:val="both"/>
            </w:pPr>
            <w:r>
              <w:t>Організація благоустрою населених пунктів</w:t>
            </w:r>
          </w:p>
        </w:tc>
        <w:tc>
          <w:tcPr>
            <w:tcW w:w="24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2684C" w:rsidRDefault="00D43E9F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5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84C" w:rsidRDefault="00D43E9F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84C" w:rsidRDefault="00D43E9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right="60"/>
              <w:jc w:val="right"/>
            </w:pPr>
            <w:r>
              <w:rPr>
                <w:sz w:val="16"/>
              </w:rPr>
              <w:t>473 500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right="60"/>
              <w:jc w:val="right"/>
            </w:pPr>
            <w:r>
              <w:rPr>
                <w:sz w:val="16"/>
              </w:rPr>
              <w:t>49 626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оплату послуг утримання вулично-шляхової мережі (послуги автогрейдера ДЗ99А по грейдеруванню доріг)</w:t>
            </w: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сплату алміністративних стягнень за виконання суспільно-корисних робіт згідно направлення філії державної установи "Центр пробації" в Черкаській області</w:t>
            </w: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684C" w:rsidRDefault="00D43E9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684C" w:rsidRDefault="00D43E9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684C" w:rsidRDefault="00D43E9F">
            <w:pPr>
              <w:ind w:right="60"/>
              <w:jc w:val="right"/>
            </w:pPr>
            <w:r>
              <w:rPr>
                <w:b/>
                <w:sz w:val="16"/>
              </w:rPr>
              <w:t>473 500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684C" w:rsidRDefault="00D43E9F">
            <w:pPr>
              <w:ind w:right="60"/>
              <w:jc w:val="right"/>
            </w:pPr>
            <w:r>
              <w:rPr>
                <w:b/>
                <w:sz w:val="16"/>
              </w:rPr>
              <w:t>69 626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jc w:val="center"/>
            </w:pP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684C" w:rsidRDefault="00D43E9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jc w:val="center"/>
            </w:pP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Витрати на забезпечення утримання на належному рівні благоустрою території громади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right="60"/>
              <w:jc w:val="right"/>
            </w:pPr>
            <w:r>
              <w:rPr>
                <w:sz w:val="14"/>
              </w:rPr>
              <w:t>1172800,00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right="60"/>
              <w:jc w:val="right"/>
            </w:pPr>
            <w:r>
              <w:rPr>
                <w:sz w:val="14"/>
              </w:rPr>
              <w:t>1222426,00</w:t>
            </w: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684C" w:rsidRDefault="00D43E9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jc w:val="center"/>
            </w:pP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санітарне прибирання, догляд, інші заходи 1 га території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right="60"/>
              <w:jc w:val="right"/>
            </w:pPr>
            <w:r>
              <w:rPr>
                <w:sz w:val="14"/>
              </w:rPr>
              <w:t>782,00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D43E9F">
            <w:pPr>
              <w:ind w:right="60"/>
              <w:jc w:val="right"/>
            </w:pPr>
            <w:r>
              <w:rPr>
                <w:sz w:val="14"/>
              </w:rPr>
              <w:t>815,00</w:t>
            </w: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5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9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2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34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4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1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3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4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684C" w:rsidRDefault="00D43E9F">
            <w:r>
              <w:rPr>
                <w:sz w:val="16"/>
              </w:rPr>
              <w:t>№46 від 13.06.2022  р.</w:t>
            </w: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E2684C" w:rsidRDefault="00E2684C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9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11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E2684C" w:rsidRDefault="00E2684C">
            <w:pPr>
              <w:pStyle w:val="EMPTYCELLSTYLE"/>
            </w:pPr>
          </w:p>
        </w:tc>
        <w:tc>
          <w:tcPr>
            <w:tcW w:w="20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8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2684C" w:rsidRDefault="00D43E9F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 .</w:t>
            </w: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pStyle w:val="EMPTYCELLSTYLE"/>
            </w:pPr>
          </w:p>
        </w:tc>
        <w:tc>
          <w:tcPr>
            <w:tcW w:w="8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E2684C" w:rsidRDefault="00D43E9F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E2684C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E2684C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E2684C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E2684C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E2684C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E2684C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2684C" w:rsidRDefault="00E2684C">
            <w:pPr>
              <w:ind w:left="60"/>
            </w:pPr>
          </w:p>
        </w:tc>
        <w:tc>
          <w:tcPr>
            <w:tcW w:w="8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684C" w:rsidRDefault="00E2684C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684C" w:rsidRDefault="00E2684C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684C" w:rsidRDefault="00E2684C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2684C" w:rsidRDefault="00E2684C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E2684C">
            <w:pPr>
              <w:jc w:val="center"/>
            </w:pPr>
          </w:p>
        </w:tc>
        <w:tc>
          <w:tcPr>
            <w:tcW w:w="8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8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684C" w:rsidRDefault="00D43E9F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2684C" w:rsidRDefault="00E2684C">
            <w:pPr>
              <w:spacing w:after="200"/>
              <w:ind w:left="500"/>
            </w:pP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5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9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11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E2684C" w:rsidRDefault="00E2684C">
            <w:pPr>
              <w:pStyle w:val="EMPTYCELLSTYLE"/>
            </w:pPr>
          </w:p>
        </w:tc>
        <w:tc>
          <w:tcPr>
            <w:tcW w:w="20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8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5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4C" w:rsidRDefault="00D43E9F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4C" w:rsidRDefault="00D43E9F">
            <w:r>
              <w:t xml:space="preserve"> Ігор ЧЕКАЛЕНКО</w:t>
            </w:r>
          </w:p>
        </w:tc>
        <w:tc>
          <w:tcPr>
            <w:tcW w:w="20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8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5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4C" w:rsidRDefault="00E2684C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84C" w:rsidRDefault="00D43E9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84C" w:rsidRDefault="00D43E9F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8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5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4C" w:rsidRDefault="00D43E9F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4C" w:rsidRDefault="00D43E9F">
            <w:r>
              <w:t>Любов ШУЛЬГІНА</w:t>
            </w:r>
          </w:p>
        </w:tc>
        <w:tc>
          <w:tcPr>
            <w:tcW w:w="20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8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5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2684C" w:rsidRDefault="00E2684C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84C" w:rsidRDefault="00D43E9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2684C" w:rsidRDefault="00D43E9F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8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3620"/>
        </w:trPr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5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9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140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116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E2684C" w:rsidRDefault="00E2684C">
            <w:pPr>
              <w:pStyle w:val="EMPTYCELLSTYLE"/>
            </w:pPr>
          </w:p>
        </w:tc>
        <w:tc>
          <w:tcPr>
            <w:tcW w:w="20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8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</w:tr>
      <w:tr w:rsidR="00E2684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2684C" w:rsidRDefault="00E2684C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684C" w:rsidRDefault="00D43E9F">
            <w:r>
              <w:rPr>
                <w:sz w:val="16"/>
              </w:rPr>
              <w:t>№46 від 13.06.2022  р.</w:t>
            </w:r>
          </w:p>
        </w:tc>
        <w:tc>
          <w:tcPr>
            <w:tcW w:w="2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80" w:type="dxa"/>
          </w:tcPr>
          <w:p w:rsidR="00E2684C" w:rsidRDefault="00E2684C">
            <w:pPr>
              <w:pStyle w:val="EMPTYCELLSTYLE"/>
            </w:pPr>
          </w:p>
        </w:tc>
        <w:tc>
          <w:tcPr>
            <w:tcW w:w="360" w:type="dxa"/>
          </w:tcPr>
          <w:p w:rsidR="00E2684C" w:rsidRDefault="00E2684C">
            <w:pPr>
              <w:pStyle w:val="EMPTYCELLSTYLE"/>
            </w:pPr>
          </w:p>
        </w:tc>
      </w:tr>
    </w:tbl>
    <w:p w:rsidR="00D43E9F" w:rsidRDefault="00D43E9F"/>
    <w:sectPr w:rsidR="00D43E9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4C"/>
    <w:rsid w:val="00D2057A"/>
    <w:rsid w:val="00D43E9F"/>
    <w:rsid w:val="00E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2022-06-27T09:06:00Z</dcterms:created>
  <dcterms:modified xsi:type="dcterms:W3CDTF">2022-06-27T09:06:00Z</dcterms:modified>
</cp:coreProperties>
</file>