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4E3F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1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1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E3F2D" w:rsidRDefault="007032C4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E3F2D" w:rsidRDefault="007032C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E3F2D" w:rsidRDefault="007032C4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E3F2D" w:rsidRDefault="007032C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center"/>
            </w:pPr>
            <w:r>
              <w:t>0216030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center"/>
            </w:pPr>
            <w:r>
              <w:t>6030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center"/>
            </w:pPr>
            <w:r>
              <w:t>0620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3F2D" w:rsidRDefault="007032C4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6"/>
              </w:rPr>
              <w:t>380 000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6"/>
              </w:rPr>
              <w:t>44 000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послуг з підключення камер відеоспостереження, на оплату послуг з благоустрою населених пунктів, вивезення сміття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7032C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7032C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7032C4">
            <w:pPr>
              <w:ind w:right="60"/>
              <w:jc w:val="right"/>
            </w:pPr>
            <w:r>
              <w:rPr>
                <w:b/>
                <w:sz w:val="16"/>
              </w:rPr>
              <w:t>380 000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7032C4">
            <w:pPr>
              <w:ind w:right="60"/>
              <w:jc w:val="right"/>
            </w:pPr>
            <w:r>
              <w:rPr>
                <w:b/>
                <w:sz w:val="16"/>
              </w:rPr>
              <w:t>44 000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забезпечення утримання на належному рівні благоустрою території громади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4"/>
              </w:rPr>
              <w:t>1079300,00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4"/>
              </w:rPr>
              <w:t>1123300,00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санітарне прибирання, догляд, інші заходи 1 га території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4"/>
              </w:rPr>
              <w:t>720,00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7032C4">
            <w:pPr>
              <w:ind w:right="60"/>
              <w:jc w:val="right"/>
            </w:pPr>
            <w:r>
              <w:rPr>
                <w:sz w:val="14"/>
              </w:rPr>
              <w:t>749,00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3F2D" w:rsidRDefault="007032C4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1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3F2D" w:rsidRDefault="007032C4">
            <w:r>
              <w:rPr>
                <w:sz w:val="16"/>
              </w:rPr>
              <w:t>№27 від 18.04.2022  р.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1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4E3F2D" w:rsidRDefault="004E3F2D">
            <w:pPr>
              <w:pStyle w:val="EMPTYCELLSTYLE"/>
            </w:pPr>
          </w:p>
        </w:tc>
        <w:tc>
          <w:tcPr>
            <w:tcW w:w="20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3F2D" w:rsidRDefault="007032C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3F2D" w:rsidRDefault="004E3F2D">
            <w:pPr>
              <w:ind w:left="60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3F2D" w:rsidRDefault="004E3F2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4E3F2D">
            <w:pPr>
              <w:jc w:val="center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F2D" w:rsidRDefault="007032C4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3F2D" w:rsidRDefault="004E3F2D">
            <w:pPr>
              <w:spacing w:after="200"/>
              <w:ind w:left="500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1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4E3F2D" w:rsidRDefault="004E3F2D">
            <w:pPr>
              <w:pStyle w:val="EMPTYCELLSTYLE"/>
            </w:pPr>
          </w:p>
        </w:tc>
        <w:tc>
          <w:tcPr>
            <w:tcW w:w="20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r>
              <w:t xml:space="preserve"> Ігор ЧЕКАЛЕНКО</w:t>
            </w:r>
          </w:p>
        </w:tc>
        <w:tc>
          <w:tcPr>
            <w:tcW w:w="20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4E3F2D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r>
              <w:t>Любов ШУЛЬГІНА</w:t>
            </w:r>
          </w:p>
        </w:tc>
        <w:tc>
          <w:tcPr>
            <w:tcW w:w="20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4E3F2D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D" w:rsidRDefault="007032C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5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9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140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16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4E3F2D" w:rsidRDefault="004E3F2D">
            <w:pPr>
              <w:pStyle w:val="EMPTYCELLSTYLE"/>
            </w:pPr>
          </w:p>
        </w:tc>
        <w:tc>
          <w:tcPr>
            <w:tcW w:w="20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  <w:tr w:rsidR="004E3F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3F2D" w:rsidRDefault="004E3F2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3F2D" w:rsidRDefault="007032C4">
            <w:r>
              <w:rPr>
                <w:sz w:val="16"/>
              </w:rPr>
              <w:t>№27 від 18.04.2022  р.</w:t>
            </w:r>
          </w:p>
        </w:tc>
        <w:tc>
          <w:tcPr>
            <w:tcW w:w="2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80" w:type="dxa"/>
          </w:tcPr>
          <w:p w:rsidR="004E3F2D" w:rsidRDefault="004E3F2D">
            <w:pPr>
              <w:pStyle w:val="EMPTYCELLSTYLE"/>
            </w:pPr>
          </w:p>
        </w:tc>
        <w:tc>
          <w:tcPr>
            <w:tcW w:w="360" w:type="dxa"/>
          </w:tcPr>
          <w:p w:rsidR="004E3F2D" w:rsidRDefault="004E3F2D">
            <w:pPr>
              <w:pStyle w:val="EMPTYCELLSTYLE"/>
            </w:pPr>
          </w:p>
        </w:tc>
      </w:tr>
    </w:tbl>
    <w:p w:rsidR="007032C4" w:rsidRDefault="007032C4"/>
    <w:sectPr w:rsidR="007032C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2D"/>
    <w:rsid w:val="004E3F2D"/>
    <w:rsid w:val="007032C4"/>
    <w:rsid w:val="009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2022-06-27T08:50:00Z</dcterms:created>
  <dcterms:modified xsi:type="dcterms:W3CDTF">2022-06-27T08:50:00Z</dcterms:modified>
</cp:coreProperties>
</file>