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B743B" w14:textId="77777777" w:rsidR="00E21B12" w:rsidRPr="00E21B12" w:rsidRDefault="00E21B12" w:rsidP="00E21B1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</w:pPr>
      <w:r w:rsidRPr="00E21B12">
        <w:rPr>
          <w:rFonts w:ascii="Calibri" w:eastAsia="Times New Roman" w:hAnsi="Calibri" w:cs="Times New Roman"/>
          <w:noProof/>
          <w:kern w:val="1"/>
          <w:lang w:eastAsia="ru-RU"/>
        </w:rPr>
        <w:drawing>
          <wp:inline distT="0" distB="0" distL="0" distR="0" wp14:anchorId="4BE783AF" wp14:editId="0BB3BCED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6E741" w14:textId="77777777" w:rsidR="00E21B12" w:rsidRPr="00E21B12" w:rsidRDefault="00E21B12" w:rsidP="00E21B1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</w:pPr>
      <w:r w:rsidRPr="00E21B12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 xml:space="preserve">СТЕПАНКІВСЬКА СІЛЬСЬКА РАДА </w:t>
      </w:r>
    </w:p>
    <w:p w14:paraId="54F29110" w14:textId="77777777" w:rsidR="00E21B12" w:rsidRPr="00E21B12" w:rsidRDefault="00E21B12" w:rsidP="00E21B1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</w:pPr>
      <w:r w:rsidRPr="00E21B1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ВИКОНАВЧИЙ КОМІТЕТ</w:t>
      </w:r>
    </w:p>
    <w:p w14:paraId="78B3F497" w14:textId="77777777" w:rsidR="00E21B12" w:rsidRPr="00E21B12" w:rsidRDefault="00E21B12" w:rsidP="00E21B1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</w:pPr>
      <w:r w:rsidRPr="00E21B12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>РІШЕННЯ /ПРОЄКТ/</w:t>
      </w:r>
    </w:p>
    <w:p w14:paraId="2ABB46A2" w14:textId="77777777" w:rsidR="00E21B12" w:rsidRPr="00E21B12" w:rsidRDefault="00661829" w:rsidP="00E21B12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00.00.</w:t>
      </w:r>
      <w:r w:rsidR="00E21B12" w:rsidRPr="00E21B1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2</w:t>
      </w:r>
      <w:r w:rsidR="00E21B12" w:rsidRPr="00E21B1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 року                                                                                              №00</w:t>
      </w:r>
    </w:p>
    <w:p w14:paraId="6D917F67" w14:textId="77777777" w:rsidR="00E21B12" w:rsidRPr="00E21B12" w:rsidRDefault="00E21B12" w:rsidP="00E21B12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</w:pPr>
    </w:p>
    <w:p w14:paraId="01D1885C" w14:textId="2E4A9804" w:rsidR="00E21B12" w:rsidRPr="00E21B12" w:rsidRDefault="00E21B12" w:rsidP="00E21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1B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 </w:t>
      </w:r>
      <w:r w:rsidR="00D97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 ****** ******</w:t>
      </w:r>
    </w:p>
    <w:p w14:paraId="5E68E14D" w14:textId="77777777" w:rsidR="00E21B12" w:rsidRPr="00E21B12" w:rsidRDefault="00E21B12" w:rsidP="00E21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1B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дозволу на    здійснення     правочину</w:t>
      </w:r>
    </w:p>
    <w:p w14:paraId="7898236F" w14:textId="77777777" w:rsidR="00E21B12" w:rsidRPr="00E21B12" w:rsidRDefault="00E21B12" w:rsidP="00E2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944FB5" w14:textId="77777777" w:rsidR="00E21B12" w:rsidRPr="00E21B12" w:rsidRDefault="00E21B12" w:rsidP="006618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</w:pPr>
      <w:r w:rsidRPr="00E21B12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Відповідно </w:t>
      </w:r>
      <w:r w:rsidR="0028312F" w:rsidRPr="0028312F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до п.п 4 п. б ч. 1 ст. 34 Закону України «Про місцеве самоврядування в Україні»</w:t>
      </w:r>
      <w:r w:rsidR="0028312F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, </w:t>
      </w:r>
      <w:r w:rsidRPr="00E21B12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ст</w:t>
      </w:r>
      <w:r w:rsidR="0028312F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.</w:t>
      </w:r>
      <w:r w:rsidRPr="00E21B12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177 Сімейного кодексу України, ст</w:t>
      </w:r>
      <w:r w:rsidR="0028312F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.</w:t>
      </w:r>
      <w:r w:rsidRPr="00E21B12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 29   Цивільного кодексу України, ст</w:t>
      </w:r>
      <w:r w:rsidR="0028312F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.</w:t>
      </w:r>
      <w:r w:rsidRPr="00E21B12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 12 Закону України «Про основи соціального захисту бездомних громадян і безпритульних дітей», ст</w:t>
      </w:r>
      <w:r w:rsidR="0028312F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.</w:t>
      </w:r>
      <w:r w:rsidRPr="00E21B12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 5, 18 Закону України «Про охорону дитинства», п</w:t>
      </w:r>
      <w:r w:rsidR="0028312F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.</w:t>
      </w:r>
      <w:r w:rsidRPr="00E21B12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 66, 67 постанови Кабінету Міністрів України від 24.09.2008 № 866 «Питання діял</w:t>
      </w:r>
      <w:r w:rsidR="0028312F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ьності органів опіки  </w:t>
      </w:r>
      <w:r w:rsidRPr="00E21B12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та піклування, пов’язаної із захистом прав дитини»,</w:t>
      </w:r>
      <w:r w:rsidRPr="00E21B12">
        <w:rPr>
          <w:rFonts w:ascii="Times New Roman CYR" w:eastAsia="Times New Roman" w:hAnsi="Times New Roman CYR" w:cs="Times New Roman CYR"/>
          <w:bCs/>
          <w:kern w:val="1"/>
          <w:sz w:val="28"/>
          <w:szCs w:val="28"/>
          <w:lang w:val="uk-UA" w:eastAsia="ru-RU"/>
        </w:rPr>
        <w:t xml:space="preserve"> </w:t>
      </w:r>
      <w:r w:rsidR="0028312F">
        <w:rPr>
          <w:rFonts w:ascii="Times New Roman CYR" w:eastAsia="Times New Roman" w:hAnsi="Times New Roman CYR" w:cs="Times New Roman CYR"/>
          <w:bCs/>
          <w:kern w:val="1"/>
          <w:sz w:val="28"/>
          <w:szCs w:val="28"/>
          <w:lang w:val="uk-UA" w:eastAsia="ru-RU"/>
        </w:rPr>
        <w:t>враховуючи протокол</w:t>
      </w:r>
      <w:r w:rsidRPr="00E21B12">
        <w:rPr>
          <w:rFonts w:ascii="Times New Roman CYR" w:eastAsia="Times New Roman" w:hAnsi="Times New Roman CYR" w:cs="Times New Roman CYR"/>
          <w:bCs/>
          <w:kern w:val="1"/>
          <w:sz w:val="28"/>
          <w:szCs w:val="28"/>
          <w:lang w:val="uk-UA" w:eastAsia="ru-RU"/>
        </w:rPr>
        <w:t xml:space="preserve"> комісії</w:t>
      </w:r>
      <w:r w:rsidRPr="00E21B12">
        <w:rPr>
          <w:rFonts w:ascii="Times New Roman CYR" w:eastAsia="Times New Roman" w:hAnsi="Times New Roman CYR" w:cs="Times New Roman CYR"/>
          <w:b/>
          <w:bCs/>
          <w:kern w:val="1"/>
          <w:sz w:val="28"/>
          <w:szCs w:val="28"/>
          <w:lang w:val="uk-UA" w:eastAsia="ru-RU"/>
        </w:rPr>
        <w:t xml:space="preserve"> </w:t>
      </w:r>
      <w:r w:rsidRPr="00E21B12">
        <w:rPr>
          <w:rFonts w:ascii="Times New Roman CYR" w:eastAsia="Times New Roman" w:hAnsi="Times New Roman CYR" w:cs="Times New Roman CYR"/>
          <w:bCs/>
          <w:kern w:val="1"/>
          <w:sz w:val="28"/>
          <w:szCs w:val="28"/>
          <w:lang w:val="uk-UA" w:eastAsia="ru-RU"/>
        </w:rPr>
        <w:t xml:space="preserve">з питань захисту </w:t>
      </w:r>
      <w:r w:rsidR="00386732">
        <w:rPr>
          <w:rFonts w:ascii="Times New Roman CYR" w:eastAsia="Times New Roman" w:hAnsi="Times New Roman CYR" w:cs="Times New Roman CYR"/>
          <w:bCs/>
          <w:kern w:val="1"/>
          <w:sz w:val="28"/>
          <w:szCs w:val="28"/>
          <w:lang w:val="uk-UA" w:eastAsia="ru-RU"/>
        </w:rPr>
        <w:t xml:space="preserve">прав дитини від </w:t>
      </w:r>
      <w:r w:rsidR="00386732" w:rsidRPr="00386732">
        <w:rPr>
          <w:rFonts w:ascii="Times New Roman CYR" w:eastAsia="Times New Roman" w:hAnsi="Times New Roman CYR" w:cs="Times New Roman CYR"/>
          <w:bCs/>
          <w:color w:val="FF0000"/>
          <w:kern w:val="1"/>
          <w:sz w:val="28"/>
          <w:szCs w:val="28"/>
          <w:lang w:val="uk-UA" w:eastAsia="ru-RU"/>
        </w:rPr>
        <w:t>00.07</w:t>
      </w:r>
      <w:r w:rsidRPr="00386732">
        <w:rPr>
          <w:rFonts w:ascii="Times New Roman CYR" w:eastAsia="Times New Roman" w:hAnsi="Times New Roman CYR" w:cs="Times New Roman CYR"/>
          <w:bCs/>
          <w:color w:val="FF0000"/>
          <w:kern w:val="1"/>
          <w:sz w:val="28"/>
          <w:szCs w:val="28"/>
          <w:lang w:val="uk-UA" w:eastAsia="ru-RU"/>
        </w:rPr>
        <w:t>.202</w:t>
      </w:r>
      <w:r w:rsidR="00B25889" w:rsidRPr="00386732">
        <w:rPr>
          <w:rFonts w:ascii="Times New Roman CYR" w:eastAsia="Times New Roman" w:hAnsi="Times New Roman CYR" w:cs="Times New Roman CYR"/>
          <w:bCs/>
          <w:color w:val="FF0000"/>
          <w:kern w:val="1"/>
          <w:sz w:val="28"/>
          <w:szCs w:val="28"/>
          <w:lang w:val="uk-UA" w:eastAsia="ru-RU"/>
        </w:rPr>
        <w:t>2</w:t>
      </w:r>
      <w:r w:rsidRPr="00386732">
        <w:rPr>
          <w:rFonts w:ascii="Times New Roman CYR" w:eastAsia="Times New Roman" w:hAnsi="Times New Roman CYR" w:cs="Times New Roman CYR"/>
          <w:bCs/>
          <w:color w:val="FF0000"/>
          <w:kern w:val="1"/>
          <w:sz w:val="28"/>
          <w:szCs w:val="28"/>
          <w:lang w:val="uk-UA" w:eastAsia="ru-RU"/>
        </w:rPr>
        <w:t xml:space="preserve"> </w:t>
      </w:r>
      <w:r w:rsidRPr="00386732">
        <w:rPr>
          <w:rFonts w:ascii="Times New Roman CYR" w:eastAsia="Times New Roman" w:hAnsi="Times New Roman CYR" w:cs="Times New Roman CYR"/>
          <w:bCs/>
          <w:kern w:val="1"/>
          <w:sz w:val="28"/>
          <w:szCs w:val="28"/>
          <w:lang w:val="uk-UA" w:eastAsia="ru-RU"/>
        </w:rPr>
        <w:t xml:space="preserve">№ </w:t>
      </w:r>
      <w:r w:rsidR="00386732" w:rsidRPr="00386732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ru-RU"/>
        </w:rPr>
        <w:t>5</w:t>
      </w:r>
      <w:r w:rsidR="0028312F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,</w:t>
      </w:r>
      <w:r w:rsidRPr="00E21B12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виконавчий комітет </w:t>
      </w:r>
      <w:r w:rsidRPr="00E21B1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Степанківської сільської ради</w:t>
      </w:r>
    </w:p>
    <w:p w14:paraId="77C2D2A7" w14:textId="77777777" w:rsidR="0028312F" w:rsidRDefault="0028312F" w:rsidP="00E21B1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</w:pPr>
    </w:p>
    <w:p w14:paraId="08185346" w14:textId="77777777" w:rsidR="00E21B12" w:rsidRPr="00E21B12" w:rsidRDefault="00E21B12" w:rsidP="00E21B1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</w:pPr>
      <w:r w:rsidRPr="00E21B12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>ВИРІШИВ:</w:t>
      </w:r>
    </w:p>
    <w:p w14:paraId="283F489F" w14:textId="2BE82363" w:rsidR="001E191D" w:rsidRDefault="00E21B12" w:rsidP="00E21B1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Надати дозвіл гр. </w:t>
      </w:r>
      <w:r w:rsidR="00D9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 ***** ******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9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9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9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р.н. </w:t>
      </w:r>
      <w:r w:rsidR="00544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вчинення правочину, а саме дарування </w:t>
      </w:r>
      <w:r w:rsidR="0087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1/3 </w:t>
      </w:r>
      <w:r w:rsidR="0087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частині </w:t>
      </w:r>
      <w:r w:rsidRPr="00E21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будин</w:t>
      </w:r>
      <w:r w:rsidRPr="00E21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21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 адресою: с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21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Степанки</w:t>
      </w:r>
      <w:r w:rsidRPr="00E21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D9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9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E21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</w:t>
      </w:r>
      <w:r w:rsidRPr="00E21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ського району 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</w:t>
      </w:r>
      <w:r w:rsidRPr="00E21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області, що є 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Pr="00E21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приватною власністю, 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неповно</w:t>
      </w:r>
      <w:r w:rsidRPr="00E21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літньому сину </w:t>
      </w:r>
      <w:r w:rsidR="00D9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 ******  *******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21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E21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9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E21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9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Pr="00E21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р.н.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87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малолітньому сину </w:t>
      </w:r>
      <w:r w:rsidR="00D9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 ****** *******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9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9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9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bookmarkStart w:id="0" w:name="_GoBack"/>
      <w:bookmarkEnd w:id="0"/>
      <w:r w:rsidR="001E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р.н.</w:t>
      </w:r>
    </w:p>
    <w:p w14:paraId="1ED1CB57" w14:textId="77777777" w:rsidR="00E21B12" w:rsidRPr="00E21B12" w:rsidRDefault="00E21B12" w:rsidP="00661829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B12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 xml:space="preserve">2. </w:t>
      </w:r>
      <w:r w:rsidR="000F2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службу у справах дітей виконавчого комітету Степанківської сільської ради.</w:t>
      </w:r>
    </w:p>
    <w:p w14:paraId="71727855" w14:textId="77777777" w:rsidR="00E21B12" w:rsidRPr="00E21B12" w:rsidRDefault="00E21B12" w:rsidP="00E2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7F49C4" w14:textId="77777777" w:rsidR="00E21B12" w:rsidRPr="00E21B12" w:rsidRDefault="00E21B12" w:rsidP="00E2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3DCBD4" w14:textId="77777777" w:rsidR="00E21B12" w:rsidRPr="00E21B12" w:rsidRDefault="00E21B12" w:rsidP="00E2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C165E0" w14:textId="77777777" w:rsidR="00E21B12" w:rsidRPr="00E21B12" w:rsidRDefault="00E21B12" w:rsidP="00E21B12">
      <w:pPr>
        <w:tabs>
          <w:tab w:val="left" w:pos="702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 голова                                                                       Ігор ЧЕКАЛЕНКО</w:t>
      </w:r>
    </w:p>
    <w:p w14:paraId="086DFE65" w14:textId="77777777" w:rsidR="00E21B12" w:rsidRPr="00E21B12" w:rsidRDefault="00E21B12" w:rsidP="00E21B12">
      <w:pPr>
        <w:tabs>
          <w:tab w:val="left" w:pos="7020"/>
          <w:tab w:val="left" w:pos="720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7EC52F1F" w14:textId="77777777" w:rsidR="00E21B12" w:rsidRPr="00E21B12" w:rsidRDefault="00E21B12" w:rsidP="00E2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DADAE92" w14:textId="77777777" w:rsidR="00E21B12" w:rsidRPr="00E21B12" w:rsidRDefault="00E21B12" w:rsidP="00E2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B0F100D" w14:textId="77777777" w:rsidR="00FF686E" w:rsidRDefault="00FF686E"/>
    <w:sectPr w:rsidR="00FF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FC"/>
    <w:rsid w:val="000F2CEC"/>
    <w:rsid w:val="001E191D"/>
    <w:rsid w:val="0028312F"/>
    <w:rsid w:val="00386732"/>
    <w:rsid w:val="005443FC"/>
    <w:rsid w:val="00661829"/>
    <w:rsid w:val="00793EFC"/>
    <w:rsid w:val="0087782F"/>
    <w:rsid w:val="009B3FEA"/>
    <w:rsid w:val="00B25889"/>
    <w:rsid w:val="00D97A03"/>
    <w:rsid w:val="00DF47B9"/>
    <w:rsid w:val="00E21B12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C718"/>
  <w15:chartTrackingRefBased/>
  <w15:docId w15:val="{8DDA758E-D338-4504-8104-C61C002F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Serhii Volodin</cp:lastModifiedBy>
  <cp:revision>11</cp:revision>
  <dcterms:created xsi:type="dcterms:W3CDTF">2022-07-13T13:31:00Z</dcterms:created>
  <dcterms:modified xsi:type="dcterms:W3CDTF">2022-07-25T13:49:00Z</dcterms:modified>
</cp:coreProperties>
</file>