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BE" w:rsidRPr="001E69BE" w:rsidRDefault="001E69BE" w:rsidP="001E69BE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69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ПОРІВНЯЛЬНА ТАБЛИЦЯ</w:t>
      </w:r>
    </w:p>
    <w:p w:rsidR="001E69BE" w:rsidRPr="001E69BE" w:rsidRDefault="001E69BE" w:rsidP="001E69BE">
      <w:pPr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1E69BE">
        <w:rPr>
          <w:rFonts w:ascii="Times New Roman" w:eastAsia="Times New Roman" w:hAnsi="Times New Roman" w:cs="Times New Roman"/>
          <w:lang w:val="uk-UA" w:eastAsia="ru-RU"/>
        </w:rPr>
        <w:t>до паспорту бюджетної програми місцевого бюджету на 2022 рік</w:t>
      </w:r>
    </w:p>
    <w:p w:rsidR="001E69BE" w:rsidRPr="001E69BE" w:rsidRDefault="001E69BE" w:rsidP="001E69BE">
      <w:pPr>
        <w:rPr>
          <w:rFonts w:ascii="Times New Roman" w:eastAsia="Times New Roman" w:hAnsi="Times New Roman" w:cs="Times New Roman"/>
          <w:lang w:val="uk-UA" w:eastAsia="ru-RU"/>
        </w:rPr>
      </w:pPr>
      <w:r w:rsidRPr="001E69BE">
        <w:rPr>
          <w:rFonts w:ascii="Times New Roman" w:eastAsia="Times New Roman" w:hAnsi="Times New Roman" w:cs="Times New Roman"/>
          <w:lang w:val="uk-UA" w:eastAsia="ru-RU"/>
        </w:rPr>
        <w:t>по КП КВК 0210160  Керівництво і управління у відповідній сфері у містах (місті Києві),</w:t>
      </w:r>
      <w:proofErr w:type="spellStart"/>
      <w:r w:rsidRPr="001E69BE">
        <w:rPr>
          <w:rFonts w:ascii="Times New Roman" w:eastAsia="Times New Roman" w:hAnsi="Times New Roman" w:cs="Times New Roman"/>
          <w:lang w:val="uk-UA" w:eastAsia="ru-RU"/>
        </w:rPr>
        <w:t>селища,селах,територіальних</w:t>
      </w:r>
      <w:proofErr w:type="spellEnd"/>
      <w:r w:rsidRPr="001E69BE">
        <w:rPr>
          <w:rFonts w:ascii="Times New Roman" w:eastAsia="Times New Roman" w:hAnsi="Times New Roman" w:cs="Times New Roman"/>
          <w:lang w:val="uk-UA" w:eastAsia="ru-RU"/>
        </w:rPr>
        <w:t xml:space="preserve"> громадах</w:t>
      </w:r>
    </w:p>
    <w:tbl>
      <w:tblPr>
        <w:tblStyle w:val="a3"/>
        <w:tblW w:w="10545" w:type="dxa"/>
        <w:tblInd w:w="-687" w:type="dxa"/>
        <w:tblLayout w:type="fixed"/>
        <w:tblLook w:val="04A0" w:firstRow="1" w:lastRow="0" w:firstColumn="1" w:lastColumn="0" w:noHBand="0" w:noVBand="1"/>
      </w:tblPr>
      <w:tblGrid>
        <w:gridCol w:w="1097"/>
        <w:gridCol w:w="684"/>
        <w:gridCol w:w="538"/>
        <w:gridCol w:w="9"/>
        <w:gridCol w:w="685"/>
        <w:gridCol w:w="684"/>
        <w:gridCol w:w="138"/>
        <w:gridCol w:w="136"/>
        <w:gridCol w:w="958"/>
        <w:gridCol w:w="137"/>
        <w:gridCol w:w="137"/>
        <w:gridCol w:w="1370"/>
        <w:gridCol w:w="136"/>
        <w:gridCol w:w="1096"/>
        <w:gridCol w:w="137"/>
        <w:gridCol w:w="274"/>
        <w:gridCol w:w="1096"/>
        <w:gridCol w:w="1233"/>
      </w:tblGrid>
      <w:tr w:rsidR="001E69BE" w:rsidRPr="001E69BE" w:rsidTr="00E87B03">
        <w:trPr>
          <w:trHeight w:val="195"/>
        </w:trPr>
        <w:tc>
          <w:tcPr>
            <w:tcW w:w="5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Затверджений паспорт 21</w:t>
            </w: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.2022р. 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106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Проект 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аспорту у новій  редакції  </w:t>
            </w:r>
            <w:r w:rsidR="00E87B03">
              <w:rPr>
                <w:rFonts w:ascii="Times New Roman" w:hAnsi="Times New Roman"/>
                <w:sz w:val="20"/>
                <w:szCs w:val="20"/>
                <w:lang w:val="uk-UA"/>
              </w:rPr>
              <w:t>03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.08.2022р. №</w:t>
            </w:r>
            <w:r w:rsidR="00E87B03">
              <w:rPr>
                <w:rFonts w:ascii="Times New Roman" w:hAnsi="Times New Roman"/>
                <w:sz w:val="20"/>
                <w:szCs w:val="20"/>
                <w:lang w:val="uk-UA"/>
              </w:rPr>
              <w:t>112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1E69BE" w:rsidRPr="001E69BE" w:rsidTr="00E87B03">
        <w:trPr>
          <w:trHeight w:val="307"/>
        </w:trPr>
        <w:tc>
          <w:tcPr>
            <w:tcW w:w="105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1E69B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Бюджетних призначень\бюджетних асигнувань</w:t>
            </w:r>
          </w:p>
        </w:tc>
      </w:tr>
      <w:tr w:rsidR="001E69BE" w:rsidRPr="001E69BE" w:rsidTr="00E87B03">
        <w:trPr>
          <w:trHeight w:val="471"/>
        </w:trPr>
        <w:tc>
          <w:tcPr>
            <w:tcW w:w="5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0952F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10879431,00 гривень, у тому числі загального фонду-10829431,00 гривень та спеціального фонду-50000,00 гривень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5871A0" w:rsidP="005871A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10895431</w:t>
            </w:r>
            <w:r w:rsidR="001E69BE" w:rsidRPr="001E69BE">
              <w:rPr>
                <w:rFonts w:ascii="Times New Roman" w:hAnsi="Times New Roman"/>
                <w:sz w:val="20"/>
                <w:szCs w:val="20"/>
                <w:lang w:val="uk-UA"/>
              </w:rPr>
              <w:t>,00 гривень, у тому числі загального фонду-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10845431</w:t>
            </w:r>
            <w:r w:rsidR="001E69BE" w:rsidRPr="001E69BE">
              <w:rPr>
                <w:rFonts w:ascii="Times New Roman" w:hAnsi="Times New Roman"/>
                <w:sz w:val="20"/>
                <w:szCs w:val="20"/>
                <w:lang w:val="uk-UA"/>
              </w:rPr>
              <w:t>,00 гривень та спеціального фонду-50000,00 гривень</w:t>
            </w:r>
          </w:p>
        </w:tc>
      </w:tr>
      <w:tr w:rsidR="001E69BE" w:rsidRPr="001E69BE" w:rsidTr="00E87B03">
        <w:trPr>
          <w:trHeight w:val="157"/>
        </w:trPr>
        <w:tc>
          <w:tcPr>
            <w:tcW w:w="105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5. Підстава для виконання бюджетної програми</w:t>
            </w:r>
          </w:p>
        </w:tc>
      </w:tr>
      <w:tr w:rsidR="001E69BE" w:rsidRPr="00E87B03" w:rsidTr="00E87B03">
        <w:trPr>
          <w:trHeight w:val="3697"/>
        </w:trPr>
        <w:tc>
          <w:tcPr>
            <w:tcW w:w="5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093CD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«Про органи і служби у справах дітей та спеціальні установи для дітей», Закон України «Про забезпечення організаційно-правових умов соціального захисту дітей-сиріт та дітей, позбавлених батьківського піклування»,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виконавчого комітету  Степанківської сільської ради від 16.06.2022 № 56 «Про внесення змін до рішення сільської ради від 22.12.2021 №21-08/VІІІ «Про бюджет Степанківської сільської територіальної громади на 2022 рік (23521000000)», Програма "Підтримка і розвиток місцевого самоврядування" на 2022рік затверджена рішенням  Степанківської сільської ради від 03.12.2021 року № 19-51/VІІІ, "План соціально-економічного розвитку Степанківської сільської територіальної громади на 2022 рік" затверджений  рішенням </w:t>
            </w:r>
            <w:proofErr w:type="spellStart"/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Степангківської</w:t>
            </w:r>
            <w:proofErr w:type="spellEnd"/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сільської ради від 03.12.2021 року</w:t>
            </w:r>
            <w:r w:rsidR="00093C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№ 19-32/VIII зі змінами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093CD3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3CD3">
              <w:rPr>
                <w:rFonts w:ascii="Times New Roman" w:hAnsi="Times New Roman"/>
                <w:sz w:val="20"/>
                <w:szCs w:val="20"/>
                <w:lang w:val="uk-UA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«Про органи і служби у справах дітей та спеціальні установи для дітей», Закон України «Про забезпечення організаційно-правових умов соціального захисту дітей-сиріт та дітей, позбавлених батьківського піклування»,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виконавчого комітету  Степанківської сільської ради від 26.07.2022 № 67 "Про внесення змін до рішення сільської ради від 22.12.2021 №21-08/VІІІ   «Про бюджет Степанківської сільської територіальної громади на 2022 рік (23521000000)», Програма "Підтримка і розвиток місцевого самоврядування" на 2022рік затверджена рішенням  Степанківської сільської ради від 03.12.2021 року № 19-51/VІІІ, "План соціально-економічного розвитку Степанківської сільської територіальної громади на 2022 рік" затверджений  рішенням Степанківської сільської ради від 03.12.2021 року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</w:t>
            </w:r>
            <w:r w:rsidRPr="00093C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№ 19-32/VIII зі змінами</w:t>
            </w:r>
          </w:p>
        </w:tc>
      </w:tr>
      <w:tr w:rsidR="001E69BE" w:rsidRPr="001E69BE" w:rsidTr="00E87B03">
        <w:trPr>
          <w:trHeight w:val="157"/>
        </w:trPr>
        <w:tc>
          <w:tcPr>
            <w:tcW w:w="105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1E69B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9. Напрями використання бюджетних коштів</w:t>
            </w:r>
          </w:p>
        </w:tc>
      </w:tr>
      <w:tr w:rsidR="001E69BE" w:rsidRPr="001E69BE" w:rsidTr="00E87B03">
        <w:trPr>
          <w:trHeight w:val="400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E" w:rsidRPr="001E69BE" w:rsidRDefault="001E69BE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E" w:rsidRPr="001E69BE" w:rsidRDefault="001E69BE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1E69BE">
            <w:pPr>
              <w:rPr>
                <w:rFonts w:ascii="Times New Roman" w:hAnsi="Times New Roman"/>
                <w:lang w:val="uk-UA"/>
              </w:rPr>
            </w:pPr>
            <w:r w:rsidRPr="001E69BE">
              <w:rPr>
                <w:rFonts w:ascii="Times New Roman" w:hAnsi="Times New Roman"/>
                <w:lang w:val="uk-UA"/>
              </w:rPr>
              <w:t>Усього</w:t>
            </w:r>
          </w:p>
        </w:tc>
      </w:tr>
      <w:tr w:rsidR="001E69BE" w:rsidRPr="001E69BE" w:rsidTr="00E87B03">
        <w:trPr>
          <w:trHeight w:val="723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1E69B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E69BE">
              <w:rPr>
                <w:rFonts w:ascii="Times New Roman" w:hAnsi="Times New Roman"/>
                <w:sz w:val="18"/>
                <w:szCs w:val="18"/>
                <w:lang w:val="uk-UA"/>
              </w:rPr>
              <w:t>Забезпечення виконання наданих законодавством повноважень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0952F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10578141,00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0952F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E" w:rsidRPr="001E69BE" w:rsidRDefault="001E69BE" w:rsidP="000952F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10628141,00</w:t>
            </w:r>
          </w:p>
          <w:p w:rsidR="001E69BE" w:rsidRPr="001E69BE" w:rsidRDefault="001E69BE" w:rsidP="000952F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1E69B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E69BE">
              <w:rPr>
                <w:rFonts w:ascii="Times New Roman" w:hAnsi="Times New Roman"/>
                <w:sz w:val="18"/>
                <w:szCs w:val="18"/>
                <w:lang w:val="uk-UA"/>
              </w:rPr>
              <w:t>Забезпечення виконання наданих законодавством повноважень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093CD3" w:rsidP="001E69B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10594141,00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1E69B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E" w:rsidRPr="001E69BE" w:rsidRDefault="00093CD3" w:rsidP="001E69B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10644141,00</w:t>
            </w:r>
          </w:p>
          <w:p w:rsidR="001E69BE" w:rsidRPr="001E69BE" w:rsidRDefault="001E69BE" w:rsidP="001E69B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E69BE" w:rsidRPr="001E69BE" w:rsidTr="00E87B03">
        <w:trPr>
          <w:trHeight w:val="1005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1E69B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E69BE">
              <w:rPr>
                <w:rFonts w:ascii="Times New Roman" w:hAnsi="Times New Roman"/>
                <w:sz w:val="18"/>
                <w:szCs w:val="18"/>
                <w:lang w:val="uk-UA"/>
              </w:rPr>
              <w:t>Забезпечення виконання наданих законодавством повноважень у сфері захисту прав дітей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0952F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251290,00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0952F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0952F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251290,00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1E69B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E69BE">
              <w:rPr>
                <w:rFonts w:ascii="Times New Roman" w:hAnsi="Times New Roman"/>
                <w:sz w:val="18"/>
                <w:szCs w:val="18"/>
                <w:lang w:val="uk-UA"/>
              </w:rPr>
              <w:t>Забезпечення виконання наданих законодавством повноважень у сфері захисту прав дітей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1E69B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251290,00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1E69B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1E69B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251290,00</w:t>
            </w:r>
          </w:p>
        </w:tc>
      </w:tr>
      <w:tr w:rsidR="001E69BE" w:rsidRPr="001E69BE" w:rsidTr="00E87B03">
        <w:trPr>
          <w:trHeight w:val="343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0952F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10829431,00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0952F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0952F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10879431,00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093CD3" w:rsidP="001E69B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10845431,00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1E69B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093CD3" w:rsidP="001E69B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10895431,00</w:t>
            </w:r>
          </w:p>
        </w:tc>
      </w:tr>
      <w:tr w:rsidR="001E69BE" w:rsidRPr="001E69BE" w:rsidTr="00E87B03">
        <w:trPr>
          <w:trHeight w:val="343"/>
        </w:trPr>
        <w:tc>
          <w:tcPr>
            <w:tcW w:w="105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10.Перелік місцевих\регіональних програм, що виконуються у  складі бюджетної програми</w:t>
            </w:r>
          </w:p>
        </w:tc>
      </w:tr>
      <w:tr w:rsidR="001E69BE" w:rsidRPr="001E69BE" w:rsidTr="00E87B03">
        <w:trPr>
          <w:trHeight w:val="343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E" w:rsidRPr="001E69BE" w:rsidRDefault="001E69BE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E" w:rsidRPr="001E69BE" w:rsidRDefault="001E69BE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BE" w:rsidRPr="001E69BE" w:rsidRDefault="001E69BE" w:rsidP="001E69BE">
            <w:pPr>
              <w:rPr>
                <w:rFonts w:ascii="Times New Roman" w:hAnsi="Times New Roman"/>
                <w:lang w:val="uk-UA"/>
              </w:rPr>
            </w:pPr>
            <w:r w:rsidRPr="001E69BE">
              <w:rPr>
                <w:rFonts w:ascii="Times New Roman" w:hAnsi="Times New Roman"/>
                <w:lang w:val="uk-UA"/>
              </w:rPr>
              <w:t>Усього</w:t>
            </w:r>
          </w:p>
        </w:tc>
      </w:tr>
      <w:tr w:rsidR="00093CD3" w:rsidRPr="001E69BE" w:rsidTr="00E87B03">
        <w:trPr>
          <w:trHeight w:val="343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«Підтримки і розвитку місцевого </w:t>
            </w: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самоврядування» на 2022рік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0952F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10829431,00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0952F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0952F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10829431,00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«Підтримки і розвитку місцевого </w:t>
            </w: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самоврядування» на 2022рік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0952F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10845431,00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1E69B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0952F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10845431,00</w:t>
            </w:r>
          </w:p>
        </w:tc>
      </w:tr>
      <w:tr w:rsidR="00093CD3" w:rsidRPr="001E69BE" w:rsidTr="00E87B03">
        <w:trPr>
          <w:trHeight w:val="343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План соціально-економічного розвитку Степанківської сільської територіальної громади на</w:t>
            </w: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2022 рік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0952F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0952F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0952F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18"/>
                <w:szCs w:val="18"/>
                <w:lang w:val="uk-UA"/>
              </w:rPr>
              <w:t>План соціально-економічного розвитку Степанківської сільської територіальної громади на</w:t>
            </w: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2022 рік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1E69B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1E69B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1E69B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50000,00</w:t>
            </w:r>
          </w:p>
        </w:tc>
      </w:tr>
      <w:tr w:rsidR="00093CD3" w:rsidRPr="001E69BE" w:rsidTr="00E87B03">
        <w:trPr>
          <w:trHeight w:val="450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1E69BE" w:rsidRDefault="00093CD3" w:rsidP="001E69B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0952F0">
            <w:pPr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10829431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0952F0">
            <w:pPr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E69BE">
              <w:rPr>
                <w:rFonts w:ascii="Times New Roman" w:hAnsi="Times New Roman"/>
                <w:sz w:val="18"/>
                <w:szCs w:val="18"/>
                <w:lang w:val="uk-UA"/>
              </w:rPr>
              <w:t>50000,00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0952F0">
            <w:pPr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E69BE">
              <w:rPr>
                <w:rFonts w:ascii="Times New Roman" w:hAnsi="Times New Roman"/>
                <w:sz w:val="18"/>
                <w:szCs w:val="18"/>
                <w:lang w:val="uk-UA"/>
              </w:rPr>
              <w:t>10879431,00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1E69BE" w:rsidRDefault="00093CD3" w:rsidP="001E69B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0952F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10845431,00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1E69BE">
            <w:pPr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E69BE">
              <w:rPr>
                <w:rFonts w:ascii="Times New Roman" w:hAnsi="Times New Roman"/>
                <w:sz w:val="18"/>
                <w:szCs w:val="18"/>
                <w:lang w:val="uk-UA"/>
              </w:rPr>
              <w:t>50000,00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0952F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10895431,00</w:t>
            </w:r>
          </w:p>
        </w:tc>
      </w:tr>
      <w:tr w:rsidR="00093CD3" w:rsidRPr="001E69BE" w:rsidTr="00E87B03">
        <w:trPr>
          <w:trHeight w:val="343"/>
        </w:trPr>
        <w:tc>
          <w:tcPr>
            <w:tcW w:w="105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11. Результативні показники бюджетної програми</w:t>
            </w:r>
          </w:p>
        </w:tc>
      </w:tr>
      <w:tr w:rsidR="00093CD3" w:rsidRPr="001E69BE" w:rsidTr="00E87B03">
        <w:trPr>
          <w:trHeight w:val="32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1E69BE" w:rsidRDefault="00093CD3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1E69BE" w:rsidRDefault="00093CD3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093CD3" w:rsidRPr="001E69BE" w:rsidTr="00E87B03">
        <w:trPr>
          <w:trHeight w:val="34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Витрати на утримання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0952F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10578141,00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0952F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0952F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10628141,00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Витрати на утримання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1E69B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10594141,00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1E69B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1E69B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10644141,00</w:t>
            </w:r>
          </w:p>
        </w:tc>
      </w:tr>
      <w:tr w:rsidR="00093CD3" w:rsidRPr="001E69BE" w:rsidTr="00E87B03">
        <w:trPr>
          <w:trHeight w:val="34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Витрати на утримання  однієї штатної одиниці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0952F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240412,00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0952F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1136,00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0952F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241548,00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1E69B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Витрати на утримання  однієї штатної одиниці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1E69B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240776,00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1E69B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69BE">
              <w:rPr>
                <w:rFonts w:ascii="Times New Roman" w:hAnsi="Times New Roman"/>
                <w:sz w:val="20"/>
                <w:szCs w:val="20"/>
                <w:lang w:val="uk-UA"/>
              </w:rPr>
              <w:t>1136,00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3" w:rsidRPr="001E69BE" w:rsidRDefault="00093CD3" w:rsidP="001E69B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241912,00</w:t>
            </w:r>
          </w:p>
        </w:tc>
      </w:tr>
    </w:tbl>
    <w:p w:rsidR="001E69BE" w:rsidRPr="001E69BE" w:rsidRDefault="001E69BE" w:rsidP="001E69BE">
      <w:pPr>
        <w:rPr>
          <w:rFonts w:ascii="Calibri" w:eastAsia="Times New Roman" w:hAnsi="Calibri" w:cs="Times New Roman"/>
          <w:lang w:val="uk-UA" w:eastAsia="ru-RU"/>
        </w:rPr>
      </w:pPr>
    </w:p>
    <w:p w:rsidR="001E69BE" w:rsidRPr="001E69BE" w:rsidRDefault="001E69BE" w:rsidP="001E69BE">
      <w:pPr>
        <w:tabs>
          <w:tab w:val="center" w:pos="4677"/>
          <w:tab w:val="left" w:pos="739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69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Сільський голова</w:t>
      </w:r>
      <w:r w:rsidRPr="001E69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_____________     Ігор ЧЕКАЛЕНКО</w:t>
      </w:r>
      <w:r w:rsidRPr="001E69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1E69BE" w:rsidRPr="001E69BE" w:rsidRDefault="001E69BE" w:rsidP="001E69BE">
      <w:pPr>
        <w:tabs>
          <w:tab w:val="center" w:pos="4677"/>
          <w:tab w:val="left" w:pos="739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69BE" w:rsidRPr="001E69BE" w:rsidRDefault="001E69BE" w:rsidP="001E69BE">
      <w:pPr>
        <w:tabs>
          <w:tab w:val="left" w:pos="691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69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відділу планування,</w:t>
      </w:r>
    </w:p>
    <w:p w:rsidR="001E69BE" w:rsidRPr="001E69BE" w:rsidRDefault="001E69BE" w:rsidP="001E69BE">
      <w:pPr>
        <w:tabs>
          <w:tab w:val="left" w:pos="691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69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бухгалтерського обліку та </w:t>
      </w:r>
    </w:p>
    <w:p w:rsidR="001E69BE" w:rsidRPr="001E69BE" w:rsidRDefault="001E69BE" w:rsidP="001E69BE">
      <w:pPr>
        <w:tabs>
          <w:tab w:val="left" w:pos="4290"/>
          <w:tab w:val="left" w:pos="691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69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звітності-головний бухгалтер</w:t>
      </w:r>
      <w:r w:rsidRPr="001E69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_____________     Любов ШУЛЬГІНА</w:t>
      </w:r>
    </w:p>
    <w:p w:rsidR="001E69BE" w:rsidRPr="001E69BE" w:rsidRDefault="001E69BE" w:rsidP="001E69BE">
      <w:pPr>
        <w:rPr>
          <w:rFonts w:ascii="Calibri" w:eastAsia="Times New Roman" w:hAnsi="Calibri" w:cs="Times New Roman"/>
          <w:lang w:val="uk-UA" w:eastAsia="ru-RU"/>
        </w:rPr>
      </w:pPr>
    </w:p>
    <w:p w:rsidR="001E69BE" w:rsidRPr="001E69BE" w:rsidRDefault="001E69BE" w:rsidP="001E69BE">
      <w:pPr>
        <w:tabs>
          <w:tab w:val="left" w:pos="6540"/>
        </w:tabs>
        <w:ind w:firstLine="708"/>
        <w:rPr>
          <w:rFonts w:ascii="Calibri" w:eastAsia="Times New Roman" w:hAnsi="Calibri" w:cs="Times New Roman"/>
          <w:lang w:val="uk-UA" w:eastAsia="ru-RU"/>
        </w:rPr>
      </w:pPr>
      <w:r w:rsidRPr="001E69BE">
        <w:rPr>
          <w:rFonts w:ascii="Calibri" w:eastAsia="Times New Roman" w:hAnsi="Calibri" w:cs="Times New Roman"/>
          <w:lang w:val="uk-UA" w:eastAsia="ru-RU"/>
        </w:rPr>
        <w:tab/>
      </w:r>
    </w:p>
    <w:p w:rsidR="008D0B7D" w:rsidRDefault="008D0B7D"/>
    <w:sectPr w:rsidR="008D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BE"/>
    <w:rsid w:val="00093CD3"/>
    <w:rsid w:val="001E69BE"/>
    <w:rsid w:val="00330EE2"/>
    <w:rsid w:val="005871A0"/>
    <w:rsid w:val="008D0B7D"/>
    <w:rsid w:val="00E8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9B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9B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cp:lastPrinted>2022-08-03T07:10:00Z</cp:lastPrinted>
  <dcterms:created xsi:type="dcterms:W3CDTF">2022-08-02T07:44:00Z</dcterms:created>
  <dcterms:modified xsi:type="dcterms:W3CDTF">2022-08-03T07:10:00Z</dcterms:modified>
</cp:coreProperties>
</file>