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7F581A"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353F2B"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561DE7"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0213032</w:t>
            </w:r>
          </w:p>
        </w:tc>
        <w:tc>
          <w:tcPr>
            <w:tcW w:w="7229" w:type="dxa"/>
            <w:tcBorders>
              <w:bottom w:val="single" w:sz="4" w:space="0" w:color="auto"/>
            </w:tcBorders>
          </w:tcPr>
          <w:p w:rsidR="008D4986" w:rsidRPr="008D4986" w:rsidRDefault="00930015" w:rsidP="00561DE7">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Надання </w:t>
            </w:r>
            <w:r w:rsidR="00561DE7">
              <w:rPr>
                <w:rFonts w:ascii="Times New Roman" w:hAnsi="Times New Roman" w:cs="Times New Roman"/>
                <w:b/>
                <w:sz w:val="28"/>
                <w:szCs w:val="28"/>
                <w:lang w:val="uk-UA"/>
              </w:rPr>
              <w:t>пільг окремим категоріям громадян з оплати послуг зв</w:t>
            </w:r>
            <w:r w:rsidR="00561DE7" w:rsidRPr="00561DE7">
              <w:rPr>
                <w:rFonts w:ascii="Times New Roman" w:hAnsi="Times New Roman" w:cs="Times New Roman"/>
                <w:b/>
                <w:sz w:val="28"/>
                <w:szCs w:val="28"/>
              </w:rPr>
              <w:t>’</w:t>
            </w:r>
            <w:proofErr w:type="spellStart"/>
            <w:r w:rsidR="00561DE7">
              <w:rPr>
                <w:rFonts w:ascii="Times New Roman" w:hAnsi="Times New Roman" w:cs="Times New Roman"/>
                <w:b/>
                <w:sz w:val="28"/>
                <w:szCs w:val="28"/>
                <w:lang w:val="uk-UA"/>
              </w:rPr>
              <w:t>язку</w:t>
            </w:r>
            <w:proofErr w:type="spellEnd"/>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261"/>
        <w:gridCol w:w="1869"/>
        <w:gridCol w:w="1869"/>
        <w:gridCol w:w="1869"/>
      </w:tblGrid>
      <w:tr w:rsidR="00DD1EC2" w:rsidTr="00353F2B">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261"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607"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353F2B">
        <w:tc>
          <w:tcPr>
            <w:tcW w:w="562" w:type="dxa"/>
            <w:vMerge/>
          </w:tcPr>
          <w:p w:rsidR="00DD1EC2" w:rsidRPr="00DD1EC2" w:rsidRDefault="00DD1EC2" w:rsidP="008D4986">
            <w:pPr>
              <w:rPr>
                <w:rFonts w:ascii="Times New Roman" w:hAnsi="Times New Roman" w:cs="Times New Roman"/>
                <w:sz w:val="24"/>
                <w:szCs w:val="24"/>
                <w:lang w:val="uk-UA"/>
              </w:rPr>
            </w:pPr>
          </w:p>
        </w:tc>
        <w:tc>
          <w:tcPr>
            <w:tcW w:w="3261" w:type="dxa"/>
            <w:vMerge/>
          </w:tcPr>
          <w:p w:rsidR="00DD1EC2" w:rsidRPr="00DD1EC2" w:rsidRDefault="00DD1EC2" w:rsidP="008D4986">
            <w:pPr>
              <w:rPr>
                <w:rFonts w:ascii="Times New Roman" w:hAnsi="Times New Roman" w:cs="Times New Roman"/>
                <w:sz w:val="24"/>
                <w:szCs w:val="24"/>
                <w:lang w:val="uk-UA"/>
              </w:rPr>
            </w:pP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353F2B">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353F2B">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963284" w:rsidRPr="00DD1EC2" w:rsidRDefault="00963284" w:rsidP="00930015">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930015">
              <w:rPr>
                <w:rFonts w:ascii="Times New Roman" w:hAnsi="Times New Roman" w:cs="Times New Roman"/>
                <w:sz w:val="24"/>
                <w:szCs w:val="24"/>
                <w:lang w:val="uk-UA"/>
              </w:rPr>
              <w:t>«</w:t>
            </w:r>
            <w:r w:rsidR="00561DE7" w:rsidRPr="00561DE7">
              <w:rPr>
                <w:rFonts w:ascii="Times New Roman" w:hAnsi="Times New Roman" w:cs="Times New Roman"/>
                <w:sz w:val="24"/>
                <w:szCs w:val="24"/>
                <w:lang w:val="uk-UA"/>
              </w:rPr>
              <w:t>Надання пільг окремим категоріям громадян з оплати послуг зв</w:t>
            </w:r>
            <w:r w:rsidR="00561DE7" w:rsidRPr="00561DE7">
              <w:rPr>
                <w:rFonts w:ascii="Times New Roman" w:hAnsi="Times New Roman" w:cs="Times New Roman"/>
                <w:sz w:val="24"/>
                <w:szCs w:val="24"/>
              </w:rPr>
              <w:t>’</w:t>
            </w:r>
            <w:proofErr w:type="spellStart"/>
            <w:r w:rsidR="00561DE7" w:rsidRPr="00561DE7">
              <w:rPr>
                <w:rFonts w:ascii="Times New Roman" w:hAnsi="Times New Roman" w:cs="Times New Roman"/>
                <w:sz w:val="24"/>
                <w:szCs w:val="24"/>
                <w:lang w:val="uk-UA"/>
              </w:rPr>
              <w:t>язку</w:t>
            </w:r>
            <w:proofErr w:type="spellEnd"/>
            <w:r w:rsidRPr="00930015">
              <w:rPr>
                <w:rFonts w:ascii="Times New Roman" w:hAnsi="Times New Roman" w:cs="Times New Roman"/>
                <w:sz w:val="24"/>
                <w:szCs w:val="24"/>
                <w:lang w:val="uk-UA"/>
              </w:rPr>
              <w:t>»</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979E1" w:rsidTr="00353F2B">
        <w:trPr>
          <w:trHeight w:val="770"/>
        </w:trPr>
        <w:tc>
          <w:tcPr>
            <w:tcW w:w="3823" w:type="dxa"/>
            <w:gridSpan w:val="2"/>
          </w:tcPr>
          <w:p w:rsidR="002979E1" w:rsidRDefault="002979E1" w:rsidP="00930015">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00561DE7">
              <w:rPr>
                <w:rFonts w:ascii="Times New Roman" w:hAnsi="Times New Roman" w:cs="Times New Roman"/>
                <w:sz w:val="24"/>
                <w:szCs w:val="24"/>
                <w:lang w:val="uk-UA"/>
              </w:rPr>
              <w:t>Забезпечення</w:t>
            </w:r>
            <w:r w:rsidR="00930015">
              <w:rPr>
                <w:rFonts w:ascii="Times New Roman" w:hAnsi="Times New Roman" w:cs="Times New Roman"/>
                <w:sz w:val="24"/>
                <w:szCs w:val="24"/>
                <w:lang w:val="uk-UA"/>
              </w:rPr>
              <w:t xml:space="preserve"> </w:t>
            </w:r>
            <w:r w:rsidR="00561DE7">
              <w:rPr>
                <w:rFonts w:ascii="Times New Roman" w:hAnsi="Times New Roman" w:cs="Times New Roman"/>
                <w:sz w:val="24"/>
                <w:szCs w:val="24"/>
                <w:lang w:val="uk-UA"/>
              </w:rPr>
              <w:t>н</w:t>
            </w:r>
            <w:r w:rsidR="00561DE7" w:rsidRPr="00561DE7">
              <w:rPr>
                <w:rFonts w:ascii="Times New Roman" w:hAnsi="Times New Roman" w:cs="Times New Roman"/>
                <w:sz w:val="24"/>
                <w:szCs w:val="24"/>
                <w:lang w:val="uk-UA"/>
              </w:rPr>
              <w:t>адання пільг окремим категоріям громадян з оплати послуг зв</w:t>
            </w:r>
            <w:r w:rsidR="00561DE7" w:rsidRPr="00561DE7">
              <w:rPr>
                <w:rFonts w:ascii="Times New Roman" w:hAnsi="Times New Roman" w:cs="Times New Roman"/>
                <w:sz w:val="24"/>
                <w:szCs w:val="24"/>
              </w:rPr>
              <w:t>’</w:t>
            </w:r>
            <w:proofErr w:type="spellStart"/>
            <w:r w:rsidR="00561DE7" w:rsidRPr="00561DE7">
              <w:rPr>
                <w:rFonts w:ascii="Times New Roman" w:hAnsi="Times New Roman" w:cs="Times New Roman"/>
                <w:sz w:val="24"/>
                <w:szCs w:val="24"/>
                <w:lang w:val="uk-UA"/>
              </w:rPr>
              <w:t>язку</w:t>
            </w:r>
            <w:proofErr w:type="spellEnd"/>
            <w:r w:rsidRPr="00DD1EC2">
              <w:rPr>
                <w:rFonts w:ascii="Times New Roman" w:hAnsi="Times New Roman" w:cs="Times New Roman"/>
                <w:sz w:val="24"/>
                <w:szCs w:val="24"/>
                <w:lang w:val="uk-UA"/>
              </w:rPr>
              <w:t>»</w:t>
            </w:r>
          </w:p>
        </w:tc>
        <w:tc>
          <w:tcPr>
            <w:tcW w:w="1869" w:type="dxa"/>
            <w:vAlign w:val="center"/>
          </w:tcPr>
          <w:p w:rsidR="002979E1" w:rsidRDefault="0020743A"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979E1" w:rsidRDefault="001345F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208,7</w:t>
            </w:r>
          </w:p>
        </w:tc>
        <w:tc>
          <w:tcPr>
            <w:tcW w:w="1869" w:type="dxa"/>
            <w:vAlign w:val="center"/>
          </w:tcPr>
          <w:p w:rsidR="002979E1" w:rsidRDefault="009B2C60" w:rsidP="002979E1">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r>
      <w:tr w:rsidR="00DD1EC2" w:rsidTr="00353F2B">
        <w:trPr>
          <w:trHeight w:val="720"/>
        </w:trPr>
        <w:tc>
          <w:tcPr>
            <w:tcW w:w="3823" w:type="dxa"/>
            <w:gridSpan w:val="2"/>
          </w:tcPr>
          <w:p w:rsidR="00DD1EC2" w:rsidRPr="00DD1EC2" w:rsidRDefault="00DD1EC2"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869" w:type="dxa"/>
          </w:tcPr>
          <w:p w:rsidR="00DD1EC2" w:rsidRPr="00DD1EC2" w:rsidRDefault="0020743A"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DD1EC2" w:rsidRPr="00DD1EC2" w:rsidRDefault="001345F1"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208,7</w:t>
            </w:r>
            <w:bookmarkStart w:id="0" w:name="_GoBack"/>
            <w:bookmarkEnd w:id="0"/>
          </w:p>
        </w:tc>
        <w:tc>
          <w:tcPr>
            <w:tcW w:w="1869" w:type="dxa"/>
          </w:tcPr>
          <w:p w:rsidR="00281F79" w:rsidRPr="00DD1EC2" w:rsidRDefault="009B2C60"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963284" w:rsidP="00CE166A">
            <w:pPr>
              <w:jc w:val="center"/>
              <w:rPr>
                <w:rFonts w:ascii="Times New Roman" w:hAnsi="Times New Roman" w:cs="Times New Roman"/>
                <w:sz w:val="24"/>
                <w:szCs w:val="24"/>
                <w:lang w:val="uk-UA"/>
              </w:rPr>
            </w:pPr>
          </w:p>
        </w:tc>
        <w:tc>
          <w:tcPr>
            <w:tcW w:w="5670" w:type="dxa"/>
          </w:tcPr>
          <w:p w:rsidR="00D56B9F" w:rsidRPr="00CE166A" w:rsidRDefault="00D56B9F" w:rsidP="00E04240">
            <w:pPr>
              <w:jc w:val="center"/>
              <w:rPr>
                <w:rFonts w:ascii="Times New Roman" w:hAnsi="Times New Roman" w:cs="Times New Roman"/>
                <w:sz w:val="24"/>
                <w:szCs w:val="24"/>
                <w:lang w:val="uk-UA"/>
              </w:rPr>
            </w:pP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913934" w:rsidRDefault="00913934" w:rsidP="008D4986">
      <w:pPr>
        <w:spacing w:after="0" w:line="240" w:lineRule="auto"/>
        <w:rPr>
          <w:rFonts w:ascii="Times New Roman" w:hAnsi="Times New Roman" w:cs="Times New Roman"/>
          <w:sz w:val="18"/>
          <w:szCs w:val="18"/>
          <w:lang w:val="uk-UA"/>
        </w:rPr>
      </w:pPr>
    </w:p>
    <w:p w:rsidR="00913934" w:rsidRDefault="00913934" w:rsidP="008D4986">
      <w:pPr>
        <w:spacing w:after="0" w:line="240" w:lineRule="auto"/>
        <w:rPr>
          <w:rFonts w:ascii="Times New Roman" w:hAnsi="Times New Roman" w:cs="Times New Roman"/>
          <w:sz w:val="18"/>
          <w:szCs w:val="18"/>
          <w:lang w:val="uk-UA"/>
        </w:rPr>
      </w:pPr>
    </w:p>
    <w:p w:rsidR="00913934" w:rsidRDefault="00913934" w:rsidP="008D4986">
      <w:pPr>
        <w:spacing w:after="0" w:line="240" w:lineRule="auto"/>
        <w:rPr>
          <w:rFonts w:ascii="Times New Roman" w:hAnsi="Times New Roman" w:cs="Times New Roman"/>
          <w:sz w:val="18"/>
          <w:szCs w:val="18"/>
          <w:lang w:val="uk-UA"/>
        </w:rPr>
      </w:pPr>
    </w:p>
    <w:p w:rsidR="00BE12FF" w:rsidRDefault="00BE12FF" w:rsidP="008D4986">
      <w:pPr>
        <w:spacing w:after="0" w:line="240" w:lineRule="auto"/>
        <w:rPr>
          <w:rFonts w:ascii="Times New Roman" w:hAnsi="Times New Roman" w:cs="Times New Roman"/>
          <w:sz w:val="18"/>
          <w:szCs w:val="18"/>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913934" w:rsidRDefault="00913934" w:rsidP="008D4986">
      <w:pPr>
        <w:spacing w:after="0" w:line="240" w:lineRule="auto"/>
        <w:rPr>
          <w:rFonts w:ascii="Times New Roman" w:hAnsi="Times New Roman" w:cs="Times New Roman"/>
          <w:sz w:val="24"/>
          <w:szCs w:val="24"/>
          <w:lang w:val="uk-UA"/>
        </w:rPr>
      </w:pPr>
    </w:p>
    <w:p w:rsidR="00913934" w:rsidRPr="00913934" w:rsidRDefault="00913934"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353F2B" w:rsidRDefault="00353F2B" w:rsidP="003B2842">
      <w:pPr>
        <w:spacing w:after="0" w:line="240" w:lineRule="auto"/>
        <w:jc w:val="center"/>
        <w:rPr>
          <w:rFonts w:ascii="Times New Roman" w:hAnsi="Times New Roman" w:cs="Times New Roman"/>
          <w:b/>
          <w:sz w:val="28"/>
          <w:szCs w:val="28"/>
          <w:lang w:val="uk-UA"/>
        </w:rPr>
      </w:pPr>
    </w:p>
    <w:p w:rsidR="00353F2B" w:rsidRDefault="00353F2B" w:rsidP="003B2842">
      <w:pPr>
        <w:spacing w:after="0" w:line="240" w:lineRule="auto"/>
        <w:jc w:val="center"/>
        <w:rPr>
          <w:rFonts w:ascii="Times New Roman" w:hAnsi="Times New Roman" w:cs="Times New Roman"/>
          <w:b/>
          <w:sz w:val="28"/>
          <w:szCs w:val="28"/>
          <w:lang w:val="uk-UA"/>
        </w:rPr>
      </w:pPr>
    </w:p>
    <w:p w:rsidR="00353F2B" w:rsidRDefault="00353F2B" w:rsidP="003B2842">
      <w:pPr>
        <w:spacing w:after="0" w:line="240" w:lineRule="auto"/>
        <w:jc w:val="center"/>
        <w:rPr>
          <w:rFonts w:ascii="Times New Roman" w:hAnsi="Times New Roman" w:cs="Times New Roman"/>
          <w:b/>
          <w:sz w:val="28"/>
          <w:szCs w:val="28"/>
          <w:lang w:val="uk-UA"/>
        </w:rPr>
      </w:pPr>
    </w:p>
    <w:p w:rsidR="00894B09" w:rsidRDefault="00894B09" w:rsidP="003B2842">
      <w:pPr>
        <w:spacing w:after="0" w:line="240" w:lineRule="auto"/>
        <w:jc w:val="center"/>
        <w:rPr>
          <w:rFonts w:ascii="Times New Roman" w:hAnsi="Times New Roman" w:cs="Times New Roman"/>
          <w:b/>
          <w:sz w:val="28"/>
          <w:szCs w:val="28"/>
          <w:lang w:val="uk-UA"/>
        </w:rPr>
      </w:pPr>
    </w:p>
    <w:p w:rsidR="00E56A36"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Порівняльний аналіз ефективності бюджетної програми «</w:t>
      </w:r>
      <w:r w:rsidR="00561DE7">
        <w:rPr>
          <w:rFonts w:ascii="Times New Roman" w:hAnsi="Times New Roman" w:cs="Times New Roman"/>
          <w:b/>
          <w:sz w:val="28"/>
          <w:szCs w:val="28"/>
          <w:lang w:val="uk-UA"/>
        </w:rPr>
        <w:t>Надання пільг окремим категоріям громадян з оплати послуг зв</w:t>
      </w:r>
      <w:r w:rsidR="00561DE7" w:rsidRPr="00561DE7">
        <w:rPr>
          <w:rFonts w:ascii="Times New Roman" w:hAnsi="Times New Roman" w:cs="Times New Roman"/>
          <w:b/>
          <w:sz w:val="28"/>
          <w:szCs w:val="28"/>
        </w:rPr>
        <w:t>’</w:t>
      </w:r>
      <w:proofErr w:type="spellStart"/>
      <w:r w:rsidR="00561DE7">
        <w:rPr>
          <w:rFonts w:ascii="Times New Roman" w:hAnsi="Times New Roman" w:cs="Times New Roman"/>
          <w:b/>
          <w:sz w:val="28"/>
          <w:szCs w:val="28"/>
          <w:lang w:val="uk-UA"/>
        </w:rPr>
        <w:t>язку</w:t>
      </w:r>
      <w:proofErr w:type="spellEnd"/>
      <w:r w:rsidRPr="006B71C9">
        <w:rPr>
          <w:rFonts w:ascii="Times New Roman" w:hAnsi="Times New Roman" w:cs="Times New Roman"/>
          <w:b/>
          <w:sz w:val="28"/>
          <w:szCs w:val="28"/>
          <w:lang w:val="uk-UA"/>
        </w:rPr>
        <w:t>»</w:t>
      </w:r>
    </w:p>
    <w:p w:rsidR="00894B09" w:rsidRPr="006B71C9" w:rsidRDefault="00894B09" w:rsidP="003B2842">
      <w:pPr>
        <w:spacing w:after="0" w:line="240" w:lineRule="auto"/>
        <w:jc w:val="center"/>
        <w:rPr>
          <w:rFonts w:ascii="Times New Roman" w:hAnsi="Times New Roman" w:cs="Times New Roman"/>
          <w:b/>
          <w:sz w:val="28"/>
          <w:szCs w:val="28"/>
          <w:lang w:val="uk-UA"/>
        </w:rPr>
      </w:pP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353F2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7F581A"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7F581A">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353F2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353F2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7F581A" w:rsidRPr="006B71C9" w:rsidTr="00C86F55">
        <w:trPr>
          <w:jc w:val="center"/>
        </w:trPr>
        <w:tc>
          <w:tcPr>
            <w:tcW w:w="1972" w:type="dxa"/>
          </w:tcPr>
          <w:p w:rsidR="007F581A" w:rsidRPr="002B2F62" w:rsidRDefault="007F581A" w:rsidP="00DE714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вартість витрат на надання пільг з послуг зв</w:t>
            </w:r>
            <w:r w:rsidRPr="00561DE7">
              <w:rPr>
                <w:rFonts w:ascii="Times New Roman" w:hAnsi="Times New Roman" w:cs="Times New Roman"/>
                <w:sz w:val="24"/>
                <w:szCs w:val="24"/>
              </w:rPr>
              <w:t>’</w:t>
            </w:r>
            <w:proofErr w:type="spellStart"/>
            <w:r>
              <w:rPr>
                <w:rFonts w:ascii="Times New Roman" w:hAnsi="Times New Roman" w:cs="Times New Roman"/>
                <w:sz w:val="24"/>
                <w:szCs w:val="24"/>
                <w:lang w:val="uk-UA"/>
              </w:rPr>
              <w:t>язку</w:t>
            </w:r>
            <w:proofErr w:type="spellEnd"/>
            <w:r>
              <w:rPr>
                <w:rFonts w:ascii="Times New Roman" w:hAnsi="Times New Roman" w:cs="Times New Roman"/>
                <w:sz w:val="24"/>
                <w:szCs w:val="24"/>
                <w:lang w:val="uk-UA"/>
              </w:rPr>
              <w:t xml:space="preserve"> (користування телефоном) (</w:t>
            </w:r>
            <w:r>
              <w:rPr>
                <w:rFonts w:ascii="Times New Roman" w:hAnsi="Times New Roman" w:cs="Times New Roman"/>
                <w:sz w:val="20"/>
                <w:szCs w:val="20"/>
                <w:lang w:val="uk-UA"/>
              </w:rPr>
              <w:t>пок</w:t>
            </w:r>
            <w:r w:rsidRPr="00346413">
              <w:rPr>
                <w:rFonts w:ascii="Times New Roman" w:hAnsi="Times New Roman" w:cs="Times New Roman"/>
                <w:sz w:val="20"/>
                <w:szCs w:val="20"/>
                <w:lang w:val="uk-UA"/>
              </w:rPr>
              <w:t>азник-</w:t>
            </w:r>
            <w:proofErr w:type="spellStart"/>
            <w:r w:rsidRPr="00346413">
              <w:rPr>
                <w:rFonts w:ascii="Times New Roman" w:hAnsi="Times New Roman" w:cs="Times New Roman"/>
                <w:sz w:val="20"/>
                <w:szCs w:val="20"/>
                <w:lang w:val="uk-UA"/>
              </w:rPr>
              <w:t>дестимулятор</w:t>
            </w:r>
            <w:proofErr w:type="spellEnd"/>
            <w:r w:rsidRPr="00346413">
              <w:rPr>
                <w:rFonts w:ascii="Times New Roman" w:hAnsi="Times New Roman" w:cs="Times New Roman"/>
                <w:sz w:val="20"/>
                <w:szCs w:val="20"/>
                <w:lang w:val="uk-UA"/>
              </w:rPr>
              <w:t>)</w:t>
            </w:r>
          </w:p>
        </w:tc>
        <w:tc>
          <w:tcPr>
            <w:tcW w:w="1354" w:type="dxa"/>
            <w:vAlign w:val="center"/>
          </w:tcPr>
          <w:p w:rsidR="007F581A" w:rsidRPr="006B71C9" w:rsidRDefault="007F581A" w:rsidP="0087003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34,00</w:t>
            </w:r>
          </w:p>
        </w:tc>
        <w:tc>
          <w:tcPr>
            <w:tcW w:w="1236" w:type="dxa"/>
            <w:vAlign w:val="center"/>
          </w:tcPr>
          <w:p w:rsidR="007F581A" w:rsidRPr="006B71C9" w:rsidRDefault="007F581A" w:rsidP="0087003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35,30</w:t>
            </w:r>
          </w:p>
        </w:tc>
        <w:tc>
          <w:tcPr>
            <w:tcW w:w="1210" w:type="dxa"/>
            <w:vAlign w:val="center"/>
          </w:tcPr>
          <w:p w:rsidR="007F581A" w:rsidRPr="006B71C9" w:rsidRDefault="007F581A" w:rsidP="0087003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96,4%</w:t>
            </w:r>
          </w:p>
        </w:tc>
        <w:tc>
          <w:tcPr>
            <w:tcW w:w="1353" w:type="dxa"/>
            <w:vAlign w:val="center"/>
          </w:tcPr>
          <w:p w:rsidR="007F581A" w:rsidRPr="006B71C9" w:rsidRDefault="007F581A"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36,00</w:t>
            </w:r>
          </w:p>
        </w:tc>
        <w:tc>
          <w:tcPr>
            <w:tcW w:w="1236" w:type="dxa"/>
            <w:vAlign w:val="center"/>
          </w:tcPr>
          <w:p w:rsidR="007F581A" w:rsidRPr="006B71C9" w:rsidRDefault="007F581A"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38,44</w:t>
            </w:r>
          </w:p>
        </w:tc>
        <w:tc>
          <w:tcPr>
            <w:tcW w:w="1209" w:type="dxa"/>
            <w:vAlign w:val="center"/>
          </w:tcPr>
          <w:p w:rsidR="007F581A" w:rsidRPr="006B71C9" w:rsidRDefault="007F581A"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96,4%</w:t>
            </w:r>
          </w:p>
        </w:tc>
      </w:tr>
      <w:tr w:rsidR="007F581A" w:rsidRPr="006B71C9" w:rsidTr="00C86F55">
        <w:trPr>
          <w:jc w:val="center"/>
        </w:trPr>
        <w:tc>
          <w:tcPr>
            <w:tcW w:w="1972" w:type="dxa"/>
          </w:tcPr>
          <w:p w:rsidR="007F581A" w:rsidRPr="006B71C9" w:rsidRDefault="007F581A"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7F581A" w:rsidRPr="006B71C9" w:rsidRDefault="007F581A" w:rsidP="00870035">
            <w:pPr>
              <w:pStyle w:val="a4"/>
              <w:ind w:left="0"/>
              <w:jc w:val="center"/>
              <w:rPr>
                <w:rFonts w:ascii="Times New Roman" w:hAnsi="Times New Roman" w:cs="Times New Roman"/>
                <w:sz w:val="24"/>
                <w:szCs w:val="24"/>
                <w:lang w:val="uk-UA"/>
              </w:rPr>
            </w:pPr>
          </w:p>
        </w:tc>
        <w:tc>
          <w:tcPr>
            <w:tcW w:w="1236" w:type="dxa"/>
            <w:vAlign w:val="center"/>
          </w:tcPr>
          <w:p w:rsidR="007F581A" w:rsidRPr="006B71C9" w:rsidRDefault="007F581A" w:rsidP="00870035">
            <w:pPr>
              <w:pStyle w:val="a4"/>
              <w:ind w:left="0"/>
              <w:jc w:val="center"/>
              <w:rPr>
                <w:rFonts w:ascii="Times New Roman" w:hAnsi="Times New Roman" w:cs="Times New Roman"/>
                <w:sz w:val="24"/>
                <w:szCs w:val="24"/>
                <w:lang w:val="uk-UA"/>
              </w:rPr>
            </w:pPr>
          </w:p>
        </w:tc>
        <w:tc>
          <w:tcPr>
            <w:tcW w:w="1210" w:type="dxa"/>
            <w:vAlign w:val="center"/>
          </w:tcPr>
          <w:p w:rsidR="007F581A" w:rsidRPr="006B71C9" w:rsidRDefault="007F581A" w:rsidP="00870035">
            <w:pPr>
              <w:pStyle w:val="a4"/>
              <w:ind w:left="0"/>
              <w:jc w:val="center"/>
              <w:rPr>
                <w:rFonts w:ascii="Times New Roman" w:hAnsi="Times New Roman" w:cs="Times New Roman"/>
                <w:sz w:val="24"/>
                <w:szCs w:val="24"/>
                <w:lang w:val="uk-UA"/>
              </w:rPr>
            </w:pPr>
          </w:p>
        </w:tc>
        <w:tc>
          <w:tcPr>
            <w:tcW w:w="1353" w:type="dxa"/>
            <w:vAlign w:val="center"/>
          </w:tcPr>
          <w:p w:rsidR="007F581A" w:rsidRPr="006B71C9" w:rsidRDefault="007F581A" w:rsidP="00C86F55">
            <w:pPr>
              <w:pStyle w:val="a4"/>
              <w:ind w:left="0"/>
              <w:jc w:val="center"/>
              <w:rPr>
                <w:rFonts w:ascii="Times New Roman" w:hAnsi="Times New Roman" w:cs="Times New Roman"/>
                <w:sz w:val="24"/>
                <w:szCs w:val="24"/>
                <w:lang w:val="uk-UA"/>
              </w:rPr>
            </w:pPr>
          </w:p>
        </w:tc>
        <w:tc>
          <w:tcPr>
            <w:tcW w:w="1236" w:type="dxa"/>
            <w:vAlign w:val="center"/>
          </w:tcPr>
          <w:p w:rsidR="007F581A" w:rsidRPr="006B71C9" w:rsidRDefault="007F581A" w:rsidP="00C86F55">
            <w:pPr>
              <w:pStyle w:val="a4"/>
              <w:ind w:left="0"/>
              <w:jc w:val="center"/>
              <w:rPr>
                <w:rFonts w:ascii="Times New Roman" w:hAnsi="Times New Roman" w:cs="Times New Roman"/>
                <w:sz w:val="24"/>
                <w:szCs w:val="24"/>
                <w:lang w:val="uk-UA"/>
              </w:rPr>
            </w:pPr>
          </w:p>
        </w:tc>
        <w:tc>
          <w:tcPr>
            <w:tcW w:w="1209" w:type="dxa"/>
            <w:vAlign w:val="center"/>
          </w:tcPr>
          <w:p w:rsidR="007F581A" w:rsidRPr="006B71C9" w:rsidRDefault="007F581A" w:rsidP="00C86F55">
            <w:pPr>
              <w:pStyle w:val="a4"/>
              <w:ind w:left="0"/>
              <w:jc w:val="center"/>
              <w:rPr>
                <w:rFonts w:ascii="Times New Roman" w:hAnsi="Times New Roman" w:cs="Times New Roman"/>
                <w:sz w:val="24"/>
                <w:szCs w:val="24"/>
                <w:lang w:val="uk-UA"/>
              </w:rPr>
            </w:pPr>
          </w:p>
        </w:tc>
      </w:tr>
      <w:tr w:rsidR="007F581A" w:rsidRPr="006B71C9" w:rsidTr="00C86F55">
        <w:trPr>
          <w:jc w:val="center"/>
        </w:trPr>
        <w:tc>
          <w:tcPr>
            <w:tcW w:w="1972" w:type="dxa"/>
          </w:tcPr>
          <w:p w:rsidR="007F581A" w:rsidRPr="00353F2B" w:rsidRDefault="007F581A" w:rsidP="00353F2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Питома вага пільговиків, які отримали пільгові послуги</w:t>
            </w:r>
          </w:p>
        </w:tc>
        <w:tc>
          <w:tcPr>
            <w:tcW w:w="1354" w:type="dxa"/>
            <w:vAlign w:val="center"/>
          </w:tcPr>
          <w:p w:rsidR="007F581A" w:rsidRPr="006B71C9" w:rsidRDefault="007F581A" w:rsidP="0087003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7F581A" w:rsidRPr="006B71C9" w:rsidRDefault="007F581A" w:rsidP="0087003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vAlign w:val="center"/>
          </w:tcPr>
          <w:p w:rsidR="007F581A" w:rsidRPr="006B71C9" w:rsidRDefault="007F581A" w:rsidP="0087003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7F581A" w:rsidRPr="006B71C9" w:rsidRDefault="007F581A"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7F581A" w:rsidRPr="006B71C9" w:rsidRDefault="007F581A"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vAlign w:val="center"/>
          </w:tcPr>
          <w:p w:rsidR="007F581A" w:rsidRPr="006B71C9" w:rsidRDefault="007F581A"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6" o:title=""/>
          </v:shape>
          <o:OLEObject Type="Embed" ProgID="Equation.3" ShapeID="_x0000_i1025" DrawAspect="Content" ObjectID="_1737292121" r:id="rId7"/>
        </w:object>
      </w:r>
    </w:p>
    <w:tbl>
      <w:tblPr>
        <w:tblStyle w:val="a3"/>
        <w:tblW w:w="10065" w:type="dxa"/>
        <w:tblInd w:w="-318" w:type="dxa"/>
        <w:tblLook w:val="04A0" w:firstRow="1" w:lastRow="0" w:firstColumn="1" w:lastColumn="0" w:noHBand="0" w:noVBand="1"/>
      </w:tblPr>
      <w:tblGrid>
        <w:gridCol w:w="10065"/>
      </w:tblGrid>
      <w:tr w:rsidR="006E4D60" w:rsidRPr="00A700AC" w:rsidTr="000A14B6">
        <w:tc>
          <w:tcPr>
            <w:tcW w:w="10065"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0A14B6">
        <w:trPr>
          <w:trHeight w:val="591"/>
        </w:trPr>
        <w:tc>
          <w:tcPr>
            <w:tcW w:w="10065"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8" o:title=""/>
                </v:shape>
                <o:OLEObject Type="Embed" ProgID="Equation.3" ShapeID="_x0000_i1026" DrawAspect="Content" ObjectID="_1737292122" r:id="rId9"/>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1345F1">
              <w:rPr>
                <w:rFonts w:ascii="Times New Roman" w:hAnsi="Times New Roman" w:cs="Times New Roman"/>
                <w:lang w:val="uk-UA"/>
              </w:rPr>
              <w:t>36/38,44</w:t>
            </w:r>
            <w:r w:rsidR="009601E4">
              <w:rPr>
                <w:rFonts w:ascii="Times New Roman" w:hAnsi="Times New Roman" w:cs="Times New Roman"/>
                <w:lang w:val="uk-UA"/>
              </w:rPr>
              <w:t>)÷</w:t>
            </w:r>
            <w:r w:rsidR="001345F1">
              <w:rPr>
                <w:rFonts w:ascii="Times New Roman" w:hAnsi="Times New Roman" w:cs="Times New Roman"/>
                <w:lang w:val="uk-UA"/>
              </w:rPr>
              <w:t>1</w:t>
            </w:r>
            <w:r w:rsidR="003E1405">
              <w:rPr>
                <w:rFonts w:ascii="Times New Roman" w:hAnsi="Times New Roman" w:cs="Times New Roman"/>
                <w:lang w:val="uk-UA"/>
              </w:rPr>
              <w:t>*100=</w:t>
            </w:r>
            <w:r w:rsidR="001345F1">
              <w:rPr>
                <w:rFonts w:ascii="Times New Roman" w:hAnsi="Times New Roman" w:cs="Times New Roman"/>
                <w:lang w:val="uk-UA"/>
              </w:rPr>
              <w:t>93,7</w:t>
            </w:r>
          </w:p>
          <w:p w:rsidR="003E1405" w:rsidRPr="003E1405" w:rsidRDefault="00F71524" w:rsidP="001345F1">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8" o:title=""/>
                </v:shape>
                <o:OLEObject Type="Embed" ProgID="Equation.3" ShapeID="_x0000_i1027" DrawAspect="Content" ObjectID="_1737292123" r:id="rId10"/>
              </w:object>
            </w:r>
            <w:r w:rsidRPr="00F71524">
              <w:rPr>
                <w:rFonts w:ascii="Times New Roman" w:hAnsi="Times New Roman" w:cs="Times New Roman"/>
                <w:i/>
                <w:lang w:val="uk-UA"/>
              </w:rPr>
              <w:t>баз</w:t>
            </w:r>
            <w:r>
              <w:rPr>
                <w:rFonts w:ascii="Times New Roman" w:hAnsi="Times New Roman" w:cs="Times New Roman"/>
                <w:i/>
                <w:lang w:val="uk-UA"/>
              </w:rPr>
              <w:t xml:space="preserve"> </w:t>
            </w:r>
            <w:r w:rsidRPr="001345F1">
              <w:rPr>
                <w:rFonts w:ascii="Times New Roman" w:hAnsi="Times New Roman" w:cs="Times New Roman"/>
                <w:lang w:val="uk-UA"/>
              </w:rPr>
              <w:t xml:space="preserve">= </w:t>
            </w:r>
            <w:r w:rsidR="001345F1" w:rsidRPr="00F71524">
              <w:rPr>
                <w:rFonts w:ascii="Times New Roman" w:hAnsi="Times New Roman" w:cs="Times New Roman"/>
                <w:lang w:val="uk-UA"/>
              </w:rPr>
              <w:t>(</w:t>
            </w:r>
            <w:r w:rsidR="001345F1">
              <w:rPr>
                <w:rFonts w:ascii="Times New Roman" w:hAnsi="Times New Roman" w:cs="Times New Roman"/>
                <w:lang w:val="uk-UA"/>
              </w:rPr>
              <w:t>34/35,30)÷</w:t>
            </w:r>
            <w:r w:rsidR="001345F1">
              <w:rPr>
                <w:rFonts w:ascii="Times New Roman" w:hAnsi="Times New Roman" w:cs="Times New Roman"/>
                <w:lang w:val="uk-UA"/>
              </w:rPr>
              <w:t>1</w:t>
            </w:r>
            <w:r w:rsidR="001345F1">
              <w:rPr>
                <w:rFonts w:ascii="Times New Roman" w:hAnsi="Times New Roman" w:cs="Times New Roman"/>
                <w:lang w:val="uk-UA"/>
              </w:rPr>
              <w:t>*100=</w:t>
            </w:r>
            <w:r w:rsidR="001345F1">
              <w:rPr>
                <w:rFonts w:ascii="Times New Roman" w:hAnsi="Times New Roman" w:cs="Times New Roman"/>
                <w:lang w:val="uk-UA"/>
              </w:rPr>
              <w:t>96,4</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1" o:title=""/>
          </v:shape>
          <o:OLEObject Type="Embed" ProgID="Equation.3" ShapeID="_x0000_i1028" DrawAspect="Content" ObjectID="_1737292124" r:id="rId12"/>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07038E">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3" o:title=""/>
                </v:shape>
                <o:OLEObject Type="Embed" ProgID="Equation.3" ShapeID="_x0000_i1029" DrawAspect="Content" ObjectID="_1737292125" r:id="rId14"/>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E15FD8">
              <w:rPr>
                <w:rFonts w:ascii="Times New Roman" w:hAnsi="Times New Roman" w:cs="Times New Roman"/>
                <w:lang w:val="uk-UA"/>
              </w:rPr>
              <w:t>(</w:t>
            </w:r>
            <w:r w:rsidR="00651E49">
              <w:rPr>
                <w:rFonts w:ascii="Times New Roman" w:hAnsi="Times New Roman" w:cs="Times New Roman"/>
                <w:lang w:val="uk-UA"/>
              </w:rPr>
              <w:t>100/100</w:t>
            </w:r>
            <w:r w:rsidR="00894B09">
              <w:rPr>
                <w:rFonts w:ascii="Times New Roman" w:hAnsi="Times New Roman" w:cs="Times New Roman"/>
                <w:lang w:val="uk-UA"/>
              </w:rPr>
              <w:t>)÷</w:t>
            </w:r>
            <w:r w:rsidR="00651E49">
              <w:rPr>
                <w:rFonts w:ascii="Times New Roman" w:hAnsi="Times New Roman" w:cs="Times New Roman"/>
                <w:lang w:val="uk-UA"/>
              </w:rPr>
              <w:t>1</w:t>
            </w:r>
            <w:r w:rsidR="00E15FD8">
              <w:rPr>
                <w:rFonts w:ascii="Times New Roman" w:hAnsi="Times New Roman" w:cs="Times New Roman"/>
                <w:lang w:val="uk-UA"/>
              </w:rPr>
              <w:t>*100=</w:t>
            </w:r>
            <w:r w:rsidR="00651E49">
              <w:rPr>
                <w:rFonts w:ascii="Times New Roman" w:hAnsi="Times New Roman" w:cs="Times New Roman"/>
                <w:lang w:val="uk-UA"/>
              </w:rPr>
              <w:t>100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5" o:title=""/>
          </v:shape>
          <o:OLEObject Type="Embed" ProgID="Equation.3" ShapeID="_x0000_i1030" DrawAspect="Content" ObjectID="_1737292126" r:id="rId16"/>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6E4D60">
        <w:tc>
          <w:tcPr>
            <w:tcW w:w="9344" w:type="dxa"/>
          </w:tcPr>
          <w:p w:rsidR="006E4D60" w:rsidRPr="001C53FA" w:rsidRDefault="001C53FA" w:rsidP="006E4D60">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31" type="#_x0000_t75" style="width:11.5pt;height:18.4pt" o:ole="">
                  <v:imagedata r:id="rId17" o:title=""/>
                </v:shape>
                <o:OLEObject Type="Embed" ProgID="Equation.3" ShapeID="_x0000_i1031" DrawAspect="Content" ObjectID="_1737292127" r:id="rId18"/>
              </w:object>
            </w:r>
            <w:r w:rsidRPr="001C53FA">
              <w:rPr>
                <w:rFonts w:ascii="Times New Roman" w:hAnsi="Times New Roman" w:cs="Times New Roman"/>
                <w:lang w:val="uk-UA"/>
              </w:rPr>
              <w:t xml:space="preserve"> = </w:t>
            </w:r>
            <w:r w:rsidR="001345F1">
              <w:rPr>
                <w:rFonts w:ascii="Times New Roman" w:hAnsi="Times New Roman" w:cs="Times New Roman"/>
                <w:lang w:val="uk-UA"/>
              </w:rPr>
              <w:t>93,7/96,4</w:t>
            </w:r>
            <w:r w:rsidRPr="001C53FA">
              <w:rPr>
                <w:rFonts w:ascii="Times New Roman" w:hAnsi="Times New Roman" w:cs="Times New Roman"/>
                <w:lang w:val="uk-UA"/>
              </w:rPr>
              <w:t xml:space="preserve"> = </w:t>
            </w:r>
            <w:r w:rsidR="001345F1">
              <w:rPr>
                <w:rFonts w:ascii="Times New Roman" w:hAnsi="Times New Roman" w:cs="Times New Roman"/>
                <w:lang w:val="uk-UA"/>
              </w:rPr>
              <w:t>0,972</w:t>
            </w:r>
            <w:r w:rsidRPr="001C53FA">
              <w:rPr>
                <w:rFonts w:ascii="Times New Roman" w:hAnsi="Times New Roman" w:cs="Times New Roman"/>
                <w:lang w:val="uk-UA"/>
              </w:rPr>
              <w:t xml:space="preserve"> </w:t>
            </w:r>
            <w:r>
              <w:rPr>
                <w:rFonts w:ascii="Times New Roman" w:hAnsi="Times New Roman" w:cs="Times New Roman"/>
                <w:lang w:val="uk-UA"/>
              </w:rPr>
              <w:t xml:space="preserve">відповідно до критеріїв оцінки </w:t>
            </w:r>
            <w:r w:rsidR="00651E49" w:rsidRPr="000F31FF">
              <w:rPr>
                <w:rFonts w:ascii="Times New Roman" w:hAnsi="Times New Roman"/>
                <w:position w:val="-10"/>
                <w:sz w:val="28"/>
                <w:szCs w:val="28"/>
              </w:rPr>
              <w:object w:dxaOrig="1240" w:dyaOrig="360">
                <v:shape id="_x0000_i1032" type="#_x0000_t75" style="width:62.05pt;height:18.4pt" o:ole="">
                  <v:imagedata r:id="rId19" o:title=""/>
                </v:shape>
                <o:OLEObject Type="Embed" ProgID="Equation.3" ShapeID="_x0000_i1032" DrawAspect="Content" ObjectID="_1737292128" r:id="rId20"/>
              </w:object>
            </w:r>
            <w:r w:rsidR="00963284">
              <w:rPr>
                <w:rFonts w:ascii="Times New Roman" w:hAnsi="Times New Roman"/>
                <w:sz w:val="28"/>
                <w:szCs w:val="28"/>
                <w:lang w:val="uk-UA"/>
              </w:rPr>
              <w:t xml:space="preserve">, </w:t>
            </w:r>
            <w:r>
              <w:rPr>
                <w:rFonts w:ascii="Times New Roman" w:hAnsi="Times New Roman"/>
                <w:sz w:val="28"/>
                <w:szCs w:val="28"/>
                <w:lang w:val="uk-UA"/>
              </w:rPr>
              <w:t xml:space="preserve">а відповідно </w:t>
            </w:r>
            <w:r w:rsidR="00651E49">
              <w:rPr>
                <w:rFonts w:ascii="Times New Roman" w:hAnsi="Times New Roman"/>
                <w:sz w:val="28"/>
                <w:szCs w:val="28"/>
                <w:lang w:val="uk-UA"/>
              </w:rPr>
              <w:t>1</w:t>
            </w:r>
            <w:r w:rsidR="00963284">
              <w:rPr>
                <w:rFonts w:ascii="Times New Roman" w:hAnsi="Times New Roman"/>
                <w:sz w:val="28"/>
                <w:szCs w:val="28"/>
                <w:lang w:val="uk-UA"/>
              </w:rPr>
              <w:t>5</w:t>
            </w:r>
            <w:r>
              <w:rPr>
                <w:rFonts w:ascii="Times New Roman" w:hAnsi="Times New Roman"/>
                <w:sz w:val="28"/>
                <w:szCs w:val="28"/>
                <w:lang w:val="uk-UA"/>
              </w:rPr>
              <w:t xml:space="preserve"> балів</w:t>
            </w:r>
          </w:p>
          <w:p w:rsidR="00A700AC" w:rsidRPr="001C53FA" w:rsidRDefault="00A700AC" w:rsidP="006E4D60">
            <w:pPr>
              <w:pStyle w:val="a4"/>
              <w:ind w:left="0"/>
              <w:jc w:val="both"/>
              <w:rPr>
                <w:rFonts w:ascii="Times New Roman" w:hAnsi="Times New Roman" w:cs="Times New Roman"/>
                <w:sz w:val="28"/>
                <w:szCs w:val="28"/>
                <w:lang w:val="uk-UA"/>
              </w:rPr>
            </w:pP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3" type="#_x0000_t75" style="width:36.75pt;height:36.75pt" o:ole="">
            <v:imagedata r:id="rId21" o:title=""/>
          </v:shape>
          <o:OLEObject Type="Embed" ProgID="Equation.3" ShapeID="_x0000_i1033" DrawAspect="Content" ObjectID="_1737292129" r:id="rId22"/>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4" type="#_x0000_t75" style="width:45.2pt;height:18.4pt" o:ole="">
                  <v:imagedata r:id="rId23" o:title=""/>
                </v:shape>
                <o:OLEObject Type="Embed" ProgID="Equation.3" ShapeID="_x0000_i1034" DrawAspect="Content" ObjectID="_1737292130" r:id="rId24"/>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5" type="#_x0000_t75" style="width:62.05pt;height:18.4pt" o:ole="">
                  <v:imagedata r:id="rId19" o:title=""/>
                </v:shape>
                <o:OLEObject Type="Embed" ProgID="Equation.3" ShapeID="_x0000_i1035" DrawAspect="Content" ObjectID="_1737292131"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6" type="#_x0000_t75" style="width:27.55pt;height:18.4pt" o:ole="">
                  <v:imagedata r:id="rId26" o:title=""/>
                </v:shape>
                <o:OLEObject Type="Embed" ProgID="Equation.3" ShapeID="_x0000_i1036" DrawAspect="Content" ObjectID="_1737292132"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652226"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7" type="#_x0000_t75" style="width:96.5pt;height:19.9pt" o:ole="">
            <v:imagedata r:id="rId28" o:title=""/>
          </v:shape>
          <o:OLEObject Type="Embed" ProgID="Equation.3" ShapeID="_x0000_i1037" DrawAspect="Content" ObjectID="_1737292133" r:id="rId29"/>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6E4D60" w:rsidRPr="001C53FA" w:rsidRDefault="001C53FA" w:rsidP="001345F1">
            <w:pPr>
              <w:spacing w:line="360" w:lineRule="auto"/>
              <w:rPr>
                <w:rFonts w:ascii="Times New Roman" w:hAnsi="Times New Roman"/>
                <w:sz w:val="28"/>
                <w:szCs w:val="28"/>
                <w:lang w:val="uk-UA"/>
              </w:rPr>
            </w:pPr>
            <w:r>
              <w:rPr>
                <w:rFonts w:ascii="Times New Roman" w:hAnsi="Times New Roman"/>
                <w:sz w:val="28"/>
                <w:szCs w:val="28"/>
                <w:lang w:val="uk-UA"/>
              </w:rPr>
              <w:t xml:space="preserve">Е = </w:t>
            </w:r>
            <w:r w:rsidR="001345F1">
              <w:rPr>
                <w:rFonts w:ascii="Times New Roman" w:hAnsi="Times New Roman"/>
                <w:sz w:val="28"/>
                <w:szCs w:val="28"/>
                <w:lang w:val="uk-UA"/>
              </w:rPr>
              <w:t>93,7</w:t>
            </w:r>
            <w:r w:rsidR="00651E49">
              <w:rPr>
                <w:rFonts w:ascii="Times New Roman" w:hAnsi="Times New Roman"/>
                <w:sz w:val="28"/>
                <w:szCs w:val="28"/>
                <w:lang w:val="uk-UA"/>
              </w:rPr>
              <w:t>+100+15</w:t>
            </w:r>
            <w:r>
              <w:rPr>
                <w:rFonts w:ascii="Times New Roman" w:hAnsi="Times New Roman"/>
                <w:sz w:val="28"/>
                <w:szCs w:val="28"/>
                <w:lang w:val="uk-UA"/>
              </w:rPr>
              <w:t xml:space="preserve"> = </w:t>
            </w:r>
            <w:r w:rsidR="001345F1">
              <w:rPr>
                <w:rFonts w:ascii="Times New Roman" w:hAnsi="Times New Roman"/>
                <w:sz w:val="28"/>
                <w:szCs w:val="28"/>
                <w:lang w:val="uk-UA"/>
              </w:rPr>
              <w:t>208,7</w:t>
            </w:r>
            <w:r w:rsidR="00E15FD8">
              <w:rPr>
                <w:rFonts w:ascii="Times New Roman" w:hAnsi="Times New Roman"/>
                <w:sz w:val="28"/>
                <w:szCs w:val="28"/>
                <w:lang w:val="uk-UA"/>
              </w:rPr>
              <w:t xml:space="preserve"> бал</w:t>
            </w:r>
            <w:r w:rsidR="00894B09">
              <w:rPr>
                <w:rFonts w:ascii="Times New Roman" w:hAnsi="Times New Roman"/>
                <w:sz w:val="28"/>
                <w:szCs w:val="28"/>
                <w:lang w:val="uk-UA"/>
              </w:rPr>
              <w:t>ів</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8" type="#_x0000_t75" style="width:23pt;height:19.9pt" o:ole="">
            <v:imagedata r:id="rId30" o:title=""/>
          </v:shape>
          <o:OLEObject Type="Embed" ProgID="Equation.3" ShapeID="_x0000_i1038" DrawAspect="Content" ObjectID="_1737292134" r:id="rId31"/>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9" type="#_x0000_t75" style="width:21.45pt;height:19.9pt" o:ole="">
            <v:imagedata r:id="rId32" o:title=""/>
          </v:shape>
          <o:OLEObject Type="Embed" ProgID="Equation.3" ShapeID="_x0000_i1039" DrawAspect="Content" ObjectID="_1737292135" r:id="rId33"/>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0" type="#_x0000_t75" style="width:11.5pt;height:18.4pt" o:ole="">
            <v:imagedata r:id="rId34" o:title=""/>
          </v:shape>
          <o:OLEObject Type="Embed" ProgID="Equation.3" ShapeID="_x0000_i1040" DrawAspect="Content" ObjectID="_1737292136" r:id="rId35"/>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Pr="00652226"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lastRenderedPageBreak/>
              <w:t>Висновок щодо ефективності бюджетної програми:</w:t>
            </w:r>
          </w:p>
        </w:tc>
      </w:tr>
      <w:tr w:rsidR="00A700AC" w:rsidRPr="00561DE7" w:rsidTr="00A700AC">
        <w:tc>
          <w:tcPr>
            <w:tcW w:w="9344" w:type="dxa"/>
          </w:tcPr>
          <w:p w:rsidR="001345F1" w:rsidRDefault="001C53FA" w:rsidP="00A62477">
            <w:pPr>
              <w:ind w:firstLine="709"/>
              <w:jc w:val="both"/>
              <w:rPr>
                <w:rFonts w:ascii="Times New Roman" w:hAnsi="Times New Roman" w:cs="Times New Roman"/>
                <w:sz w:val="24"/>
                <w:szCs w:val="24"/>
                <w:lang w:val="uk-UA"/>
              </w:rPr>
            </w:pPr>
            <w:r w:rsidRPr="005F5F84">
              <w:rPr>
                <w:rFonts w:ascii="Times New Roman" w:hAnsi="Times New Roman" w:cs="Times New Roman"/>
                <w:sz w:val="24"/>
                <w:szCs w:val="24"/>
                <w:lang w:val="uk-UA"/>
              </w:rPr>
              <w:t>Відповідно до розрахунків порівняльного аналізу ефективності бюджетної програми «</w:t>
            </w:r>
            <w:r w:rsidR="00651E49" w:rsidRPr="00561DE7">
              <w:rPr>
                <w:rFonts w:ascii="Times New Roman" w:hAnsi="Times New Roman" w:cs="Times New Roman"/>
                <w:sz w:val="24"/>
                <w:szCs w:val="24"/>
                <w:lang w:val="uk-UA"/>
              </w:rPr>
              <w:t>Надання пільг окремим категоріям громадян з оплати послуг зв</w:t>
            </w:r>
            <w:r w:rsidR="00651E49" w:rsidRPr="00561DE7">
              <w:rPr>
                <w:rFonts w:ascii="Times New Roman" w:hAnsi="Times New Roman" w:cs="Times New Roman"/>
                <w:sz w:val="24"/>
                <w:szCs w:val="24"/>
              </w:rPr>
              <w:t>’</w:t>
            </w:r>
            <w:proofErr w:type="spellStart"/>
            <w:r w:rsidR="00651E49" w:rsidRPr="00561DE7">
              <w:rPr>
                <w:rFonts w:ascii="Times New Roman" w:hAnsi="Times New Roman" w:cs="Times New Roman"/>
                <w:sz w:val="24"/>
                <w:szCs w:val="24"/>
                <w:lang w:val="uk-UA"/>
              </w:rPr>
              <w:t>язку</w:t>
            </w:r>
            <w:proofErr w:type="spellEnd"/>
            <w:r w:rsidRPr="005F5F84">
              <w:rPr>
                <w:rFonts w:ascii="Times New Roman" w:hAnsi="Times New Roman" w:cs="Times New Roman"/>
                <w:sz w:val="24"/>
                <w:szCs w:val="24"/>
                <w:lang w:val="uk-UA"/>
              </w:rPr>
              <w:t>» отримано кінцевий показник ефективності бюджетної програми, який становить</w:t>
            </w:r>
            <w:r w:rsidR="0067009E">
              <w:rPr>
                <w:rFonts w:ascii="Times New Roman" w:hAnsi="Times New Roman" w:cs="Times New Roman"/>
                <w:sz w:val="24"/>
                <w:szCs w:val="24"/>
                <w:lang w:val="uk-UA"/>
              </w:rPr>
              <w:t xml:space="preserve"> </w:t>
            </w:r>
            <w:r w:rsidR="001345F1">
              <w:rPr>
                <w:rFonts w:ascii="Times New Roman" w:hAnsi="Times New Roman" w:cs="Times New Roman"/>
                <w:sz w:val="24"/>
                <w:szCs w:val="24"/>
                <w:lang w:val="uk-UA"/>
              </w:rPr>
              <w:t>208,7</w:t>
            </w:r>
            <w:r w:rsidR="00894B09">
              <w:rPr>
                <w:rFonts w:ascii="Times New Roman" w:hAnsi="Times New Roman" w:cs="Times New Roman"/>
                <w:sz w:val="24"/>
                <w:szCs w:val="24"/>
                <w:lang w:val="uk-UA"/>
              </w:rPr>
              <w:t xml:space="preserve"> </w:t>
            </w:r>
            <w:r w:rsidR="0067009E">
              <w:rPr>
                <w:rFonts w:ascii="Times New Roman" w:hAnsi="Times New Roman" w:cs="Times New Roman"/>
                <w:sz w:val="24"/>
                <w:szCs w:val="24"/>
                <w:lang w:val="uk-UA"/>
              </w:rPr>
              <w:t>бал</w:t>
            </w:r>
            <w:r w:rsidR="00894B09">
              <w:rPr>
                <w:rFonts w:ascii="Times New Roman" w:hAnsi="Times New Roman" w:cs="Times New Roman"/>
                <w:sz w:val="24"/>
                <w:szCs w:val="24"/>
                <w:lang w:val="uk-UA"/>
              </w:rPr>
              <w:t>ів</w:t>
            </w:r>
            <w:r w:rsidR="0067009E">
              <w:rPr>
                <w:rFonts w:ascii="Times New Roman" w:hAnsi="Times New Roman" w:cs="Times New Roman"/>
                <w:sz w:val="24"/>
                <w:szCs w:val="24"/>
                <w:lang w:val="uk-UA"/>
              </w:rPr>
              <w:t xml:space="preserve">. </w:t>
            </w:r>
            <w:r w:rsidRPr="005F5F84">
              <w:rPr>
                <w:rFonts w:ascii="Times New Roman" w:hAnsi="Times New Roman" w:cs="Times New Roman"/>
                <w:sz w:val="24"/>
                <w:szCs w:val="24"/>
                <w:lang w:val="uk-UA"/>
              </w:rPr>
              <w:t xml:space="preserve"> </w:t>
            </w:r>
          </w:p>
          <w:p w:rsidR="00A04BCA" w:rsidRPr="005F5F84" w:rsidRDefault="001C53FA" w:rsidP="00A62477">
            <w:pPr>
              <w:ind w:firstLine="709"/>
              <w:jc w:val="both"/>
              <w:rPr>
                <w:rFonts w:ascii="Times New Roman" w:hAnsi="Times New Roman" w:cs="Times New Roman"/>
                <w:sz w:val="24"/>
                <w:szCs w:val="24"/>
                <w:lang w:val="uk-UA"/>
              </w:rPr>
            </w:pPr>
            <w:r w:rsidRPr="005F5F84">
              <w:rPr>
                <w:rFonts w:ascii="Times New Roman" w:hAnsi="Times New Roman" w:cs="Times New Roman"/>
                <w:sz w:val="24"/>
                <w:szCs w:val="24"/>
                <w:lang w:val="uk-UA"/>
              </w:rPr>
              <w:t>Відповідно до шкали оцінки ефективності бюджетної програми бюджетна програма «</w:t>
            </w:r>
            <w:r w:rsidR="00651E49" w:rsidRPr="00561DE7">
              <w:rPr>
                <w:rFonts w:ascii="Times New Roman" w:hAnsi="Times New Roman" w:cs="Times New Roman"/>
                <w:sz w:val="24"/>
                <w:szCs w:val="24"/>
                <w:lang w:val="uk-UA"/>
              </w:rPr>
              <w:t>Надання пільг окремим категоріям громадян з оплати послуг зв</w:t>
            </w:r>
            <w:r w:rsidR="00651E49" w:rsidRPr="00651E49">
              <w:rPr>
                <w:rFonts w:ascii="Times New Roman" w:hAnsi="Times New Roman" w:cs="Times New Roman"/>
                <w:sz w:val="24"/>
                <w:szCs w:val="24"/>
                <w:lang w:val="uk-UA"/>
              </w:rPr>
              <w:t>’</w:t>
            </w:r>
            <w:r w:rsidR="00651E49" w:rsidRPr="00561DE7">
              <w:rPr>
                <w:rFonts w:ascii="Times New Roman" w:hAnsi="Times New Roman" w:cs="Times New Roman"/>
                <w:sz w:val="24"/>
                <w:szCs w:val="24"/>
                <w:lang w:val="uk-UA"/>
              </w:rPr>
              <w:t>язку</w:t>
            </w:r>
            <w:r w:rsidRPr="005F5F84">
              <w:rPr>
                <w:rFonts w:ascii="Times New Roman" w:hAnsi="Times New Roman" w:cs="Times New Roman"/>
                <w:sz w:val="24"/>
                <w:szCs w:val="24"/>
                <w:lang w:val="uk-UA"/>
              </w:rPr>
              <w:t xml:space="preserve">» </w:t>
            </w:r>
            <w:r w:rsidR="00983CCA">
              <w:rPr>
                <w:rFonts w:ascii="Times New Roman" w:hAnsi="Times New Roman" w:cs="Times New Roman"/>
                <w:sz w:val="24"/>
                <w:szCs w:val="24"/>
                <w:lang w:val="uk-UA"/>
              </w:rPr>
              <w:t xml:space="preserve">досягнуто </w:t>
            </w:r>
            <w:r w:rsidR="00651E49">
              <w:rPr>
                <w:rFonts w:ascii="Times New Roman" w:hAnsi="Times New Roman" w:cs="Times New Roman"/>
                <w:sz w:val="24"/>
                <w:szCs w:val="24"/>
                <w:lang w:val="uk-UA"/>
              </w:rPr>
              <w:t>середньої</w:t>
            </w:r>
            <w:r w:rsidR="00983CCA">
              <w:rPr>
                <w:rFonts w:ascii="Times New Roman" w:hAnsi="Times New Roman" w:cs="Times New Roman"/>
                <w:sz w:val="24"/>
                <w:szCs w:val="24"/>
                <w:lang w:val="uk-UA"/>
              </w:rPr>
              <w:t xml:space="preserve"> ефективності бюджетної програми</w:t>
            </w:r>
            <w:r w:rsidRPr="005F5F84">
              <w:rPr>
                <w:rFonts w:ascii="Times New Roman" w:hAnsi="Times New Roman" w:cs="Times New Roman"/>
                <w:sz w:val="24"/>
                <w:szCs w:val="24"/>
                <w:lang w:val="uk-UA"/>
              </w:rPr>
              <w:t xml:space="preserve">. </w:t>
            </w:r>
            <w:r w:rsidR="00B9189B" w:rsidRPr="00B9189B">
              <w:rPr>
                <w:rFonts w:ascii="Times New Roman" w:eastAsia="Calibri" w:hAnsi="Times New Roman" w:cs="Times New Roman"/>
                <w:sz w:val="24"/>
                <w:szCs w:val="24"/>
                <w:lang w:val="uk-UA"/>
              </w:rPr>
              <w:t>Крім того, за бюджетною програмою досягнуто основної мети програми, виконано основне завдання -</w:t>
            </w:r>
            <w:r w:rsidR="00B9189B" w:rsidRPr="00DD1EC2">
              <w:rPr>
                <w:rFonts w:ascii="Times New Roman" w:hAnsi="Times New Roman" w:cs="Times New Roman"/>
                <w:sz w:val="24"/>
                <w:szCs w:val="24"/>
                <w:lang w:val="uk-UA"/>
              </w:rPr>
              <w:t>«</w:t>
            </w:r>
            <w:r w:rsidR="00B9189B">
              <w:rPr>
                <w:rFonts w:ascii="Times New Roman" w:hAnsi="Times New Roman" w:cs="Times New Roman"/>
                <w:sz w:val="24"/>
                <w:szCs w:val="24"/>
                <w:lang w:val="uk-UA"/>
              </w:rPr>
              <w:t>Забезпечення н</w:t>
            </w:r>
            <w:r w:rsidR="00B9189B" w:rsidRPr="00561DE7">
              <w:rPr>
                <w:rFonts w:ascii="Times New Roman" w:hAnsi="Times New Roman" w:cs="Times New Roman"/>
                <w:sz w:val="24"/>
                <w:szCs w:val="24"/>
                <w:lang w:val="uk-UA"/>
              </w:rPr>
              <w:t>адання пільг окремим категоріям громадян з оплати послуг зв</w:t>
            </w:r>
            <w:r w:rsidR="00B9189B" w:rsidRPr="00561DE7">
              <w:rPr>
                <w:rFonts w:ascii="Times New Roman" w:hAnsi="Times New Roman" w:cs="Times New Roman"/>
                <w:sz w:val="24"/>
                <w:szCs w:val="24"/>
              </w:rPr>
              <w:t>’</w:t>
            </w:r>
            <w:proofErr w:type="spellStart"/>
            <w:r w:rsidR="00B9189B" w:rsidRPr="00561DE7">
              <w:rPr>
                <w:rFonts w:ascii="Times New Roman" w:hAnsi="Times New Roman" w:cs="Times New Roman"/>
                <w:sz w:val="24"/>
                <w:szCs w:val="24"/>
                <w:lang w:val="uk-UA"/>
              </w:rPr>
              <w:t>язку</w:t>
            </w:r>
            <w:proofErr w:type="spellEnd"/>
            <w:r w:rsidR="00B9189B" w:rsidRPr="00DD1EC2">
              <w:rPr>
                <w:rFonts w:ascii="Times New Roman" w:hAnsi="Times New Roman" w:cs="Times New Roman"/>
                <w:sz w:val="24"/>
                <w:szCs w:val="24"/>
                <w:lang w:val="uk-UA"/>
              </w:rPr>
              <w:t>»</w:t>
            </w:r>
          </w:p>
          <w:p w:rsidR="005F5F84" w:rsidRPr="002672DB" w:rsidRDefault="005F5F84" w:rsidP="002672DB">
            <w:pPr>
              <w:ind w:firstLine="709"/>
              <w:jc w:val="both"/>
              <w:rPr>
                <w:rFonts w:ascii="Times New Roman" w:hAnsi="Times New Roman" w:cs="Times New Roman"/>
                <w:sz w:val="24"/>
                <w:szCs w:val="24"/>
                <w:lang w:val="uk-UA"/>
              </w:rPr>
            </w:pP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A73E7C"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22A8E"/>
    <w:rsid w:val="0007038E"/>
    <w:rsid w:val="00093218"/>
    <w:rsid w:val="000947D1"/>
    <w:rsid w:val="000A14B6"/>
    <w:rsid w:val="000F31FF"/>
    <w:rsid w:val="0010167E"/>
    <w:rsid w:val="001345F1"/>
    <w:rsid w:val="0013505E"/>
    <w:rsid w:val="001C53FA"/>
    <w:rsid w:val="0020743A"/>
    <w:rsid w:val="002672DB"/>
    <w:rsid w:val="00281F79"/>
    <w:rsid w:val="002979E1"/>
    <w:rsid w:val="002B2F62"/>
    <w:rsid w:val="002B5DE3"/>
    <w:rsid w:val="002D48EB"/>
    <w:rsid w:val="002E7335"/>
    <w:rsid w:val="0032673C"/>
    <w:rsid w:val="00346413"/>
    <w:rsid w:val="00353F2B"/>
    <w:rsid w:val="003630AC"/>
    <w:rsid w:val="003B2842"/>
    <w:rsid w:val="003E1405"/>
    <w:rsid w:val="003F5E02"/>
    <w:rsid w:val="0040793C"/>
    <w:rsid w:val="00422825"/>
    <w:rsid w:val="00444125"/>
    <w:rsid w:val="00463F54"/>
    <w:rsid w:val="0049778C"/>
    <w:rsid w:val="004B2347"/>
    <w:rsid w:val="00546B49"/>
    <w:rsid w:val="00561DE7"/>
    <w:rsid w:val="005F5F84"/>
    <w:rsid w:val="00617E24"/>
    <w:rsid w:val="00651E49"/>
    <w:rsid w:val="00652226"/>
    <w:rsid w:val="0067009E"/>
    <w:rsid w:val="00676759"/>
    <w:rsid w:val="00682111"/>
    <w:rsid w:val="00684AEB"/>
    <w:rsid w:val="006A187C"/>
    <w:rsid w:val="006B50B1"/>
    <w:rsid w:val="006B71C9"/>
    <w:rsid w:val="006C3D59"/>
    <w:rsid w:val="006E0418"/>
    <w:rsid w:val="006E4D60"/>
    <w:rsid w:val="00712AB0"/>
    <w:rsid w:val="00713339"/>
    <w:rsid w:val="00793655"/>
    <w:rsid w:val="00795877"/>
    <w:rsid w:val="007B12E5"/>
    <w:rsid w:val="007B1337"/>
    <w:rsid w:val="007F581A"/>
    <w:rsid w:val="008242A9"/>
    <w:rsid w:val="00843680"/>
    <w:rsid w:val="00875E9F"/>
    <w:rsid w:val="00894B09"/>
    <w:rsid w:val="008C1CA3"/>
    <w:rsid w:val="008D4986"/>
    <w:rsid w:val="008F2777"/>
    <w:rsid w:val="00913934"/>
    <w:rsid w:val="00930015"/>
    <w:rsid w:val="00931003"/>
    <w:rsid w:val="00945D15"/>
    <w:rsid w:val="009601E4"/>
    <w:rsid w:val="00963284"/>
    <w:rsid w:val="00983CCA"/>
    <w:rsid w:val="009B2C60"/>
    <w:rsid w:val="009B46A0"/>
    <w:rsid w:val="009D5FE8"/>
    <w:rsid w:val="009E7142"/>
    <w:rsid w:val="00A04BCA"/>
    <w:rsid w:val="00A62477"/>
    <w:rsid w:val="00A700AC"/>
    <w:rsid w:val="00A73E7C"/>
    <w:rsid w:val="00AF0F81"/>
    <w:rsid w:val="00B04719"/>
    <w:rsid w:val="00B403C4"/>
    <w:rsid w:val="00B6326E"/>
    <w:rsid w:val="00B73DE3"/>
    <w:rsid w:val="00B9189B"/>
    <w:rsid w:val="00BE12FF"/>
    <w:rsid w:val="00C86F55"/>
    <w:rsid w:val="00CD6BDA"/>
    <w:rsid w:val="00CE166A"/>
    <w:rsid w:val="00D56B9F"/>
    <w:rsid w:val="00D77018"/>
    <w:rsid w:val="00DD1EC2"/>
    <w:rsid w:val="00DE627F"/>
    <w:rsid w:val="00DE714B"/>
    <w:rsid w:val="00E04240"/>
    <w:rsid w:val="00E15FD8"/>
    <w:rsid w:val="00E1671E"/>
    <w:rsid w:val="00E56A36"/>
    <w:rsid w:val="00E672B9"/>
    <w:rsid w:val="00ED78B1"/>
    <w:rsid w:val="00F50599"/>
    <w:rsid w:val="00F71524"/>
    <w:rsid w:val="00F92738"/>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4.wmf"/><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7.wmf"/><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783</Words>
  <Characters>4467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50</cp:revision>
  <dcterms:created xsi:type="dcterms:W3CDTF">2022-02-09T14:16:00Z</dcterms:created>
  <dcterms:modified xsi:type="dcterms:W3CDTF">2023-02-07T14:22:00Z</dcterms:modified>
</cp:coreProperties>
</file>