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BE0F1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BE0F1B"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665120"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0213050</w:t>
            </w:r>
          </w:p>
        </w:tc>
        <w:tc>
          <w:tcPr>
            <w:tcW w:w="7229" w:type="dxa"/>
            <w:tcBorders>
              <w:bottom w:val="single" w:sz="4" w:space="0" w:color="auto"/>
            </w:tcBorders>
          </w:tcPr>
          <w:p w:rsidR="008D4986" w:rsidRPr="008D4986" w:rsidRDefault="00665120"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Пільгове медичне обслуговування осіб, які постраждали внаслідок Чорнобильської катастрофи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665120" w:rsidRPr="00665120">
              <w:rPr>
                <w:rFonts w:ascii="Times New Roman" w:hAnsi="Times New Roman" w:cs="Times New Roman"/>
                <w:sz w:val="24"/>
                <w:szCs w:val="24"/>
                <w:lang w:val="uk-UA"/>
              </w:rPr>
              <w:t>Пільгове медичне обслуговування осіб, які постраждали внаслідок Чорнобильської катастрофи</w:t>
            </w:r>
            <w:r w:rsidR="00D00943" w:rsidRPr="00665120">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673CBE">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proofErr w:type="spellStart"/>
            <w:r w:rsidR="00C87856" w:rsidRPr="00C87856">
              <w:rPr>
                <w:rFonts w:ascii="Times New Roman" w:eastAsia="Times New Roman" w:hAnsi="Times New Roman" w:cs="Times New Roman"/>
                <w:sz w:val="24"/>
                <w:szCs w:val="24"/>
                <w:lang w:eastAsia="ru-RU"/>
              </w:rPr>
              <w:t>Надання</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пільг</w:t>
            </w:r>
            <w:proofErr w:type="spellEnd"/>
            <w:r w:rsidR="00C87856" w:rsidRPr="00C87856">
              <w:rPr>
                <w:rFonts w:ascii="Times New Roman" w:eastAsia="Times New Roman" w:hAnsi="Times New Roman" w:cs="Times New Roman"/>
                <w:sz w:val="24"/>
                <w:szCs w:val="24"/>
                <w:lang w:eastAsia="ru-RU"/>
              </w:rPr>
              <w:t xml:space="preserve"> на </w:t>
            </w:r>
            <w:proofErr w:type="spellStart"/>
            <w:r w:rsidR="00C87856" w:rsidRPr="00C87856">
              <w:rPr>
                <w:rFonts w:ascii="Times New Roman" w:eastAsia="Times New Roman" w:hAnsi="Times New Roman" w:cs="Times New Roman"/>
                <w:sz w:val="24"/>
                <w:szCs w:val="24"/>
                <w:lang w:eastAsia="ru-RU"/>
              </w:rPr>
              <w:t>безоплатне</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придбання</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ліків</w:t>
            </w:r>
            <w:proofErr w:type="spellEnd"/>
            <w:r w:rsidR="00C87856" w:rsidRPr="00C87856">
              <w:rPr>
                <w:rFonts w:ascii="Times New Roman" w:eastAsia="Times New Roman" w:hAnsi="Times New Roman" w:cs="Times New Roman"/>
                <w:sz w:val="24"/>
                <w:szCs w:val="24"/>
                <w:lang w:eastAsia="ru-RU"/>
              </w:rPr>
              <w:t xml:space="preserve"> за рецептами </w:t>
            </w:r>
            <w:proofErr w:type="spellStart"/>
            <w:r w:rsidR="00C87856" w:rsidRPr="00C87856">
              <w:rPr>
                <w:rFonts w:ascii="Times New Roman" w:eastAsia="Times New Roman" w:hAnsi="Times New Roman" w:cs="Times New Roman"/>
                <w:sz w:val="24"/>
                <w:szCs w:val="24"/>
                <w:lang w:eastAsia="ru-RU"/>
              </w:rPr>
              <w:t>лікарів</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безоплатне</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зубопротезування</w:t>
            </w:r>
            <w:proofErr w:type="spellEnd"/>
            <w:r w:rsidR="00C87856" w:rsidRPr="00C87856">
              <w:rPr>
                <w:rFonts w:ascii="Times New Roman" w:eastAsia="Times New Roman" w:hAnsi="Times New Roman" w:cs="Times New Roman"/>
                <w:sz w:val="24"/>
                <w:szCs w:val="24"/>
                <w:lang w:eastAsia="ru-RU"/>
              </w:rPr>
              <w:t xml:space="preserve"> та </w:t>
            </w:r>
            <w:proofErr w:type="spellStart"/>
            <w:r w:rsidR="00C87856" w:rsidRPr="00C87856">
              <w:rPr>
                <w:rFonts w:ascii="Times New Roman" w:eastAsia="Times New Roman" w:hAnsi="Times New Roman" w:cs="Times New Roman"/>
                <w:sz w:val="24"/>
                <w:szCs w:val="24"/>
                <w:lang w:eastAsia="ru-RU"/>
              </w:rPr>
              <w:t>забезпечення</w:t>
            </w:r>
            <w:proofErr w:type="spellEnd"/>
            <w:r w:rsidR="00C87856" w:rsidRPr="00C87856">
              <w:rPr>
                <w:rFonts w:ascii="Times New Roman" w:eastAsia="Times New Roman" w:hAnsi="Times New Roman" w:cs="Times New Roman"/>
                <w:sz w:val="24"/>
                <w:szCs w:val="24"/>
                <w:lang w:eastAsia="ru-RU"/>
              </w:rPr>
              <w:t xml:space="preserve"> продуктами </w:t>
            </w:r>
            <w:proofErr w:type="spellStart"/>
            <w:r w:rsidR="00C87856" w:rsidRPr="00C87856">
              <w:rPr>
                <w:rFonts w:ascii="Times New Roman" w:eastAsia="Times New Roman" w:hAnsi="Times New Roman" w:cs="Times New Roman"/>
                <w:sz w:val="24"/>
                <w:szCs w:val="24"/>
                <w:lang w:eastAsia="ru-RU"/>
              </w:rPr>
              <w:t>харчування</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громадян</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які</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постраждали</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внаслідок</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Чорнобильської</w:t>
            </w:r>
            <w:proofErr w:type="spellEnd"/>
            <w:r w:rsidR="00C87856" w:rsidRPr="00C87856">
              <w:rPr>
                <w:rFonts w:ascii="Times New Roman" w:eastAsia="Times New Roman" w:hAnsi="Times New Roman" w:cs="Times New Roman"/>
                <w:sz w:val="24"/>
                <w:szCs w:val="24"/>
                <w:lang w:eastAsia="ru-RU"/>
              </w:rPr>
              <w:t xml:space="preserve"> </w:t>
            </w:r>
            <w:proofErr w:type="spellStart"/>
            <w:r w:rsidR="00C87856" w:rsidRPr="00C87856">
              <w:rPr>
                <w:rFonts w:ascii="Times New Roman" w:eastAsia="Times New Roman" w:hAnsi="Times New Roman" w:cs="Times New Roman"/>
                <w:sz w:val="24"/>
                <w:szCs w:val="24"/>
                <w:lang w:eastAsia="ru-RU"/>
              </w:rPr>
              <w:t>катастрофи</w:t>
            </w:r>
            <w:proofErr w:type="spellEnd"/>
            <w:r w:rsidRPr="00C87856">
              <w:rPr>
                <w:rFonts w:ascii="Times New Roman" w:hAnsi="Times New Roman" w:cs="Times New Roman"/>
                <w:sz w:val="24"/>
                <w:szCs w:val="24"/>
                <w:lang w:val="uk-UA"/>
              </w:rPr>
              <w:t>»</w:t>
            </w:r>
          </w:p>
        </w:tc>
        <w:tc>
          <w:tcPr>
            <w:tcW w:w="1674" w:type="dxa"/>
            <w:vAlign w:val="center"/>
          </w:tcPr>
          <w:p w:rsidR="0027648D" w:rsidRDefault="000A6BBA"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0A6BBA"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213,1</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0A6BBA"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0A6BBA"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213,1</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bookmarkStart w:id="0" w:name="_GoBack"/>
      <w:bookmarkEnd w:id="0"/>
    </w:p>
    <w:p w:rsidR="003D78CC" w:rsidRDefault="003D78C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D276DE">
        <w:rPr>
          <w:rFonts w:ascii="Times New Roman" w:hAnsi="Times New Roman" w:cs="Times New Roman"/>
          <w:b/>
          <w:sz w:val="28"/>
          <w:szCs w:val="28"/>
          <w:lang w:val="uk-UA"/>
        </w:rPr>
        <w:t>Пільгове медичне обслуговування осіб, які постраждали внаслідок Чорнобильської катастрофи</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D068AF"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D068AF">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BE0F1B" w:rsidRPr="006B71C9" w:rsidTr="00C86F55">
        <w:trPr>
          <w:jc w:val="center"/>
        </w:trPr>
        <w:tc>
          <w:tcPr>
            <w:tcW w:w="1972" w:type="dxa"/>
          </w:tcPr>
          <w:p w:rsidR="00BE0F1B" w:rsidRPr="003F1C46" w:rsidRDefault="00BE0F1B" w:rsidP="00673CB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видатки на пільгове медичне обслуговування однієї особи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1034,00</w:t>
            </w:r>
          </w:p>
        </w:tc>
        <w:tc>
          <w:tcPr>
            <w:tcW w:w="1236"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614,00</w:t>
            </w:r>
          </w:p>
        </w:tc>
        <w:tc>
          <w:tcPr>
            <w:tcW w:w="1210"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168,4%</w:t>
            </w:r>
          </w:p>
        </w:tc>
        <w:tc>
          <w:tcPr>
            <w:tcW w:w="1353" w:type="dxa"/>
            <w:vAlign w:val="center"/>
          </w:tcPr>
          <w:p w:rsidR="00BE0F1B" w:rsidRPr="006B71C9" w:rsidRDefault="00D068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1485,00</w:t>
            </w:r>
          </w:p>
        </w:tc>
        <w:tc>
          <w:tcPr>
            <w:tcW w:w="1236" w:type="dxa"/>
            <w:vAlign w:val="center"/>
          </w:tcPr>
          <w:p w:rsidR="00BE0F1B" w:rsidRPr="006B71C9" w:rsidRDefault="00D068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1313,36</w:t>
            </w:r>
          </w:p>
        </w:tc>
        <w:tc>
          <w:tcPr>
            <w:tcW w:w="1209" w:type="dxa"/>
            <w:vAlign w:val="center"/>
          </w:tcPr>
          <w:p w:rsidR="00BE0F1B" w:rsidRPr="006B71C9" w:rsidRDefault="00D068AF"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113,1</w:t>
            </w:r>
            <w:r w:rsidR="00BE0F1B">
              <w:rPr>
                <w:rFonts w:ascii="Times New Roman" w:hAnsi="Times New Roman" w:cs="Times New Roman"/>
                <w:sz w:val="24"/>
                <w:szCs w:val="24"/>
                <w:lang w:val="uk-UA"/>
              </w:rPr>
              <w:t>%</w:t>
            </w:r>
          </w:p>
        </w:tc>
      </w:tr>
      <w:tr w:rsidR="00BE0F1B" w:rsidRPr="006B71C9" w:rsidTr="00B91EA9">
        <w:trPr>
          <w:trHeight w:val="433"/>
          <w:jc w:val="center"/>
        </w:trPr>
        <w:tc>
          <w:tcPr>
            <w:tcW w:w="1972" w:type="dxa"/>
          </w:tcPr>
          <w:p w:rsidR="00BE0F1B" w:rsidRPr="006B71C9" w:rsidRDefault="00BE0F1B"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p>
        </w:tc>
        <w:tc>
          <w:tcPr>
            <w:tcW w:w="1236"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p>
        </w:tc>
        <w:tc>
          <w:tcPr>
            <w:tcW w:w="1210"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p>
        </w:tc>
        <w:tc>
          <w:tcPr>
            <w:tcW w:w="1353"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p>
        </w:tc>
        <w:tc>
          <w:tcPr>
            <w:tcW w:w="1236"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p>
        </w:tc>
        <w:tc>
          <w:tcPr>
            <w:tcW w:w="1209"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p>
        </w:tc>
      </w:tr>
      <w:tr w:rsidR="00BE0F1B" w:rsidRPr="006B71C9" w:rsidTr="00C86F55">
        <w:trPr>
          <w:jc w:val="center"/>
        </w:trPr>
        <w:tc>
          <w:tcPr>
            <w:tcW w:w="1972" w:type="dxa"/>
          </w:tcPr>
          <w:p w:rsidR="00BE0F1B" w:rsidRPr="00353F2B" w:rsidRDefault="00BE0F1B" w:rsidP="00CC58E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Рівень забезпечення пільгового медичного обслуговування осіб, які постраждали внаслідок Чорнобильської катастрофи</w:t>
            </w:r>
          </w:p>
        </w:tc>
        <w:tc>
          <w:tcPr>
            <w:tcW w:w="1354"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BE0F1B" w:rsidRPr="006B71C9" w:rsidRDefault="00BE0F1B" w:rsidP="00691D11">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BE0F1B" w:rsidRPr="006B71C9" w:rsidRDefault="00BE0F1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375990"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375991"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D068AF">
              <w:rPr>
                <w:rFonts w:ascii="Times New Roman" w:hAnsi="Times New Roman" w:cs="Times New Roman"/>
                <w:lang w:val="uk-UA"/>
              </w:rPr>
              <w:t>1485/1313,36</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D068AF">
              <w:rPr>
                <w:rFonts w:ascii="Times New Roman" w:hAnsi="Times New Roman" w:cs="Times New Roman"/>
                <w:lang w:val="uk-UA"/>
              </w:rPr>
              <w:t>113,1</w:t>
            </w:r>
          </w:p>
          <w:p w:rsidR="003E1405" w:rsidRPr="003E1405" w:rsidRDefault="00F71524" w:rsidP="00D068AF">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375992"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D068AF" w:rsidRPr="00F71524">
              <w:rPr>
                <w:rFonts w:ascii="Times New Roman" w:hAnsi="Times New Roman" w:cs="Times New Roman"/>
                <w:lang w:val="uk-UA"/>
              </w:rPr>
              <w:t>(</w:t>
            </w:r>
            <w:r w:rsidR="00D068AF">
              <w:rPr>
                <w:rFonts w:ascii="Times New Roman" w:hAnsi="Times New Roman" w:cs="Times New Roman"/>
                <w:lang w:val="uk-UA"/>
              </w:rPr>
              <w:t>1034/614)÷1*100=168,4</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375993"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E36D39">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375994"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lastRenderedPageBreak/>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375995"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D068AF" w:rsidRPr="001C53FA" w:rsidTr="006E4D60">
        <w:tc>
          <w:tcPr>
            <w:tcW w:w="9344" w:type="dxa"/>
          </w:tcPr>
          <w:p w:rsidR="00D068AF" w:rsidRPr="001C53FA" w:rsidRDefault="00D068AF" w:rsidP="00D068AF">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w14:anchorId="357D069A">
                <v:shape id="_x0000_i1039" type="#_x0000_t75" style="width:11.5pt;height:18.4pt" o:ole="">
                  <v:imagedata r:id="rId18" o:title=""/>
                </v:shape>
                <o:OLEObject Type="Embed" ProgID="Equation.3" ShapeID="_x0000_i1039" DrawAspect="Content" ObjectID="_1737375996" r:id="rId19"/>
              </w:object>
            </w:r>
            <w:r w:rsidRPr="001C53FA">
              <w:rPr>
                <w:rFonts w:ascii="Times New Roman" w:hAnsi="Times New Roman" w:cs="Times New Roman"/>
                <w:lang w:val="uk-UA"/>
              </w:rPr>
              <w:t xml:space="preserve"> = </w:t>
            </w:r>
            <w:r>
              <w:rPr>
                <w:rFonts w:ascii="Times New Roman" w:hAnsi="Times New Roman" w:cs="Times New Roman"/>
                <w:lang w:val="uk-UA"/>
              </w:rPr>
              <w:t>113,1/168,4</w:t>
            </w:r>
            <w:r w:rsidRPr="001C53FA">
              <w:rPr>
                <w:rFonts w:ascii="Times New Roman" w:hAnsi="Times New Roman" w:cs="Times New Roman"/>
                <w:lang w:val="uk-UA"/>
              </w:rPr>
              <w:t>=</w:t>
            </w:r>
            <w:r>
              <w:rPr>
                <w:rFonts w:ascii="Times New Roman" w:hAnsi="Times New Roman" w:cs="Times New Roman"/>
                <w:lang w:val="uk-UA"/>
              </w:rPr>
              <w:t>0,672</w:t>
            </w:r>
            <w:r w:rsidRPr="001C53FA">
              <w:rPr>
                <w:rFonts w:ascii="Times New Roman" w:hAnsi="Times New Roman" w:cs="Times New Roman"/>
                <w:lang w:val="uk-UA"/>
              </w:rPr>
              <w:t xml:space="preserve"> </w:t>
            </w:r>
            <w:r>
              <w:rPr>
                <w:rFonts w:ascii="Times New Roman" w:hAnsi="Times New Roman" w:cs="Times New Roman"/>
                <w:lang w:val="uk-UA"/>
              </w:rPr>
              <w:t xml:space="preserve">відповідно до критеріїв оцінки </w:t>
            </w:r>
            <w:r w:rsidRPr="000F31FF">
              <w:rPr>
                <w:rFonts w:ascii="Times New Roman" w:hAnsi="Times New Roman"/>
                <w:position w:val="-10"/>
                <w:sz w:val="28"/>
                <w:szCs w:val="28"/>
              </w:rPr>
              <w:object w:dxaOrig="900" w:dyaOrig="360">
                <v:shape id="_x0000_i1040" type="#_x0000_t75" style="width:45.2pt;height:18.4pt" o:ole="">
                  <v:imagedata r:id="rId20" o:title=""/>
                </v:shape>
                <o:OLEObject Type="Embed" ProgID="Equation.3" ShapeID="_x0000_i1040" DrawAspect="Content" ObjectID="_1737375997" r:id="rId21"/>
              </w:object>
            </w:r>
            <w:r>
              <w:rPr>
                <w:rFonts w:ascii="Times New Roman" w:hAnsi="Times New Roman"/>
                <w:sz w:val="28"/>
                <w:szCs w:val="28"/>
                <w:lang w:val="uk-UA"/>
              </w:rPr>
              <w:t>, а відповідно 0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1" type="#_x0000_t75" style="width:36.75pt;height:36.75pt" o:ole="">
            <v:imagedata r:id="rId22" o:title=""/>
          </v:shape>
          <o:OLEObject Type="Embed" ProgID="Equation.3" ShapeID="_x0000_i1031" DrawAspect="Content" ObjectID="_1737375998"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2" type="#_x0000_t75" style="width:45.2pt;height:18.4pt" o:ole="">
                  <v:imagedata r:id="rId20" o:title=""/>
                </v:shape>
                <o:OLEObject Type="Embed" ProgID="Equation.3" ShapeID="_x0000_i1032" DrawAspect="Content" ObjectID="_1737375999"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3" type="#_x0000_t75" style="width:62.05pt;height:18.4pt" o:ole="">
                  <v:imagedata r:id="rId25" o:title=""/>
                </v:shape>
                <o:OLEObject Type="Embed" ProgID="Equation.3" ShapeID="_x0000_i1033" DrawAspect="Content" ObjectID="_1737376000"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4" type="#_x0000_t75" style="width:27.55pt;height:18.4pt" o:ole="">
                  <v:imagedata r:id="rId27" o:title=""/>
                </v:shape>
                <o:OLEObject Type="Embed" ProgID="Equation.3" ShapeID="_x0000_i1034" DrawAspect="Content" ObjectID="_1737376001"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5" type="#_x0000_t75" style="width:96.5pt;height:19.9pt" o:ole="">
            <v:imagedata r:id="rId29" o:title=""/>
          </v:shape>
          <o:OLEObject Type="Embed" ProgID="Equation.3" ShapeID="_x0000_i1035" DrawAspect="Content" ObjectID="_1737376002"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D068AF">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D068AF">
              <w:rPr>
                <w:rFonts w:ascii="Times New Roman" w:hAnsi="Times New Roman"/>
                <w:sz w:val="28"/>
                <w:szCs w:val="28"/>
                <w:lang w:val="uk-UA"/>
              </w:rPr>
              <w:t>113,1</w:t>
            </w:r>
            <w:r w:rsidR="003C0CB8">
              <w:rPr>
                <w:rFonts w:ascii="Times New Roman" w:hAnsi="Times New Roman"/>
                <w:sz w:val="28"/>
                <w:szCs w:val="28"/>
                <w:lang w:val="uk-UA"/>
              </w:rPr>
              <w:t>+100+0</w:t>
            </w:r>
            <w:r>
              <w:rPr>
                <w:rFonts w:ascii="Times New Roman" w:hAnsi="Times New Roman"/>
                <w:sz w:val="28"/>
                <w:szCs w:val="28"/>
                <w:lang w:val="uk-UA"/>
              </w:rPr>
              <w:t xml:space="preserve"> = </w:t>
            </w:r>
            <w:r w:rsidR="00D068AF">
              <w:rPr>
                <w:rFonts w:ascii="Times New Roman" w:hAnsi="Times New Roman"/>
                <w:sz w:val="28"/>
                <w:szCs w:val="28"/>
                <w:lang w:val="uk-UA"/>
              </w:rPr>
              <w:t>213,1</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6" type="#_x0000_t75" style="width:23pt;height:19.9pt" o:ole="">
            <v:imagedata r:id="rId31" o:title=""/>
          </v:shape>
          <o:OLEObject Type="Embed" ProgID="Equation.3" ShapeID="_x0000_i1036" DrawAspect="Content" ObjectID="_1737376003"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7" type="#_x0000_t75" style="width:21.45pt;height:19.9pt" o:ole="">
            <v:imagedata r:id="rId33" o:title=""/>
          </v:shape>
          <o:OLEObject Type="Embed" ProgID="Equation.3" ShapeID="_x0000_i1037" DrawAspect="Content" ObjectID="_1737376004"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8" type="#_x0000_t75" style="width:11.5pt;height:18.4pt" o:ole="">
            <v:imagedata r:id="rId35" o:title=""/>
          </v:shape>
          <o:OLEObject Type="Embed" ProgID="Equation.3" ShapeID="_x0000_i1038" DrawAspect="Content" ObjectID="_1737376005"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C844D4" w:rsidTr="00A700AC">
        <w:tc>
          <w:tcPr>
            <w:tcW w:w="9344" w:type="dxa"/>
          </w:tcPr>
          <w:p w:rsidR="00D068AF"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3C0CB8" w:rsidRPr="00665120">
              <w:rPr>
                <w:rFonts w:ascii="Times New Roman" w:hAnsi="Times New Roman" w:cs="Times New Roman"/>
                <w:sz w:val="24"/>
                <w:szCs w:val="24"/>
                <w:lang w:val="uk-UA"/>
              </w:rPr>
              <w:t>Пільгове медичне обслуговування осіб, які постраждали внаслідок Чорнобильської катастрофи</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D068AF">
              <w:rPr>
                <w:rFonts w:ascii="Times New Roman" w:hAnsi="Times New Roman" w:cs="Times New Roman"/>
                <w:sz w:val="24"/>
                <w:szCs w:val="24"/>
                <w:lang w:val="uk-UA"/>
              </w:rPr>
              <w:t>213,1</w:t>
            </w:r>
            <w:r w:rsidR="00EA6803">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5F5F84" w:rsidRPr="002672DB" w:rsidRDefault="00D068AF" w:rsidP="00D068A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C84195">
              <w:rPr>
                <w:rFonts w:ascii="Times New Roman" w:hAnsi="Times New Roman" w:cs="Times New Roman"/>
                <w:sz w:val="24"/>
                <w:szCs w:val="24"/>
                <w:lang w:val="uk-UA"/>
              </w:rPr>
              <w:t xml:space="preserve">ідповідно </w:t>
            </w:r>
            <w:r>
              <w:rPr>
                <w:rFonts w:ascii="Times New Roman" w:hAnsi="Times New Roman" w:cs="Times New Roman"/>
                <w:sz w:val="24"/>
                <w:szCs w:val="24"/>
                <w:lang w:val="uk-UA"/>
              </w:rPr>
              <w:t xml:space="preserve">до </w:t>
            </w:r>
            <w:r w:rsidR="00C84195">
              <w:rPr>
                <w:rFonts w:ascii="Times New Roman" w:hAnsi="Times New Roman" w:cs="Times New Roman"/>
                <w:sz w:val="24"/>
                <w:szCs w:val="24"/>
                <w:lang w:val="uk-UA"/>
              </w:rPr>
              <w:t>шкал</w:t>
            </w:r>
            <w:r>
              <w:rPr>
                <w:rFonts w:ascii="Times New Roman" w:hAnsi="Times New Roman" w:cs="Times New Roman"/>
                <w:sz w:val="24"/>
                <w:szCs w:val="24"/>
                <w:lang w:val="uk-UA"/>
              </w:rPr>
              <w:t>и</w:t>
            </w:r>
            <w:r w:rsidR="00C84195">
              <w:rPr>
                <w:rFonts w:ascii="Times New Roman" w:hAnsi="Times New Roman" w:cs="Times New Roman"/>
                <w:sz w:val="24"/>
                <w:szCs w:val="24"/>
                <w:lang w:val="uk-UA"/>
              </w:rPr>
              <w:t xml:space="preserve"> оцінки е</w:t>
            </w:r>
            <w:r w:rsidR="003100C2">
              <w:rPr>
                <w:rFonts w:ascii="Times New Roman" w:hAnsi="Times New Roman" w:cs="Times New Roman"/>
                <w:sz w:val="24"/>
                <w:szCs w:val="24"/>
                <w:lang w:val="uk-UA"/>
              </w:rPr>
              <w:t xml:space="preserve">фективності бюджетної програми  </w:t>
            </w:r>
            <w:r w:rsidR="001C53FA" w:rsidRPr="003100C2">
              <w:rPr>
                <w:rFonts w:ascii="Times New Roman" w:hAnsi="Times New Roman" w:cs="Times New Roman"/>
                <w:sz w:val="24"/>
                <w:szCs w:val="24"/>
                <w:lang w:val="uk-UA"/>
              </w:rPr>
              <w:t>програма «</w:t>
            </w:r>
            <w:r w:rsidR="003C0CB8" w:rsidRPr="00665120">
              <w:rPr>
                <w:rFonts w:ascii="Times New Roman" w:hAnsi="Times New Roman" w:cs="Times New Roman"/>
                <w:sz w:val="24"/>
                <w:szCs w:val="24"/>
                <w:lang w:val="uk-UA"/>
              </w:rPr>
              <w:t>Пільгове медичне обслуговування осіб, які постраждали внаслідок Чорнобильської катастрофи</w:t>
            </w:r>
            <w:r w:rsidR="001C53FA" w:rsidRPr="003100C2">
              <w:rPr>
                <w:rFonts w:ascii="Times New Roman" w:hAnsi="Times New Roman" w:cs="Times New Roman"/>
                <w:sz w:val="24"/>
                <w:szCs w:val="24"/>
                <w:lang w:val="uk-UA"/>
              </w:rPr>
              <w:t xml:space="preserve">» </w:t>
            </w:r>
            <w:r w:rsidR="003100C2" w:rsidRPr="003100C2">
              <w:rPr>
                <w:rFonts w:ascii="Times New Roman" w:hAnsi="Times New Roman" w:cs="Times New Roman"/>
                <w:sz w:val="24"/>
                <w:szCs w:val="24"/>
                <w:lang w:val="uk-UA"/>
              </w:rPr>
              <w:t xml:space="preserve">має </w:t>
            </w:r>
            <w:r>
              <w:rPr>
                <w:rFonts w:ascii="Times New Roman" w:hAnsi="Times New Roman" w:cs="Times New Roman"/>
                <w:sz w:val="24"/>
                <w:szCs w:val="24"/>
                <w:lang w:val="uk-UA"/>
              </w:rPr>
              <w:t>середню</w:t>
            </w:r>
            <w:r w:rsidR="00983CCA" w:rsidRPr="003100C2">
              <w:rPr>
                <w:rFonts w:ascii="Times New Roman" w:hAnsi="Times New Roman" w:cs="Times New Roman"/>
                <w:sz w:val="24"/>
                <w:szCs w:val="24"/>
                <w:lang w:val="uk-UA"/>
              </w:rPr>
              <w:t xml:space="preserve"> ефективн</w:t>
            </w:r>
            <w:r w:rsidR="003100C2" w:rsidRPr="003100C2">
              <w:rPr>
                <w:rFonts w:ascii="Times New Roman" w:hAnsi="Times New Roman" w:cs="Times New Roman"/>
                <w:sz w:val="24"/>
                <w:szCs w:val="24"/>
                <w:lang w:val="uk-UA"/>
              </w:rPr>
              <w:t>ість</w:t>
            </w:r>
            <w:r w:rsidR="003100C2">
              <w:rPr>
                <w:rFonts w:ascii="Times New Roman" w:hAnsi="Times New Roman" w:cs="Times New Roman"/>
                <w:sz w:val="24"/>
                <w:szCs w:val="24"/>
                <w:lang w:val="uk-UA"/>
              </w:rPr>
              <w:t xml:space="preserve">. Крім того, за бюджетною програмою досягнуто основної мети програми, виконано основне завдання - </w:t>
            </w:r>
            <w:r w:rsidR="003100C2" w:rsidRPr="00DD1EC2">
              <w:rPr>
                <w:rFonts w:ascii="Times New Roman" w:hAnsi="Times New Roman" w:cs="Times New Roman"/>
                <w:sz w:val="24"/>
                <w:szCs w:val="24"/>
                <w:lang w:val="uk-UA"/>
              </w:rPr>
              <w:t>«</w:t>
            </w:r>
            <w:proofErr w:type="spellStart"/>
            <w:r w:rsidR="003C0CB8" w:rsidRPr="00C87856">
              <w:rPr>
                <w:rFonts w:ascii="Times New Roman" w:eastAsia="Times New Roman" w:hAnsi="Times New Roman" w:cs="Times New Roman"/>
                <w:sz w:val="24"/>
                <w:szCs w:val="24"/>
                <w:lang w:eastAsia="ru-RU"/>
              </w:rPr>
              <w:t>Надання</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пільг</w:t>
            </w:r>
            <w:proofErr w:type="spellEnd"/>
            <w:r w:rsidR="003C0CB8" w:rsidRPr="00C87856">
              <w:rPr>
                <w:rFonts w:ascii="Times New Roman" w:eastAsia="Times New Roman" w:hAnsi="Times New Roman" w:cs="Times New Roman"/>
                <w:sz w:val="24"/>
                <w:szCs w:val="24"/>
                <w:lang w:eastAsia="ru-RU"/>
              </w:rPr>
              <w:t xml:space="preserve"> на </w:t>
            </w:r>
            <w:proofErr w:type="spellStart"/>
            <w:r w:rsidR="003C0CB8" w:rsidRPr="00C87856">
              <w:rPr>
                <w:rFonts w:ascii="Times New Roman" w:eastAsia="Times New Roman" w:hAnsi="Times New Roman" w:cs="Times New Roman"/>
                <w:sz w:val="24"/>
                <w:szCs w:val="24"/>
                <w:lang w:eastAsia="ru-RU"/>
              </w:rPr>
              <w:t>безоплатне</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придбання</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ліків</w:t>
            </w:r>
            <w:proofErr w:type="spellEnd"/>
            <w:r w:rsidR="003C0CB8" w:rsidRPr="00C87856">
              <w:rPr>
                <w:rFonts w:ascii="Times New Roman" w:eastAsia="Times New Roman" w:hAnsi="Times New Roman" w:cs="Times New Roman"/>
                <w:sz w:val="24"/>
                <w:szCs w:val="24"/>
                <w:lang w:eastAsia="ru-RU"/>
              </w:rPr>
              <w:t xml:space="preserve"> за рецептами </w:t>
            </w:r>
            <w:proofErr w:type="spellStart"/>
            <w:r w:rsidR="003C0CB8" w:rsidRPr="00C87856">
              <w:rPr>
                <w:rFonts w:ascii="Times New Roman" w:eastAsia="Times New Roman" w:hAnsi="Times New Roman" w:cs="Times New Roman"/>
                <w:sz w:val="24"/>
                <w:szCs w:val="24"/>
                <w:lang w:eastAsia="ru-RU"/>
              </w:rPr>
              <w:t>лікарів</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безоплатне</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зубопротезування</w:t>
            </w:r>
            <w:proofErr w:type="spellEnd"/>
            <w:r w:rsidR="003C0CB8" w:rsidRPr="00C87856">
              <w:rPr>
                <w:rFonts w:ascii="Times New Roman" w:eastAsia="Times New Roman" w:hAnsi="Times New Roman" w:cs="Times New Roman"/>
                <w:sz w:val="24"/>
                <w:szCs w:val="24"/>
                <w:lang w:eastAsia="ru-RU"/>
              </w:rPr>
              <w:t xml:space="preserve"> та </w:t>
            </w:r>
            <w:proofErr w:type="spellStart"/>
            <w:r w:rsidR="003C0CB8" w:rsidRPr="00C87856">
              <w:rPr>
                <w:rFonts w:ascii="Times New Roman" w:eastAsia="Times New Roman" w:hAnsi="Times New Roman" w:cs="Times New Roman"/>
                <w:sz w:val="24"/>
                <w:szCs w:val="24"/>
                <w:lang w:eastAsia="ru-RU"/>
              </w:rPr>
              <w:t>забезпечення</w:t>
            </w:r>
            <w:proofErr w:type="spellEnd"/>
            <w:r w:rsidR="003C0CB8" w:rsidRPr="00C87856">
              <w:rPr>
                <w:rFonts w:ascii="Times New Roman" w:eastAsia="Times New Roman" w:hAnsi="Times New Roman" w:cs="Times New Roman"/>
                <w:sz w:val="24"/>
                <w:szCs w:val="24"/>
                <w:lang w:eastAsia="ru-RU"/>
              </w:rPr>
              <w:t xml:space="preserve"> продуктами </w:t>
            </w:r>
            <w:proofErr w:type="spellStart"/>
            <w:r w:rsidR="003C0CB8" w:rsidRPr="00C87856">
              <w:rPr>
                <w:rFonts w:ascii="Times New Roman" w:eastAsia="Times New Roman" w:hAnsi="Times New Roman" w:cs="Times New Roman"/>
                <w:sz w:val="24"/>
                <w:szCs w:val="24"/>
                <w:lang w:eastAsia="ru-RU"/>
              </w:rPr>
              <w:t>харчування</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громадян</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які</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постраждали</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внаслідок</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Чорнобильської</w:t>
            </w:r>
            <w:proofErr w:type="spellEnd"/>
            <w:r w:rsidR="003C0CB8" w:rsidRPr="00C87856">
              <w:rPr>
                <w:rFonts w:ascii="Times New Roman" w:eastAsia="Times New Roman" w:hAnsi="Times New Roman" w:cs="Times New Roman"/>
                <w:sz w:val="24"/>
                <w:szCs w:val="24"/>
                <w:lang w:eastAsia="ru-RU"/>
              </w:rPr>
              <w:t xml:space="preserve"> </w:t>
            </w:r>
            <w:proofErr w:type="spellStart"/>
            <w:r w:rsidR="003C0CB8" w:rsidRPr="00C87856">
              <w:rPr>
                <w:rFonts w:ascii="Times New Roman" w:eastAsia="Times New Roman" w:hAnsi="Times New Roman" w:cs="Times New Roman"/>
                <w:sz w:val="24"/>
                <w:szCs w:val="24"/>
                <w:lang w:eastAsia="ru-RU"/>
              </w:rPr>
              <w:t>катастрофи</w:t>
            </w:r>
            <w:proofErr w:type="spellEnd"/>
            <w:r w:rsidR="003100C2" w:rsidRPr="00DD1EC2">
              <w:rPr>
                <w:rFonts w:ascii="Times New Roman" w:hAnsi="Times New Roman" w:cs="Times New Roman"/>
                <w:sz w:val="24"/>
                <w:szCs w:val="24"/>
                <w:lang w:val="uk-UA"/>
              </w:rPr>
              <w:t>»</w:t>
            </w:r>
            <w:r w:rsidR="003100C2">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EE1523"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660A7"/>
    <w:rsid w:val="00093218"/>
    <w:rsid w:val="000947D1"/>
    <w:rsid w:val="000A14B6"/>
    <w:rsid w:val="000A6BBA"/>
    <w:rsid w:val="000E0853"/>
    <w:rsid w:val="000F20F3"/>
    <w:rsid w:val="000F31FF"/>
    <w:rsid w:val="0010167E"/>
    <w:rsid w:val="001177EC"/>
    <w:rsid w:val="00132429"/>
    <w:rsid w:val="0013505E"/>
    <w:rsid w:val="001C53FA"/>
    <w:rsid w:val="002672DB"/>
    <w:rsid w:val="0027648D"/>
    <w:rsid w:val="00281F79"/>
    <w:rsid w:val="002979E1"/>
    <w:rsid w:val="002B2F62"/>
    <w:rsid w:val="002B5DE3"/>
    <w:rsid w:val="002D48EB"/>
    <w:rsid w:val="003100C2"/>
    <w:rsid w:val="003105A6"/>
    <w:rsid w:val="0032673C"/>
    <w:rsid w:val="00353F2B"/>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D5E36"/>
    <w:rsid w:val="00BE0F1B"/>
    <w:rsid w:val="00BE12FF"/>
    <w:rsid w:val="00C84195"/>
    <w:rsid w:val="00C844D4"/>
    <w:rsid w:val="00C86F55"/>
    <w:rsid w:val="00C87856"/>
    <w:rsid w:val="00C94271"/>
    <w:rsid w:val="00CC58E9"/>
    <w:rsid w:val="00CD570D"/>
    <w:rsid w:val="00CD6BDA"/>
    <w:rsid w:val="00CE166A"/>
    <w:rsid w:val="00D00943"/>
    <w:rsid w:val="00D068AF"/>
    <w:rsid w:val="00D276DE"/>
    <w:rsid w:val="00D56B9F"/>
    <w:rsid w:val="00D77018"/>
    <w:rsid w:val="00D90DC3"/>
    <w:rsid w:val="00DA3C73"/>
    <w:rsid w:val="00DD1EC2"/>
    <w:rsid w:val="00DE627F"/>
    <w:rsid w:val="00DE714B"/>
    <w:rsid w:val="00DF14E3"/>
    <w:rsid w:val="00E04240"/>
    <w:rsid w:val="00E15FD8"/>
    <w:rsid w:val="00E1671E"/>
    <w:rsid w:val="00E36D39"/>
    <w:rsid w:val="00E56A36"/>
    <w:rsid w:val="00E672B9"/>
    <w:rsid w:val="00EA6803"/>
    <w:rsid w:val="00EB21A8"/>
    <w:rsid w:val="00EB3E0D"/>
    <w:rsid w:val="00EC3DE7"/>
    <w:rsid w:val="00ED78B1"/>
    <w:rsid w:val="00EE1523"/>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720C-7E7F-491F-B5E8-2E39328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112</cp:revision>
  <dcterms:created xsi:type="dcterms:W3CDTF">2022-02-09T14:16:00Z</dcterms:created>
  <dcterms:modified xsi:type="dcterms:W3CDTF">2023-02-08T13:39:00Z</dcterms:modified>
</cp:coreProperties>
</file>