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D0A" w:rsidRDefault="00E70D0A" w:rsidP="008D4986">
      <w:pPr>
        <w:spacing w:after="0" w:line="240" w:lineRule="auto"/>
        <w:ind w:firstLine="709"/>
        <w:jc w:val="center"/>
        <w:rPr>
          <w:rFonts w:ascii="Times New Roman" w:hAnsi="Times New Roman" w:cs="Times New Roman"/>
          <w:b/>
          <w:sz w:val="28"/>
          <w:szCs w:val="28"/>
          <w:lang w:val="uk-UA"/>
        </w:rPr>
      </w:pPr>
    </w:p>
    <w:p w:rsidR="00E70D0A" w:rsidRDefault="00E70D0A" w:rsidP="008D4986">
      <w:pPr>
        <w:spacing w:after="0" w:line="240" w:lineRule="auto"/>
        <w:ind w:firstLine="709"/>
        <w:jc w:val="center"/>
        <w:rPr>
          <w:rFonts w:ascii="Times New Roman" w:hAnsi="Times New Roman" w:cs="Times New Roman"/>
          <w:b/>
          <w:sz w:val="28"/>
          <w:szCs w:val="28"/>
          <w:lang w:val="uk-UA"/>
        </w:rPr>
      </w:pPr>
    </w:p>
    <w:p w:rsidR="00FE2AE2" w:rsidRDefault="008D4986"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аналізу ефективності бюджетної програми</w:t>
      </w:r>
    </w:p>
    <w:p w:rsidR="008D4986" w:rsidRDefault="00175AB2"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станом на 01 січня 2023</w:t>
      </w:r>
      <w:r w:rsidR="008D4986">
        <w:rPr>
          <w:rFonts w:ascii="Times New Roman" w:hAnsi="Times New Roman" w:cs="Times New Roman"/>
          <w:b/>
          <w:sz w:val="28"/>
          <w:szCs w:val="28"/>
          <w:lang w:val="uk-UA"/>
        </w:rPr>
        <w:t xml:space="preserve"> року</w:t>
      </w:r>
    </w:p>
    <w:p w:rsidR="008D4986" w:rsidRDefault="008D4986" w:rsidP="008D4986">
      <w:pPr>
        <w:spacing w:after="0" w:line="240" w:lineRule="auto"/>
        <w:ind w:firstLine="709"/>
        <w:jc w:val="center"/>
        <w:rPr>
          <w:rFonts w:ascii="Times New Roman" w:hAnsi="Times New Roman" w:cs="Times New Roman"/>
          <w:b/>
          <w:sz w:val="28"/>
          <w:szCs w:val="28"/>
          <w:lang w:val="uk-UA"/>
        </w:rPr>
      </w:pPr>
    </w:p>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560"/>
        <w:gridCol w:w="7229"/>
      </w:tblGrid>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1.</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0200000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головного розпорядника)</w:t>
            </w:r>
          </w:p>
        </w:tc>
      </w:tr>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2.</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0210000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відповідального виконавця)</w:t>
            </w:r>
          </w:p>
        </w:tc>
      </w:tr>
      <w:tr w:rsidR="008D4986" w:rsidRPr="000015C7"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3.</w:t>
            </w:r>
          </w:p>
        </w:tc>
        <w:tc>
          <w:tcPr>
            <w:tcW w:w="1560" w:type="dxa"/>
            <w:tcBorders>
              <w:bottom w:val="single" w:sz="4" w:space="0" w:color="auto"/>
            </w:tcBorders>
          </w:tcPr>
          <w:p w:rsidR="008D4986" w:rsidRPr="008D4986" w:rsidRDefault="00C74B6B" w:rsidP="008D4986">
            <w:pPr>
              <w:jc w:val="center"/>
              <w:rPr>
                <w:rFonts w:ascii="Times New Roman" w:hAnsi="Times New Roman" w:cs="Times New Roman"/>
                <w:b/>
                <w:sz w:val="28"/>
                <w:szCs w:val="28"/>
                <w:lang w:val="uk-UA"/>
              </w:rPr>
            </w:pPr>
            <w:r>
              <w:rPr>
                <w:rFonts w:ascii="Times New Roman" w:hAnsi="Times New Roman" w:cs="Times New Roman"/>
                <w:b/>
                <w:sz w:val="28"/>
                <w:szCs w:val="28"/>
                <w:lang w:val="uk-UA"/>
              </w:rPr>
              <w:t>0213171</w:t>
            </w:r>
          </w:p>
        </w:tc>
        <w:tc>
          <w:tcPr>
            <w:tcW w:w="7229" w:type="dxa"/>
            <w:tcBorders>
              <w:bottom w:val="single" w:sz="4" w:space="0" w:color="auto"/>
            </w:tcBorders>
          </w:tcPr>
          <w:p w:rsidR="008D4986" w:rsidRPr="008D4986" w:rsidRDefault="00C74B6B" w:rsidP="00C844D4">
            <w:pPr>
              <w:jc w:val="center"/>
              <w:rPr>
                <w:rFonts w:ascii="Times New Roman" w:hAnsi="Times New Roman" w:cs="Times New Roman"/>
                <w:b/>
                <w:sz w:val="28"/>
                <w:szCs w:val="28"/>
                <w:lang w:val="uk-UA"/>
              </w:rPr>
            </w:pPr>
            <w:r>
              <w:rPr>
                <w:rFonts w:ascii="Times New Roman" w:hAnsi="Times New Roman" w:cs="Times New Roman"/>
                <w:b/>
                <w:sz w:val="28"/>
                <w:szCs w:val="28"/>
                <w:lang w:val="uk-UA"/>
              </w:rPr>
              <w:t>Компенсаційні виплати особам з інвалідністю на бензин, ремонт, технічне обслуговування автомобілів, мотоколясок і на транспортне обслуговування</w:t>
            </w:r>
          </w:p>
        </w:tc>
      </w:tr>
      <w:tr w:rsidR="008D4986" w:rsidRPr="008D4986" w:rsidTr="008D4986">
        <w:tc>
          <w:tcPr>
            <w:tcW w:w="562" w:type="dxa"/>
          </w:tcPr>
          <w:p w:rsidR="008D4986" w:rsidRPr="008D4986" w:rsidRDefault="008D4986" w:rsidP="008D4986">
            <w:pPr>
              <w:jc w:val="cente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бюджетної програми)</w:t>
            </w:r>
          </w:p>
        </w:tc>
      </w:tr>
    </w:tbl>
    <w:p w:rsidR="008D4986" w:rsidRDefault="008D4986" w:rsidP="008D4986">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8D4986">
        <w:rPr>
          <w:rFonts w:ascii="Times New Roman" w:hAnsi="Times New Roman" w:cs="Times New Roman"/>
          <w:b/>
          <w:sz w:val="28"/>
          <w:szCs w:val="28"/>
          <w:lang w:val="uk-UA"/>
        </w:rPr>
        <w:t>4</w:t>
      </w:r>
      <w:r w:rsidRPr="008D4986">
        <w:rPr>
          <w:rFonts w:ascii="Times New Roman" w:hAnsi="Times New Roman" w:cs="Times New Roman"/>
          <w:sz w:val="28"/>
          <w:szCs w:val="28"/>
          <w:lang w:val="uk-UA"/>
        </w:rPr>
        <w:t>.</w:t>
      </w:r>
      <w:r>
        <w:rPr>
          <w:rFonts w:ascii="Times New Roman" w:hAnsi="Times New Roman" w:cs="Times New Roman"/>
          <w:b/>
          <w:sz w:val="28"/>
          <w:szCs w:val="28"/>
          <w:lang w:val="uk-UA"/>
        </w:rPr>
        <w:t xml:space="preserve"> Результати аналізу ефективності</w:t>
      </w:r>
    </w:p>
    <w:tbl>
      <w:tblPr>
        <w:tblStyle w:val="a3"/>
        <w:tblW w:w="9430" w:type="dxa"/>
        <w:tblLook w:val="04A0" w:firstRow="1" w:lastRow="0" w:firstColumn="1" w:lastColumn="0" w:noHBand="0" w:noVBand="1"/>
      </w:tblPr>
      <w:tblGrid>
        <w:gridCol w:w="562"/>
        <w:gridCol w:w="3456"/>
        <w:gridCol w:w="1674"/>
        <w:gridCol w:w="1869"/>
        <w:gridCol w:w="1869"/>
      </w:tblGrid>
      <w:tr w:rsidR="00DD1EC2" w:rsidTr="00591767">
        <w:tc>
          <w:tcPr>
            <w:tcW w:w="562" w:type="dxa"/>
            <w:vMerge w:val="restart"/>
          </w:tcPr>
          <w:p w:rsidR="00DD1EC2" w:rsidRPr="00DD1EC2" w:rsidRDefault="00DD1EC2" w:rsidP="008D4986">
            <w:pP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3456" w:type="dxa"/>
            <w:vMerge w:val="restart"/>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Назва підпрограми/ завдання/ бюджетної програми¹</w:t>
            </w:r>
          </w:p>
        </w:tc>
        <w:tc>
          <w:tcPr>
            <w:tcW w:w="5412" w:type="dxa"/>
            <w:gridSpan w:val="3"/>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нарахованих балів</w:t>
            </w:r>
          </w:p>
        </w:tc>
      </w:tr>
      <w:tr w:rsidR="00DD1EC2" w:rsidTr="00591767">
        <w:tc>
          <w:tcPr>
            <w:tcW w:w="562" w:type="dxa"/>
            <w:vMerge/>
          </w:tcPr>
          <w:p w:rsidR="00DD1EC2" w:rsidRPr="00DD1EC2" w:rsidRDefault="00DD1EC2" w:rsidP="008D4986">
            <w:pPr>
              <w:rPr>
                <w:rFonts w:ascii="Times New Roman" w:hAnsi="Times New Roman" w:cs="Times New Roman"/>
                <w:sz w:val="24"/>
                <w:szCs w:val="24"/>
                <w:lang w:val="uk-UA"/>
              </w:rPr>
            </w:pPr>
          </w:p>
        </w:tc>
        <w:tc>
          <w:tcPr>
            <w:tcW w:w="3456" w:type="dxa"/>
            <w:vMerge/>
          </w:tcPr>
          <w:p w:rsidR="00DD1EC2" w:rsidRPr="00DD1EC2" w:rsidRDefault="00DD1EC2" w:rsidP="008D4986">
            <w:pPr>
              <w:rPr>
                <w:rFonts w:ascii="Times New Roman" w:hAnsi="Times New Roman" w:cs="Times New Roman"/>
                <w:sz w:val="24"/>
                <w:szCs w:val="24"/>
                <w:lang w:val="uk-UA"/>
              </w:rPr>
            </w:pPr>
          </w:p>
        </w:tc>
        <w:tc>
          <w:tcPr>
            <w:tcW w:w="1674"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Висока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Середня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Низька ефективність</w:t>
            </w:r>
          </w:p>
        </w:tc>
      </w:tr>
      <w:tr w:rsidR="008D4986" w:rsidTr="00CC58E9">
        <w:trPr>
          <w:trHeight w:val="348"/>
        </w:trPr>
        <w:tc>
          <w:tcPr>
            <w:tcW w:w="562"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56"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674"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63284" w:rsidTr="00591767">
        <w:tc>
          <w:tcPr>
            <w:tcW w:w="562" w:type="dxa"/>
          </w:tcPr>
          <w:p w:rsidR="00963284" w:rsidRPr="00DD1EC2" w:rsidRDefault="00963284" w:rsidP="00963284">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56" w:type="dxa"/>
          </w:tcPr>
          <w:p w:rsidR="00963284" w:rsidRPr="00DD1EC2" w:rsidRDefault="00963284" w:rsidP="00B91EA9">
            <w:pPr>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Програма:</w:t>
            </w:r>
            <w:r w:rsidRPr="008D4986">
              <w:rPr>
                <w:rFonts w:ascii="Times New Roman" w:hAnsi="Times New Roman" w:cs="Times New Roman"/>
                <w:b/>
                <w:sz w:val="28"/>
                <w:szCs w:val="28"/>
                <w:lang w:val="uk-UA"/>
              </w:rPr>
              <w:t xml:space="preserve"> </w:t>
            </w:r>
            <w:r w:rsidRPr="00930015">
              <w:rPr>
                <w:rFonts w:ascii="Times New Roman" w:hAnsi="Times New Roman" w:cs="Times New Roman"/>
                <w:sz w:val="24"/>
                <w:szCs w:val="24"/>
                <w:lang w:val="uk-UA"/>
              </w:rPr>
              <w:t>«</w:t>
            </w:r>
            <w:r w:rsidR="00C74B6B" w:rsidRPr="00C74B6B">
              <w:rPr>
                <w:rFonts w:ascii="Times New Roman" w:hAnsi="Times New Roman" w:cs="Times New Roman"/>
                <w:sz w:val="24"/>
                <w:szCs w:val="24"/>
                <w:lang w:val="uk-UA"/>
              </w:rPr>
              <w:t>Компенсаційні виплати особам з інвалідністю на бензин, ремонт, технічне обслуговування автомобілів, мотоколясок і на транспортне обслуговування</w:t>
            </w:r>
            <w:r w:rsidR="00D00943" w:rsidRPr="00C74B6B">
              <w:rPr>
                <w:rFonts w:ascii="Times New Roman" w:hAnsi="Times New Roman" w:cs="Times New Roman"/>
                <w:sz w:val="24"/>
                <w:szCs w:val="24"/>
                <w:lang w:val="uk-UA"/>
              </w:rPr>
              <w:t>»</w:t>
            </w:r>
          </w:p>
        </w:tc>
        <w:tc>
          <w:tcPr>
            <w:tcW w:w="1674"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13505E" w:rsidRDefault="0013505E" w:rsidP="002979E1">
            <w:pPr>
              <w:jc w:val="center"/>
              <w:rPr>
                <w:rFonts w:ascii="Times New Roman" w:hAnsi="Times New Roman" w:cs="Times New Roman"/>
                <w:sz w:val="20"/>
                <w:szCs w:val="20"/>
                <w:lang w:val="uk-UA"/>
              </w:rPr>
            </w:pPr>
          </w:p>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27648D" w:rsidTr="00591767">
        <w:trPr>
          <w:trHeight w:val="770"/>
        </w:trPr>
        <w:tc>
          <w:tcPr>
            <w:tcW w:w="4018" w:type="dxa"/>
            <w:gridSpan w:val="2"/>
          </w:tcPr>
          <w:p w:rsidR="0027648D" w:rsidRDefault="0027648D" w:rsidP="00C74B6B">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r w:rsidR="000015C7">
              <w:rPr>
                <w:rFonts w:ascii="Times New Roman" w:eastAsia="Times New Roman" w:hAnsi="Times New Roman" w:cs="Times New Roman"/>
                <w:sz w:val="24"/>
                <w:szCs w:val="24"/>
                <w:lang w:val="uk-UA" w:eastAsia="ru-RU"/>
              </w:rPr>
              <w:t xml:space="preserve">Забезпечення </w:t>
            </w:r>
            <w:r w:rsidR="00C74B6B">
              <w:rPr>
                <w:rFonts w:ascii="Times New Roman" w:eastAsia="Times New Roman" w:hAnsi="Times New Roman" w:cs="Times New Roman"/>
                <w:sz w:val="24"/>
                <w:szCs w:val="24"/>
                <w:lang w:val="uk-UA" w:eastAsia="ru-RU"/>
              </w:rPr>
              <w:t>здійснення компенсаційних виплат особам з інвалідністю на бензин, ремонт, технічне обслуговування автомобілів, мотоколясок, транспортне обслуговування</w:t>
            </w:r>
            <w:r w:rsidRPr="00C87856">
              <w:rPr>
                <w:rFonts w:ascii="Times New Roman" w:hAnsi="Times New Roman" w:cs="Times New Roman"/>
                <w:sz w:val="24"/>
                <w:szCs w:val="24"/>
                <w:lang w:val="uk-UA"/>
              </w:rPr>
              <w:t>»</w:t>
            </w:r>
          </w:p>
        </w:tc>
        <w:tc>
          <w:tcPr>
            <w:tcW w:w="1674" w:type="dxa"/>
            <w:vAlign w:val="center"/>
          </w:tcPr>
          <w:p w:rsidR="0027648D" w:rsidRDefault="00E633D3" w:rsidP="00C74B6B">
            <w:pPr>
              <w:jc w:val="center"/>
              <w:rPr>
                <w:rFonts w:ascii="Times New Roman" w:hAnsi="Times New Roman" w:cs="Times New Roman"/>
                <w:sz w:val="24"/>
                <w:szCs w:val="24"/>
                <w:lang w:val="uk-UA"/>
              </w:rPr>
            </w:pPr>
            <w:r>
              <w:rPr>
                <w:rFonts w:ascii="Times New Roman" w:hAnsi="Times New Roman" w:cs="Times New Roman"/>
                <w:sz w:val="24"/>
                <w:szCs w:val="24"/>
                <w:lang w:val="uk-UA"/>
              </w:rPr>
              <w:t>225,8</w:t>
            </w:r>
          </w:p>
        </w:tc>
        <w:tc>
          <w:tcPr>
            <w:tcW w:w="1869" w:type="dxa"/>
            <w:vAlign w:val="center"/>
          </w:tcPr>
          <w:p w:rsidR="0027648D" w:rsidRDefault="006D3FC4"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69" w:type="dxa"/>
            <w:vAlign w:val="center"/>
          </w:tcPr>
          <w:p w:rsidR="0027648D" w:rsidRDefault="0027648D" w:rsidP="002979E1">
            <w:pPr>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r>
      <w:tr w:rsidR="0027648D" w:rsidTr="00591767">
        <w:trPr>
          <w:trHeight w:val="720"/>
        </w:trPr>
        <w:tc>
          <w:tcPr>
            <w:tcW w:w="4018" w:type="dxa"/>
            <w:gridSpan w:val="2"/>
          </w:tcPr>
          <w:p w:rsidR="0027648D" w:rsidRPr="00DD1EC2" w:rsidRDefault="0027648D" w:rsidP="00DD1EC2">
            <w:pPr>
              <w:jc w:val="center"/>
              <w:rPr>
                <w:rFonts w:ascii="Times New Roman" w:hAnsi="Times New Roman" w:cs="Times New Roman"/>
                <w:b/>
                <w:sz w:val="24"/>
                <w:szCs w:val="24"/>
                <w:lang w:val="uk-UA"/>
              </w:rPr>
            </w:pPr>
            <w:r w:rsidRPr="00DD1EC2">
              <w:rPr>
                <w:rFonts w:ascii="Times New Roman" w:hAnsi="Times New Roman" w:cs="Times New Roman"/>
                <w:b/>
                <w:sz w:val="24"/>
                <w:szCs w:val="24"/>
                <w:lang w:val="uk-UA"/>
              </w:rPr>
              <w:t>Загальний результат оцінки програми</w:t>
            </w:r>
          </w:p>
        </w:tc>
        <w:tc>
          <w:tcPr>
            <w:tcW w:w="1674" w:type="dxa"/>
          </w:tcPr>
          <w:p w:rsidR="0027648D" w:rsidRPr="00DD1EC2" w:rsidRDefault="00E633D3" w:rsidP="009C5A63">
            <w:pPr>
              <w:jc w:val="center"/>
              <w:rPr>
                <w:rFonts w:ascii="Times New Roman" w:hAnsi="Times New Roman" w:cs="Times New Roman"/>
                <w:b/>
                <w:sz w:val="24"/>
                <w:szCs w:val="24"/>
                <w:lang w:val="uk-UA"/>
              </w:rPr>
            </w:pPr>
            <w:r>
              <w:rPr>
                <w:rFonts w:ascii="Times New Roman" w:hAnsi="Times New Roman" w:cs="Times New Roman"/>
                <w:b/>
                <w:sz w:val="24"/>
                <w:szCs w:val="24"/>
                <w:lang w:val="uk-UA"/>
              </w:rPr>
              <w:t>225,8</w:t>
            </w:r>
          </w:p>
        </w:tc>
        <w:tc>
          <w:tcPr>
            <w:tcW w:w="1869" w:type="dxa"/>
          </w:tcPr>
          <w:p w:rsidR="0027648D" w:rsidRPr="00DD1EC2" w:rsidRDefault="006D3FC4" w:rsidP="00DD1EC2">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1869" w:type="dxa"/>
          </w:tcPr>
          <w:p w:rsidR="0027648D" w:rsidRPr="00DD1EC2" w:rsidRDefault="0027648D" w:rsidP="0013505E">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bl>
    <w:p w:rsidR="008D4986"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w:t>
      </w:r>
    </w:p>
    <w:p w:rsidR="00CE166A" w:rsidRDefault="00CE166A" w:rsidP="008D4986">
      <w:pPr>
        <w:spacing w:after="0" w:line="240" w:lineRule="auto"/>
        <w:rPr>
          <w:rFonts w:ascii="Times New Roman" w:hAnsi="Times New Roman" w:cs="Times New Roman"/>
          <w:sz w:val="18"/>
          <w:szCs w:val="18"/>
          <w:lang w:val="uk-UA"/>
        </w:rPr>
      </w:pPr>
      <w:r w:rsidRPr="00CE166A">
        <w:rPr>
          <w:rFonts w:ascii="Times New Roman" w:hAnsi="Times New Roman" w:cs="Times New Roman"/>
          <w:sz w:val="18"/>
          <w:szCs w:val="18"/>
          <w:lang w:val="uk-UA"/>
        </w:rPr>
        <w:t>¹ Зазначаються усі підпрограми та завдання, які включені до звіту про виконання паспорту бюджетної програми</w:t>
      </w:r>
    </w:p>
    <w:p w:rsidR="00353F2B" w:rsidRDefault="00353F2B" w:rsidP="008D4986">
      <w:pPr>
        <w:spacing w:after="0" w:line="240" w:lineRule="auto"/>
        <w:rPr>
          <w:rFonts w:ascii="Times New Roman" w:hAnsi="Times New Roman" w:cs="Times New Roman"/>
          <w:b/>
          <w:sz w:val="28"/>
          <w:szCs w:val="28"/>
          <w:lang w:val="uk-UA"/>
        </w:rPr>
      </w:pPr>
    </w:p>
    <w:p w:rsidR="00CE166A"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5. Поглиблений аналіз причин низької ефективності</w:t>
      </w:r>
    </w:p>
    <w:tbl>
      <w:tblPr>
        <w:tblStyle w:val="a3"/>
        <w:tblW w:w="9493" w:type="dxa"/>
        <w:jc w:val="center"/>
        <w:tblLook w:val="04A0" w:firstRow="1" w:lastRow="0" w:firstColumn="1" w:lastColumn="0" w:noHBand="0" w:noVBand="1"/>
      </w:tblPr>
      <w:tblGrid>
        <w:gridCol w:w="562"/>
        <w:gridCol w:w="3261"/>
        <w:gridCol w:w="5670"/>
      </w:tblGrid>
      <w:tr w:rsidR="00CE166A" w:rsidRPr="00CE166A" w:rsidTr="00CE166A">
        <w:trPr>
          <w:jc w:val="center"/>
        </w:trPr>
        <w:tc>
          <w:tcPr>
            <w:tcW w:w="562"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 з/п</w:t>
            </w:r>
          </w:p>
        </w:tc>
        <w:tc>
          <w:tcPr>
            <w:tcW w:w="3261"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Назва завдання бюджетної програми</w:t>
            </w:r>
            <w:r w:rsidR="00BE12FF" w:rsidRPr="004B2347">
              <w:rPr>
                <w:rFonts w:ascii="Times New Roman" w:hAnsi="Times New Roman" w:cs="Times New Roman"/>
                <w:sz w:val="20"/>
                <w:szCs w:val="20"/>
                <w:lang w:val="uk-UA"/>
              </w:rPr>
              <w:t>²</w:t>
            </w:r>
          </w:p>
        </w:tc>
        <w:tc>
          <w:tcPr>
            <w:tcW w:w="5670" w:type="dxa"/>
          </w:tcPr>
          <w:p w:rsidR="00CE166A" w:rsidRPr="004B2347" w:rsidRDefault="00BE12FF"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Пояснення щодо причин низької ефективності, визначення факторів через які не досягнуто запланованих результатів</w:t>
            </w:r>
          </w:p>
        </w:tc>
      </w:tr>
      <w:tr w:rsidR="00CE166A" w:rsidRPr="00CE166A" w:rsidTr="00CE166A">
        <w:trPr>
          <w:jc w:val="center"/>
        </w:trPr>
        <w:tc>
          <w:tcPr>
            <w:tcW w:w="562"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0"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CE166A" w:rsidRPr="00CE166A" w:rsidTr="00CE166A">
        <w:trPr>
          <w:jc w:val="center"/>
        </w:trPr>
        <w:tc>
          <w:tcPr>
            <w:tcW w:w="562" w:type="dxa"/>
          </w:tcPr>
          <w:p w:rsidR="00CE166A" w:rsidRPr="00CE166A" w:rsidRDefault="00CE166A" w:rsidP="00CE166A">
            <w:pPr>
              <w:jc w:val="center"/>
              <w:rPr>
                <w:rFonts w:ascii="Times New Roman" w:hAnsi="Times New Roman" w:cs="Times New Roman"/>
                <w:sz w:val="24"/>
                <w:szCs w:val="24"/>
                <w:lang w:val="uk-UA"/>
              </w:rPr>
            </w:pPr>
          </w:p>
        </w:tc>
        <w:tc>
          <w:tcPr>
            <w:tcW w:w="3261" w:type="dxa"/>
          </w:tcPr>
          <w:p w:rsidR="00963284" w:rsidRPr="00CE166A" w:rsidRDefault="00963284" w:rsidP="00CE166A">
            <w:pPr>
              <w:jc w:val="center"/>
              <w:rPr>
                <w:rFonts w:ascii="Times New Roman" w:hAnsi="Times New Roman" w:cs="Times New Roman"/>
                <w:sz w:val="24"/>
                <w:szCs w:val="24"/>
                <w:lang w:val="uk-UA"/>
              </w:rPr>
            </w:pPr>
          </w:p>
        </w:tc>
        <w:tc>
          <w:tcPr>
            <w:tcW w:w="5670" w:type="dxa"/>
          </w:tcPr>
          <w:p w:rsidR="00D56B9F" w:rsidRPr="00CE166A" w:rsidRDefault="00D56B9F" w:rsidP="00E04240">
            <w:pPr>
              <w:jc w:val="center"/>
              <w:rPr>
                <w:rFonts w:ascii="Times New Roman" w:hAnsi="Times New Roman" w:cs="Times New Roman"/>
                <w:sz w:val="24"/>
                <w:szCs w:val="24"/>
                <w:lang w:val="uk-UA"/>
              </w:rPr>
            </w:pPr>
          </w:p>
        </w:tc>
      </w:tr>
    </w:tbl>
    <w:p w:rsidR="00CE166A" w:rsidRDefault="00BE12FF" w:rsidP="008D49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w:t>
      </w:r>
    </w:p>
    <w:p w:rsidR="00BE12FF" w:rsidRDefault="00BE12FF" w:rsidP="008D4986">
      <w:pPr>
        <w:spacing w:after="0" w:line="240" w:lineRule="auto"/>
        <w:rPr>
          <w:rFonts w:ascii="Times New Roman" w:hAnsi="Times New Roman" w:cs="Times New Roman"/>
          <w:sz w:val="18"/>
          <w:szCs w:val="18"/>
          <w:lang w:val="uk-UA"/>
        </w:rPr>
      </w:pPr>
      <w:r w:rsidRPr="00BE12FF">
        <w:rPr>
          <w:rFonts w:ascii="Times New Roman" w:hAnsi="Times New Roman" w:cs="Times New Roman"/>
          <w:sz w:val="18"/>
          <w:szCs w:val="18"/>
          <w:lang w:val="uk-UA"/>
        </w:rPr>
        <w:t>²</w:t>
      </w:r>
      <w:r>
        <w:rPr>
          <w:rFonts w:ascii="Times New Roman" w:hAnsi="Times New Roman" w:cs="Times New Roman"/>
          <w:sz w:val="18"/>
          <w:szCs w:val="18"/>
          <w:lang w:val="uk-UA"/>
        </w:rPr>
        <w:t xml:space="preserve"> Зазначаються усі завдання, які мають низьку ефективність</w:t>
      </w:r>
    </w:p>
    <w:p w:rsidR="00461543" w:rsidRDefault="00461543" w:rsidP="008D4986">
      <w:pPr>
        <w:spacing w:after="0" w:line="240" w:lineRule="auto"/>
        <w:rPr>
          <w:rFonts w:ascii="Times New Roman" w:hAnsi="Times New Roman" w:cs="Times New Roman"/>
          <w:sz w:val="24"/>
          <w:szCs w:val="24"/>
          <w:lang w:val="uk-UA"/>
        </w:rPr>
      </w:pPr>
    </w:p>
    <w:p w:rsidR="006A187C" w:rsidRPr="00913934"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Керівник установи</w:t>
      </w:r>
      <w:r w:rsidR="006A187C" w:rsidRPr="00913934">
        <w:rPr>
          <w:rFonts w:ascii="Times New Roman" w:hAnsi="Times New Roman" w:cs="Times New Roman"/>
          <w:sz w:val="24"/>
          <w:szCs w:val="24"/>
          <w:lang w:val="uk-UA"/>
        </w:rPr>
        <w:t xml:space="preserve"> </w:t>
      </w:r>
      <w:r w:rsidRPr="00913934">
        <w:rPr>
          <w:rFonts w:ascii="Times New Roman" w:hAnsi="Times New Roman" w:cs="Times New Roman"/>
          <w:sz w:val="24"/>
          <w:szCs w:val="24"/>
          <w:lang w:val="uk-UA"/>
        </w:rPr>
        <w:t>головного розпорядника</w:t>
      </w:r>
    </w:p>
    <w:p w:rsidR="00BE12FF"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бюджетних коштів</w:t>
      </w:r>
    </w:p>
    <w:p w:rsidR="003D78CC" w:rsidRDefault="003D78CC" w:rsidP="008D4986">
      <w:pPr>
        <w:spacing w:after="0" w:line="240" w:lineRule="auto"/>
        <w:rPr>
          <w:rFonts w:ascii="Times New Roman" w:hAnsi="Times New Roman" w:cs="Times New Roman"/>
          <w:sz w:val="24"/>
          <w:szCs w:val="24"/>
          <w:lang w:val="uk-UA"/>
        </w:rPr>
      </w:pPr>
    </w:p>
    <w:p w:rsidR="003D78CC" w:rsidRDefault="003D78CC" w:rsidP="008D4986">
      <w:pPr>
        <w:spacing w:after="0" w:line="240" w:lineRule="auto"/>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BE12FF" w:rsidRPr="00913934" w:rsidTr="00BE12FF">
        <w:tc>
          <w:tcPr>
            <w:tcW w:w="3114" w:type="dxa"/>
            <w:tcBorders>
              <w:bottom w:val="single" w:sz="4" w:space="0" w:color="auto"/>
            </w:tcBorders>
          </w:tcPr>
          <w:p w:rsidR="00BE12FF" w:rsidRPr="00913934" w:rsidRDefault="00BE12FF"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Сільський голова</w:t>
            </w:r>
          </w:p>
        </w:tc>
        <w:tc>
          <w:tcPr>
            <w:tcW w:w="3115" w:type="dxa"/>
            <w:tcBorders>
              <w:bottom w:val="single" w:sz="4" w:space="0" w:color="auto"/>
            </w:tcBorders>
          </w:tcPr>
          <w:p w:rsidR="00BE12FF" w:rsidRPr="00913934" w:rsidRDefault="00BE12FF" w:rsidP="008D4986">
            <w:pPr>
              <w:rPr>
                <w:rFonts w:ascii="Times New Roman" w:hAnsi="Times New Roman" w:cs="Times New Roman"/>
                <w:sz w:val="24"/>
                <w:szCs w:val="24"/>
                <w:lang w:val="uk-UA"/>
              </w:rPr>
            </w:pPr>
          </w:p>
        </w:tc>
        <w:tc>
          <w:tcPr>
            <w:tcW w:w="3115" w:type="dxa"/>
            <w:tcBorders>
              <w:bottom w:val="single" w:sz="4" w:space="0" w:color="auto"/>
            </w:tcBorders>
          </w:tcPr>
          <w:p w:rsidR="00BE12FF" w:rsidRPr="00913934" w:rsidRDefault="002979E1"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Ігор ЧЕКАЛЕНКО</w:t>
            </w:r>
          </w:p>
        </w:tc>
      </w:tr>
      <w:tr w:rsidR="00BE12FF" w:rsidRPr="00963284" w:rsidTr="00BE12FF">
        <w:tc>
          <w:tcPr>
            <w:tcW w:w="3114"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(посада)</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(підпис)</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(ініціали та прізвище)</w:t>
            </w:r>
          </w:p>
        </w:tc>
      </w:tr>
    </w:tbl>
    <w:p w:rsidR="0010167E" w:rsidRDefault="0010167E" w:rsidP="003B2842">
      <w:pPr>
        <w:spacing w:after="0" w:line="240" w:lineRule="auto"/>
        <w:jc w:val="center"/>
        <w:rPr>
          <w:rFonts w:ascii="Times New Roman" w:hAnsi="Times New Roman" w:cs="Times New Roman"/>
          <w:b/>
          <w:sz w:val="28"/>
          <w:szCs w:val="28"/>
          <w:lang w:val="uk-UA"/>
        </w:rPr>
      </w:pPr>
    </w:p>
    <w:p w:rsidR="00F9760C" w:rsidRDefault="00F9760C" w:rsidP="003B2842">
      <w:pPr>
        <w:spacing w:after="0" w:line="240" w:lineRule="auto"/>
        <w:jc w:val="center"/>
        <w:rPr>
          <w:rFonts w:ascii="Times New Roman" w:hAnsi="Times New Roman" w:cs="Times New Roman"/>
          <w:b/>
          <w:sz w:val="28"/>
          <w:szCs w:val="28"/>
          <w:lang w:val="uk-UA"/>
        </w:rPr>
      </w:pPr>
    </w:p>
    <w:p w:rsidR="00894B09" w:rsidRDefault="003B2842" w:rsidP="003B2842">
      <w:p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Порівняльний аналіз ефективності бюджетної програми «</w:t>
      </w:r>
      <w:r w:rsidR="000015C7">
        <w:rPr>
          <w:rFonts w:ascii="Times New Roman" w:hAnsi="Times New Roman" w:cs="Times New Roman"/>
          <w:b/>
          <w:sz w:val="28"/>
          <w:szCs w:val="28"/>
          <w:lang w:val="uk-UA"/>
        </w:rPr>
        <w:t>Видатки на поховання учасників бойових дій та осіб з інвалідністю внаслідок війни</w:t>
      </w:r>
      <w:r w:rsidR="00591767">
        <w:rPr>
          <w:rFonts w:ascii="Times New Roman" w:hAnsi="Times New Roman" w:cs="Times New Roman"/>
          <w:b/>
          <w:sz w:val="28"/>
          <w:szCs w:val="28"/>
          <w:lang w:val="uk-UA"/>
        </w:rPr>
        <w:t>»</w:t>
      </w:r>
    </w:p>
    <w:p w:rsidR="0060549C" w:rsidRPr="006B71C9" w:rsidRDefault="0060549C" w:rsidP="003B2842">
      <w:pPr>
        <w:spacing w:after="0" w:line="240" w:lineRule="auto"/>
        <w:jc w:val="center"/>
        <w:rPr>
          <w:rFonts w:ascii="Times New Roman" w:hAnsi="Times New Roman" w:cs="Times New Roman"/>
          <w:b/>
          <w:sz w:val="28"/>
          <w:szCs w:val="28"/>
          <w:lang w:val="uk-UA"/>
        </w:rPr>
      </w:pPr>
    </w:p>
    <w:p w:rsidR="006B71C9" w:rsidRPr="006B71C9" w:rsidRDefault="006B71C9" w:rsidP="006B71C9">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Виконання результативних показників програми:</w:t>
      </w:r>
    </w:p>
    <w:tbl>
      <w:tblPr>
        <w:tblStyle w:val="a3"/>
        <w:tblW w:w="0" w:type="auto"/>
        <w:jc w:val="center"/>
        <w:tblLook w:val="04A0" w:firstRow="1" w:lastRow="0" w:firstColumn="1" w:lastColumn="0" w:noHBand="0" w:noVBand="1"/>
      </w:tblPr>
      <w:tblGrid>
        <w:gridCol w:w="2176"/>
        <w:gridCol w:w="1353"/>
        <w:gridCol w:w="1135"/>
        <w:gridCol w:w="1209"/>
        <w:gridCol w:w="1353"/>
        <w:gridCol w:w="1135"/>
        <w:gridCol w:w="1209"/>
      </w:tblGrid>
      <w:tr w:rsidR="006B71C9" w:rsidRPr="006B71C9" w:rsidTr="00175AB2">
        <w:trPr>
          <w:jc w:val="center"/>
        </w:trPr>
        <w:tc>
          <w:tcPr>
            <w:tcW w:w="2176" w:type="dxa"/>
            <w:vMerge w:val="restart"/>
          </w:tcPr>
          <w:p w:rsidR="006B71C9" w:rsidRPr="006B71C9" w:rsidRDefault="006B71C9" w:rsidP="006B71C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w:t>
            </w:r>
          </w:p>
        </w:tc>
        <w:tc>
          <w:tcPr>
            <w:tcW w:w="3697" w:type="dxa"/>
            <w:gridSpan w:val="3"/>
          </w:tcPr>
          <w:p w:rsidR="006B71C9" w:rsidRPr="006B71C9" w:rsidRDefault="00175AB2" w:rsidP="006B71C9">
            <w:pPr>
              <w:pStyle w:val="a4"/>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Попередній період (2021</w:t>
            </w:r>
            <w:r w:rsidR="006B71C9" w:rsidRPr="006B71C9">
              <w:rPr>
                <w:rFonts w:ascii="Times New Roman" w:hAnsi="Times New Roman" w:cs="Times New Roman"/>
                <w:b/>
                <w:sz w:val="24"/>
                <w:szCs w:val="24"/>
                <w:lang w:val="uk-UA"/>
              </w:rPr>
              <w:t xml:space="preserve"> рік)</w:t>
            </w:r>
          </w:p>
        </w:tc>
        <w:tc>
          <w:tcPr>
            <w:tcW w:w="3697" w:type="dxa"/>
            <w:gridSpan w:val="3"/>
          </w:tcPr>
          <w:p w:rsidR="006B71C9" w:rsidRPr="006B71C9" w:rsidRDefault="006B71C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Звітний період (20</w:t>
            </w:r>
            <w:r w:rsidR="00175AB2">
              <w:rPr>
                <w:rFonts w:ascii="Times New Roman" w:hAnsi="Times New Roman" w:cs="Times New Roman"/>
                <w:b/>
                <w:sz w:val="24"/>
                <w:szCs w:val="24"/>
                <w:lang w:val="uk-UA"/>
              </w:rPr>
              <w:t>22</w:t>
            </w:r>
            <w:r w:rsidRPr="006B71C9">
              <w:rPr>
                <w:rFonts w:ascii="Times New Roman" w:hAnsi="Times New Roman" w:cs="Times New Roman"/>
                <w:b/>
                <w:sz w:val="24"/>
                <w:szCs w:val="24"/>
                <w:lang w:val="uk-UA"/>
              </w:rPr>
              <w:t xml:space="preserve"> рік)</w:t>
            </w:r>
          </w:p>
        </w:tc>
      </w:tr>
      <w:tr w:rsidR="00546B49" w:rsidRPr="006B71C9" w:rsidTr="00175AB2">
        <w:trPr>
          <w:jc w:val="center"/>
        </w:trPr>
        <w:tc>
          <w:tcPr>
            <w:tcW w:w="2176" w:type="dxa"/>
            <w:vMerge/>
          </w:tcPr>
          <w:p w:rsidR="00546B49" w:rsidRPr="006B71C9" w:rsidRDefault="00546B49" w:rsidP="00546B49">
            <w:pPr>
              <w:pStyle w:val="a4"/>
              <w:ind w:left="0"/>
              <w:jc w:val="center"/>
              <w:rPr>
                <w:rFonts w:ascii="Times New Roman" w:hAnsi="Times New Roman" w:cs="Times New Roman"/>
                <w:b/>
                <w:sz w:val="24"/>
                <w:szCs w:val="24"/>
                <w:lang w:val="uk-UA"/>
              </w:rPr>
            </w:pPr>
          </w:p>
        </w:tc>
        <w:tc>
          <w:tcPr>
            <w:tcW w:w="1353"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135"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09"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c>
          <w:tcPr>
            <w:tcW w:w="1353"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135"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09"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r>
      <w:tr w:rsidR="00546B49" w:rsidRPr="006B71C9" w:rsidTr="00175AB2">
        <w:trPr>
          <w:jc w:val="center"/>
        </w:trPr>
        <w:tc>
          <w:tcPr>
            <w:tcW w:w="2176"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ефективності:</w:t>
            </w:r>
          </w:p>
        </w:tc>
        <w:tc>
          <w:tcPr>
            <w:tcW w:w="1353"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135"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09"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353"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135"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09" w:type="dxa"/>
          </w:tcPr>
          <w:p w:rsidR="00546B49" w:rsidRPr="006B71C9" w:rsidRDefault="00546B49" w:rsidP="00546B49">
            <w:pPr>
              <w:pStyle w:val="a4"/>
              <w:ind w:left="0"/>
              <w:jc w:val="center"/>
              <w:rPr>
                <w:rFonts w:ascii="Times New Roman" w:hAnsi="Times New Roman" w:cs="Times New Roman"/>
                <w:sz w:val="24"/>
                <w:szCs w:val="24"/>
                <w:lang w:val="uk-UA"/>
              </w:rPr>
            </w:pPr>
          </w:p>
        </w:tc>
      </w:tr>
      <w:tr w:rsidR="00175AB2" w:rsidRPr="006B71C9" w:rsidTr="00175AB2">
        <w:trPr>
          <w:jc w:val="center"/>
        </w:trPr>
        <w:tc>
          <w:tcPr>
            <w:tcW w:w="2176" w:type="dxa"/>
          </w:tcPr>
          <w:p w:rsidR="00175AB2" w:rsidRPr="003F1C46" w:rsidRDefault="00175AB2" w:rsidP="00C74B6B">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Середні видатки на компенсаційні виплати на одну особу </w:t>
            </w:r>
            <w:r w:rsidRPr="00AA25E9">
              <w:rPr>
                <w:rFonts w:ascii="Times New Roman" w:eastAsia="Calibri" w:hAnsi="Times New Roman" w:cs="Times New Roman"/>
                <w:sz w:val="20"/>
                <w:szCs w:val="20"/>
                <w:lang w:val="uk-UA"/>
              </w:rPr>
              <w:t>(показник-</w:t>
            </w:r>
            <w:proofErr w:type="spellStart"/>
            <w:r w:rsidRPr="00AA25E9">
              <w:rPr>
                <w:rFonts w:ascii="Times New Roman" w:eastAsia="Calibri" w:hAnsi="Times New Roman" w:cs="Times New Roman"/>
                <w:sz w:val="20"/>
                <w:szCs w:val="20"/>
                <w:lang w:val="uk-UA"/>
              </w:rPr>
              <w:t>дестимулятор</w:t>
            </w:r>
            <w:proofErr w:type="spellEnd"/>
            <w:r w:rsidRPr="00AA25E9">
              <w:rPr>
                <w:rFonts w:ascii="Times New Roman" w:eastAsia="Calibri" w:hAnsi="Times New Roman" w:cs="Times New Roman"/>
                <w:sz w:val="20"/>
                <w:szCs w:val="20"/>
                <w:lang w:val="uk-UA"/>
              </w:rPr>
              <w:t>)</w:t>
            </w:r>
          </w:p>
        </w:tc>
        <w:tc>
          <w:tcPr>
            <w:tcW w:w="1353" w:type="dxa"/>
            <w:vAlign w:val="center"/>
          </w:tcPr>
          <w:p w:rsidR="00175AB2" w:rsidRPr="006B71C9" w:rsidRDefault="00175AB2" w:rsidP="00145732">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515,00</w:t>
            </w:r>
          </w:p>
        </w:tc>
        <w:tc>
          <w:tcPr>
            <w:tcW w:w="1135" w:type="dxa"/>
            <w:vAlign w:val="center"/>
          </w:tcPr>
          <w:p w:rsidR="00175AB2" w:rsidRPr="006B71C9" w:rsidRDefault="00175AB2" w:rsidP="00145732">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514,00</w:t>
            </w:r>
          </w:p>
        </w:tc>
        <w:tc>
          <w:tcPr>
            <w:tcW w:w="1209" w:type="dxa"/>
            <w:vAlign w:val="center"/>
          </w:tcPr>
          <w:p w:rsidR="00175AB2" w:rsidRPr="006B71C9" w:rsidRDefault="00175AB2" w:rsidP="00145732">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100,2%</w:t>
            </w:r>
          </w:p>
        </w:tc>
        <w:tc>
          <w:tcPr>
            <w:tcW w:w="1353" w:type="dxa"/>
            <w:vAlign w:val="center"/>
          </w:tcPr>
          <w:p w:rsidR="00175AB2" w:rsidRPr="006B71C9" w:rsidRDefault="00175AB2"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549,55</w:t>
            </w:r>
          </w:p>
        </w:tc>
        <w:tc>
          <w:tcPr>
            <w:tcW w:w="1135" w:type="dxa"/>
            <w:vAlign w:val="center"/>
          </w:tcPr>
          <w:p w:rsidR="00175AB2" w:rsidRPr="006B71C9" w:rsidRDefault="00175AB2"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545,05</w:t>
            </w:r>
          </w:p>
        </w:tc>
        <w:tc>
          <w:tcPr>
            <w:tcW w:w="1209" w:type="dxa"/>
            <w:vAlign w:val="center"/>
          </w:tcPr>
          <w:p w:rsidR="00175AB2" w:rsidRPr="006B71C9" w:rsidRDefault="00175AB2" w:rsidP="00175AB2">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100,8%</w:t>
            </w:r>
          </w:p>
        </w:tc>
      </w:tr>
      <w:tr w:rsidR="00175AB2" w:rsidRPr="006B71C9" w:rsidTr="00175AB2">
        <w:trPr>
          <w:trHeight w:val="433"/>
          <w:jc w:val="center"/>
        </w:trPr>
        <w:tc>
          <w:tcPr>
            <w:tcW w:w="2176" w:type="dxa"/>
          </w:tcPr>
          <w:p w:rsidR="00175AB2" w:rsidRPr="006B71C9" w:rsidRDefault="00175AB2"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якості:</w:t>
            </w:r>
          </w:p>
        </w:tc>
        <w:tc>
          <w:tcPr>
            <w:tcW w:w="1353" w:type="dxa"/>
            <w:vAlign w:val="center"/>
          </w:tcPr>
          <w:p w:rsidR="00175AB2" w:rsidRPr="006B71C9" w:rsidRDefault="00175AB2" w:rsidP="00145732">
            <w:pPr>
              <w:pStyle w:val="a4"/>
              <w:ind w:left="0"/>
              <w:jc w:val="center"/>
              <w:rPr>
                <w:rFonts w:ascii="Times New Roman" w:hAnsi="Times New Roman" w:cs="Times New Roman"/>
                <w:sz w:val="24"/>
                <w:szCs w:val="24"/>
                <w:lang w:val="uk-UA"/>
              </w:rPr>
            </w:pPr>
          </w:p>
        </w:tc>
        <w:tc>
          <w:tcPr>
            <w:tcW w:w="1135" w:type="dxa"/>
            <w:vAlign w:val="center"/>
          </w:tcPr>
          <w:p w:rsidR="00175AB2" w:rsidRPr="006B71C9" w:rsidRDefault="00175AB2" w:rsidP="00145732">
            <w:pPr>
              <w:pStyle w:val="a4"/>
              <w:ind w:left="0"/>
              <w:jc w:val="center"/>
              <w:rPr>
                <w:rFonts w:ascii="Times New Roman" w:hAnsi="Times New Roman" w:cs="Times New Roman"/>
                <w:sz w:val="24"/>
                <w:szCs w:val="24"/>
                <w:lang w:val="uk-UA"/>
              </w:rPr>
            </w:pPr>
          </w:p>
        </w:tc>
        <w:tc>
          <w:tcPr>
            <w:tcW w:w="1209" w:type="dxa"/>
            <w:vAlign w:val="center"/>
          </w:tcPr>
          <w:p w:rsidR="00175AB2" w:rsidRPr="006B71C9" w:rsidRDefault="00175AB2" w:rsidP="00145732">
            <w:pPr>
              <w:pStyle w:val="a4"/>
              <w:ind w:left="0"/>
              <w:jc w:val="center"/>
              <w:rPr>
                <w:rFonts w:ascii="Times New Roman" w:hAnsi="Times New Roman" w:cs="Times New Roman"/>
                <w:sz w:val="24"/>
                <w:szCs w:val="24"/>
                <w:lang w:val="uk-UA"/>
              </w:rPr>
            </w:pPr>
          </w:p>
        </w:tc>
        <w:tc>
          <w:tcPr>
            <w:tcW w:w="1353" w:type="dxa"/>
            <w:vAlign w:val="center"/>
          </w:tcPr>
          <w:p w:rsidR="00175AB2" w:rsidRPr="006B71C9" w:rsidRDefault="00175AB2" w:rsidP="00C86F55">
            <w:pPr>
              <w:pStyle w:val="a4"/>
              <w:ind w:left="0"/>
              <w:jc w:val="center"/>
              <w:rPr>
                <w:rFonts w:ascii="Times New Roman" w:hAnsi="Times New Roman" w:cs="Times New Roman"/>
                <w:sz w:val="24"/>
                <w:szCs w:val="24"/>
                <w:lang w:val="uk-UA"/>
              </w:rPr>
            </w:pPr>
          </w:p>
        </w:tc>
        <w:tc>
          <w:tcPr>
            <w:tcW w:w="1135" w:type="dxa"/>
            <w:vAlign w:val="center"/>
          </w:tcPr>
          <w:p w:rsidR="00175AB2" w:rsidRPr="006B71C9" w:rsidRDefault="00175AB2" w:rsidP="00C86F55">
            <w:pPr>
              <w:pStyle w:val="a4"/>
              <w:ind w:left="0"/>
              <w:jc w:val="center"/>
              <w:rPr>
                <w:rFonts w:ascii="Times New Roman" w:hAnsi="Times New Roman" w:cs="Times New Roman"/>
                <w:sz w:val="24"/>
                <w:szCs w:val="24"/>
                <w:lang w:val="uk-UA"/>
              </w:rPr>
            </w:pPr>
          </w:p>
        </w:tc>
        <w:tc>
          <w:tcPr>
            <w:tcW w:w="1209" w:type="dxa"/>
            <w:vAlign w:val="center"/>
          </w:tcPr>
          <w:p w:rsidR="00175AB2" w:rsidRPr="006B71C9" w:rsidRDefault="00175AB2" w:rsidP="00C86F55">
            <w:pPr>
              <w:pStyle w:val="a4"/>
              <w:ind w:left="0"/>
              <w:jc w:val="center"/>
              <w:rPr>
                <w:rFonts w:ascii="Times New Roman" w:hAnsi="Times New Roman" w:cs="Times New Roman"/>
                <w:sz w:val="24"/>
                <w:szCs w:val="24"/>
                <w:lang w:val="uk-UA"/>
              </w:rPr>
            </w:pPr>
          </w:p>
        </w:tc>
      </w:tr>
      <w:tr w:rsidR="00175AB2" w:rsidRPr="006B71C9" w:rsidTr="00175AB2">
        <w:trPr>
          <w:jc w:val="center"/>
        </w:trPr>
        <w:tc>
          <w:tcPr>
            <w:tcW w:w="2176" w:type="dxa"/>
          </w:tcPr>
          <w:p w:rsidR="00175AB2" w:rsidRPr="00353F2B" w:rsidRDefault="00175AB2" w:rsidP="000015C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Частка осіб з інвалідністю, яким </w:t>
            </w:r>
            <w:proofErr w:type="spellStart"/>
            <w:r>
              <w:rPr>
                <w:rFonts w:ascii="Times New Roman" w:hAnsi="Times New Roman" w:cs="Times New Roman"/>
                <w:sz w:val="24"/>
                <w:szCs w:val="24"/>
                <w:lang w:val="uk-UA"/>
              </w:rPr>
              <w:t>виплачено</w:t>
            </w:r>
            <w:proofErr w:type="spellEnd"/>
            <w:r>
              <w:rPr>
                <w:rFonts w:ascii="Times New Roman" w:hAnsi="Times New Roman" w:cs="Times New Roman"/>
                <w:sz w:val="24"/>
                <w:szCs w:val="24"/>
                <w:lang w:val="uk-UA"/>
              </w:rPr>
              <w:t xml:space="preserve"> компенсацію на бензин, ремонт, техобслуговування автомобілів та мотоколясок, транспортного обслуговування</w:t>
            </w:r>
          </w:p>
        </w:tc>
        <w:tc>
          <w:tcPr>
            <w:tcW w:w="1353" w:type="dxa"/>
            <w:vAlign w:val="center"/>
          </w:tcPr>
          <w:p w:rsidR="00175AB2" w:rsidRPr="006B71C9" w:rsidRDefault="00175AB2" w:rsidP="00145732">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135" w:type="dxa"/>
            <w:vAlign w:val="center"/>
          </w:tcPr>
          <w:p w:rsidR="00175AB2" w:rsidRPr="006B71C9" w:rsidRDefault="00175AB2" w:rsidP="00145732">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09" w:type="dxa"/>
            <w:vAlign w:val="center"/>
          </w:tcPr>
          <w:p w:rsidR="00175AB2" w:rsidRPr="006B71C9" w:rsidRDefault="00175AB2" w:rsidP="00145732">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353" w:type="dxa"/>
            <w:vAlign w:val="center"/>
          </w:tcPr>
          <w:p w:rsidR="00175AB2" w:rsidRPr="006B71C9" w:rsidRDefault="00175AB2"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135" w:type="dxa"/>
            <w:vAlign w:val="center"/>
          </w:tcPr>
          <w:p w:rsidR="00175AB2" w:rsidRPr="006B71C9" w:rsidRDefault="00175AB2"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09" w:type="dxa"/>
            <w:vAlign w:val="center"/>
          </w:tcPr>
          <w:p w:rsidR="00175AB2" w:rsidRPr="006B71C9" w:rsidRDefault="00175AB2"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bl>
    <w:p w:rsidR="003B2842" w:rsidRPr="006B71C9" w:rsidRDefault="003B2842" w:rsidP="003B2842">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Основні параметри аналізу</w:t>
      </w:r>
    </w:p>
    <w:p w:rsidR="00B73DE3" w:rsidRPr="00E1671E" w:rsidRDefault="00B73DE3" w:rsidP="006B71C9">
      <w:pPr>
        <w:spacing w:after="0" w:line="240" w:lineRule="auto"/>
        <w:ind w:left="357"/>
        <w:jc w:val="both"/>
        <w:rPr>
          <w:rFonts w:ascii="Times New Roman" w:hAnsi="Times New Roman"/>
          <w:szCs w:val="28"/>
        </w:rPr>
      </w:pPr>
      <w:r w:rsidRPr="00E1671E">
        <w:rPr>
          <w:rFonts w:ascii="Times New Roman" w:hAnsi="Times New Roman"/>
          <w:sz w:val="28"/>
          <w:szCs w:val="28"/>
        </w:rPr>
        <w:t xml:space="preserve">а)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ефективності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Cs w:val="28"/>
        </w:rPr>
        <w:t>:</w:t>
      </w:r>
    </w:p>
    <w:p w:rsidR="00B73DE3" w:rsidRPr="00E1671E" w:rsidRDefault="00F71524" w:rsidP="00B73DE3">
      <w:pPr>
        <w:spacing w:line="360" w:lineRule="auto"/>
        <w:jc w:val="center"/>
        <w:rPr>
          <w:rFonts w:ascii="Times New Roman" w:hAnsi="Times New Roman"/>
          <w:szCs w:val="28"/>
        </w:rPr>
      </w:pPr>
      <w:r w:rsidRPr="00E1671E">
        <w:rPr>
          <w:position w:val="-36"/>
          <w:lang w:val="uk-UA"/>
        </w:rPr>
        <w:object w:dxaOrig="31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42.15pt" o:ole="">
            <v:imagedata r:id="rId7" o:title=""/>
          </v:shape>
          <o:OLEObject Type="Embed" ProgID="Equation.3" ShapeID="_x0000_i1025" DrawAspect="Content" ObjectID="_1737797324" r:id="rId8"/>
        </w:object>
      </w:r>
    </w:p>
    <w:tbl>
      <w:tblPr>
        <w:tblStyle w:val="a3"/>
        <w:tblW w:w="9781" w:type="dxa"/>
        <w:tblInd w:w="-34" w:type="dxa"/>
        <w:tblLook w:val="04A0" w:firstRow="1" w:lastRow="0" w:firstColumn="1" w:lastColumn="0" w:noHBand="0" w:noVBand="1"/>
      </w:tblPr>
      <w:tblGrid>
        <w:gridCol w:w="9781"/>
      </w:tblGrid>
      <w:tr w:rsidR="006E4D60" w:rsidRPr="00A700AC" w:rsidTr="009D34E3">
        <w:tc>
          <w:tcPr>
            <w:tcW w:w="9781" w:type="dxa"/>
          </w:tcPr>
          <w:p w:rsidR="006E4D60" w:rsidRPr="00A700AC" w:rsidRDefault="006E4D60" w:rsidP="006E4D60">
            <w:pPr>
              <w:jc w:val="both"/>
              <w:rPr>
                <w:rFonts w:ascii="Times New Roman" w:hAnsi="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Tr="009D34E3">
        <w:trPr>
          <w:trHeight w:val="591"/>
        </w:trPr>
        <w:tc>
          <w:tcPr>
            <w:tcW w:w="9781" w:type="dxa"/>
          </w:tcPr>
          <w:p w:rsidR="00175AB2" w:rsidRDefault="00F71524" w:rsidP="00175AB2">
            <w:pPr>
              <w:rPr>
                <w:rFonts w:ascii="Times New Roman" w:hAnsi="Times New Roman" w:cs="Times New Roman"/>
                <w:lang w:val="uk-UA"/>
              </w:rPr>
            </w:pPr>
            <w:r w:rsidRPr="00F71524">
              <w:rPr>
                <w:rFonts w:ascii="Times New Roman" w:hAnsi="Times New Roman" w:cs="Times New Roman"/>
                <w:position w:val="-14"/>
              </w:rPr>
              <w:object w:dxaOrig="460" w:dyaOrig="400">
                <v:shape id="_x0000_i1026" type="#_x0000_t75" style="width:23pt;height:19.9pt" o:ole="">
                  <v:imagedata r:id="rId9" o:title=""/>
                </v:shape>
                <o:OLEObject Type="Embed" ProgID="Equation.3" ShapeID="_x0000_i1026" DrawAspect="Content" ObjectID="_1737797325" r:id="rId10"/>
              </w:object>
            </w:r>
            <w:r w:rsidRPr="00F71524">
              <w:rPr>
                <w:rFonts w:ascii="Times New Roman" w:hAnsi="Times New Roman" w:cs="Times New Roman"/>
                <w:i/>
                <w:lang w:val="uk-UA"/>
              </w:rPr>
              <w:t>звіт</w:t>
            </w:r>
            <w:r>
              <w:rPr>
                <w:rFonts w:ascii="Times New Roman" w:hAnsi="Times New Roman" w:cs="Times New Roman"/>
                <w:lang w:val="uk-UA"/>
              </w:rPr>
              <w:t xml:space="preserve"> </w:t>
            </w:r>
            <w:r w:rsidRPr="00F71524">
              <w:rPr>
                <w:rFonts w:ascii="Times New Roman" w:hAnsi="Times New Roman" w:cs="Times New Roman"/>
                <w:lang w:val="uk-UA"/>
              </w:rPr>
              <w:t>= (</w:t>
            </w:r>
            <w:r w:rsidR="00175AB2">
              <w:rPr>
                <w:rFonts w:ascii="Times New Roman" w:hAnsi="Times New Roman" w:cs="Times New Roman"/>
                <w:lang w:val="uk-UA"/>
              </w:rPr>
              <w:t>549,55/545,05</w:t>
            </w:r>
            <w:r w:rsidR="009601E4">
              <w:rPr>
                <w:rFonts w:ascii="Times New Roman" w:hAnsi="Times New Roman" w:cs="Times New Roman"/>
                <w:lang w:val="uk-UA"/>
              </w:rPr>
              <w:t>)÷</w:t>
            </w:r>
            <w:r w:rsidR="00EA6803">
              <w:rPr>
                <w:rFonts w:ascii="Times New Roman" w:hAnsi="Times New Roman" w:cs="Times New Roman"/>
                <w:lang w:val="uk-UA"/>
              </w:rPr>
              <w:t>1</w:t>
            </w:r>
            <w:r w:rsidR="003E1405">
              <w:rPr>
                <w:rFonts w:ascii="Times New Roman" w:hAnsi="Times New Roman" w:cs="Times New Roman"/>
                <w:lang w:val="uk-UA"/>
              </w:rPr>
              <w:t>*100=</w:t>
            </w:r>
            <w:r w:rsidR="00E633D3">
              <w:rPr>
                <w:rFonts w:ascii="Times New Roman" w:hAnsi="Times New Roman" w:cs="Times New Roman"/>
                <w:lang w:val="uk-UA"/>
              </w:rPr>
              <w:t>100,8</w:t>
            </w:r>
          </w:p>
          <w:p w:rsidR="003E1405" w:rsidRPr="003E1405" w:rsidRDefault="00F71524" w:rsidP="00E633D3">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7" type="#_x0000_t75" style="width:23pt;height:19.9pt" o:ole="">
                  <v:imagedata r:id="rId9" o:title=""/>
                </v:shape>
                <o:OLEObject Type="Embed" ProgID="Equation.3" ShapeID="_x0000_i1027" DrawAspect="Content" ObjectID="_1737797326" r:id="rId11"/>
              </w:object>
            </w:r>
            <w:r w:rsidRPr="00F71524">
              <w:rPr>
                <w:rFonts w:ascii="Times New Roman" w:hAnsi="Times New Roman" w:cs="Times New Roman"/>
                <w:i/>
                <w:lang w:val="uk-UA"/>
              </w:rPr>
              <w:t>баз</w:t>
            </w:r>
            <w:r>
              <w:rPr>
                <w:rFonts w:ascii="Times New Roman" w:hAnsi="Times New Roman" w:cs="Times New Roman"/>
                <w:i/>
                <w:lang w:val="uk-UA"/>
              </w:rPr>
              <w:t xml:space="preserve"> </w:t>
            </w:r>
            <w:r>
              <w:rPr>
                <w:rFonts w:ascii="Times New Roman" w:hAnsi="Times New Roman" w:cs="Times New Roman"/>
                <w:lang w:val="uk-UA"/>
              </w:rPr>
              <w:t xml:space="preserve">= </w:t>
            </w:r>
            <w:r w:rsidR="00175AB2" w:rsidRPr="00F71524">
              <w:rPr>
                <w:rFonts w:ascii="Times New Roman" w:hAnsi="Times New Roman" w:cs="Times New Roman"/>
                <w:lang w:val="uk-UA"/>
              </w:rPr>
              <w:t>(</w:t>
            </w:r>
            <w:r w:rsidR="00175AB2">
              <w:rPr>
                <w:rFonts w:ascii="Times New Roman" w:hAnsi="Times New Roman" w:cs="Times New Roman"/>
                <w:lang w:val="uk-UA"/>
              </w:rPr>
              <w:t>515/514)÷1*100=100,2</w:t>
            </w:r>
          </w:p>
        </w:tc>
      </w:tr>
    </w:tbl>
    <w:p w:rsidR="00B73DE3" w:rsidRPr="00E1671E" w:rsidRDefault="00B73DE3" w:rsidP="006B71C9">
      <w:pPr>
        <w:spacing w:after="0" w:line="240" w:lineRule="auto"/>
        <w:ind w:firstLine="539"/>
        <w:jc w:val="both"/>
        <w:rPr>
          <w:rFonts w:ascii="Times New Roman" w:hAnsi="Times New Roman"/>
          <w:sz w:val="28"/>
          <w:szCs w:val="28"/>
        </w:rPr>
      </w:pPr>
      <w:r w:rsidRPr="00E1671E">
        <w:rPr>
          <w:rFonts w:ascii="Times New Roman" w:hAnsi="Times New Roman"/>
          <w:sz w:val="28"/>
          <w:szCs w:val="28"/>
        </w:rPr>
        <w:t xml:space="preserve">б)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якості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w:t>
      </w:r>
    </w:p>
    <w:p w:rsidR="00B73DE3" w:rsidRPr="00E1671E" w:rsidRDefault="00F71524" w:rsidP="00B73DE3">
      <w:pPr>
        <w:spacing w:line="360" w:lineRule="auto"/>
        <w:jc w:val="center"/>
        <w:rPr>
          <w:rFonts w:ascii="Times New Roman" w:hAnsi="Times New Roman"/>
          <w:szCs w:val="28"/>
        </w:rPr>
      </w:pPr>
      <w:r w:rsidRPr="00E1671E">
        <w:rPr>
          <w:rFonts w:ascii="Times New Roman" w:hAnsi="Times New Roman"/>
          <w:position w:val="-36"/>
          <w:szCs w:val="28"/>
        </w:rPr>
        <w:object w:dxaOrig="3080" w:dyaOrig="840">
          <v:shape id="_x0000_i1028" type="#_x0000_t75" style="width:153.95pt;height:42.15pt" o:ole="">
            <v:imagedata r:id="rId12" o:title=""/>
          </v:shape>
          <o:OLEObject Type="Embed" ProgID="Equation.3" ShapeID="_x0000_i1028" DrawAspect="Content" ObjectID="_1737797327" r:id="rId13"/>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jc w:val="both"/>
              <w:rPr>
                <w:rFonts w:ascii="Times New Roman" w:hAnsi="Times New Roman"/>
                <w:b/>
                <w:sz w:val="28"/>
                <w:szCs w:val="28"/>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якості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w:t>
            </w:r>
          </w:p>
        </w:tc>
      </w:tr>
      <w:tr w:rsidR="006E4D60" w:rsidTr="006E4D60">
        <w:tc>
          <w:tcPr>
            <w:tcW w:w="9344" w:type="dxa"/>
          </w:tcPr>
          <w:p w:rsidR="00E15FD8" w:rsidRPr="00E15FD8" w:rsidRDefault="00F71524" w:rsidP="001B2E47">
            <w:pPr>
              <w:jc w:val="both"/>
              <w:rPr>
                <w:rFonts w:ascii="Times New Roman" w:hAnsi="Times New Roman" w:cs="Times New Roman"/>
                <w:sz w:val="28"/>
                <w:szCs w:val="28"/>
              </w:rPr>
            </w:pPr>
            <w:r w:rsidRPr="00CF2061">
              <w:rPr>
                <w:position w:val="-14"/>
              </w:rPr>
              <w:object w:dxaOrig="440" w:dyaOrig="400">
                <v:shape id="_x0000_i1029" type="#_x0000_t75" style="width:21.45pt;height:19.9pt" o:ole="">
                  <v:imagedata r:id="rId14" o:title=""/>
                </v:shape>
                <o:OLEObject Type="Embed" ProgID="Equation.3" ShapeID="_x0000_i1029" DrawAspect="Content" ObjectID="_1737797328" r:id="rId15"/>
              </w:object>
            </w:r>
            <w:r w:rsidR="00E15FD8">
              <w:rPr>
                <w:rFonts w:ascii="Times New Roman" w:hAnsi="Times New Roman" w:cs="Times New Roman"/>
                <w:lang w:val="uk-UA"/>
              </w:rPr>
              <w:t>звіт=</w:t>
            </w:r>
            <w:r w:rsidR="00894B09">
              <w:rPr>
                <w:rFonts w:ascii="Times New Roman" w:hAnsi="Times New Roman" w:cs="Times New Roman"/>
                <w:lang w:val="uk-UA"/>
              </w:rPr>
              <w:t xml:space="preserve"> </w:t>
            </w:r>
            <w:r w:rsidR="00D90DC3">
              <w:rPr>
                <w:rFonts w:ascii="Times New Roman" w:hAnsi="Times New Roman" w:cs="Times New Roman"/>
                <w:lang w:val="uk-UA"/>
              </w:rPr>
              <w:t>(100/100</w:t>
            </w:r>
            <w:r w:rsidR="006D3FC4">
              <w:rPr>
                <w:rFonts w:ascii="Times New Roman" w:hAnsi="Times New Roman" w:cs="Times New Roman"/>
                <w:lang w:val="uk-UA"/>
              </w:rPr>
              <w:t>)÷1*100=100</w:t>
            </w:r>
          </w:p>
        </w:tc>
      </w:tr>
    </w:tbl>
    <w:p w:rsidR="00B73DE3" w:rsidRPr="006B71C9" w:rsidRDefault="00B73DE3" w:rsidP="006B71C9">
      <w:pPr>
        <w:spacing w:after="0" w:line="240" w:lineRule="auto"/>
        <w:ind w:firstLine="539"/>
        <w:jc w:val="both"/>
        <w:rPr>
          <w:rFonts w:ascii="Times New Roman" w:hAnsi="Times New Roman"/>
          <w:b/>
          <w:sz w:val="28"/>
          <w:szCs w:val="28"/>
        </w:rPr>
      </w:pPr>
      <w:r w:rsidRPr="00E1671E">
        <w:rPr>
          <w:rFonts w:ascii="Times New Roman" w:hAnsi="Times New Roman"/>
          <w:sz w:val="28"/>
          <w:szCs w:val="28"/>
        </w:rPr>
        <w:t xml:space="preserve">в)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порівняння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результативності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із</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попередніх</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періоді</w:t>
      </w:r>
      <w:proofErr w:type="gramStart"/>
      <w:r w:rsidRPr="00E1671E">
        <w:rPr>
          <w:rFonts w:ascii="Times New Roman" w:hAnsi="Times New Roman"/>
          <w:sz w:val="28"/>
          <w:szCs w:val="28"/>
        </w:rPr>
        <w:t>в</w:t>
      </w:r>
      <w:proofErr w:type="spellEnd"/>
      <w:proofErr w:type="gramEnd"/>
      <w:r w:rsidRPr="006B71C9">
        <w:rPr>
          <w:rFonts w:ascii="Times New Roman" w:hAnsi="Times New Roman"/>
          <w:b/>
          <w:sz w:val="28"/>
          <w:szCs w:val="28"/>
        </w:rPr>
        <w:t>:</w:t>
      </w:r>
    </w:p>
    <w:p w:rsidR="00B73DE3" w:rsidRPr="00042FD2" w:rsidRDefault="001C53FA" w:rsidP="00B73DE3">
      <w:pPr>
        <w:spacing w:line="360" w:lineRule="auto"/>
        <w:jc w:val="center"/>
        <w:rPr>
          <w:rFonts w:ascii="Times New Roman" w:hAnsi="Times New Roman"/>
          <w:szCs w:val="28"/>
        </w:rPr>
      </w:pPr>
      <w:r w:rsidRPr="00BF79C1">
        <w:rPr>
          <w:rFonts w:ascii="Times New Roman" w:hAnsi="Times New Roman"/>
          <w:position w:val="-38"/>
          <w:szCs w:val="28"/>
        </w:rPr>
        <w:object w:dxaOrig="1340" w:dyaOrig="880">
          <v:shape id="_x0000_i1030" type="#_x0000_t75" style="width:66.65pt;height:44.45pt" o:ole="">
            <v:imagedata r:id="rId16" o:title=""/>
          </v:shape>
          <o:OLEObject Type="Embed" ProgID="Equation.3" ShapeID="_x0000_i1030" DrawAspect="Content" ObjectID="_1737797329" r:id="rId17"/>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pStyle w:val="a4"/>
              <w:ind w:left="0"/>
              <w:jc w:val="both"/>
              <w:rPr>
                <w:rFonts w:ascii="Times New Roman" w:hAnsi="Times New Roman" w:cs="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порівняння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результативності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із</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попередніх</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періоді</w:t>
            </w:r>
            <w:proofErr w:type="gramStart"/>
            <w:r w:rsidRPr="00A700AC">
              <w:rPr>
                <w:rFonts w:ascii="Times New Roman" w:hAnsi="Times New Roman"/>
                <w:b/>
                <w:sz w:val="28"/>
                <w:szCs w:val="28"/>
              </w:rPr>
              <w:t>в</w:t>
            </w:r>
            <w:proofErr w:type="spellEnd"/>
            <w:proofErr w:type="gramEnd"/>
            <w:r w:rsidRPr="00A700AC">
              <w:rPr>
                <w:rFonts w:ascii="Times New Roman" w:hAnsi="Times New Roman"/>
                <w:b/>
                <w:sz w:val="28"/>
                <w:szCs w:val="28"/>
              </w:rPr>
              <w:t>:</w:t>
            </w:r>
          </w:p>
        </w:tc>
      </w:tr>
      <w:tr w:rsidR="006E4D60" w:rsidRPr="001C53FA" w:rsidTr="006E4D60">
        <w:tc>
          <w:tcPr>
            <w:tcW w:w="9344" w:type="dxa"/>
          </w:tcPr>
          <w:p w:rsidR="00A700AC" w:rsidRPr="001C53FA" w:rsidRDefault="00E633D3" w:rsidP="00E633D3">
            <w:pPr>
              <w:pStyle w:val="a4"/>
              <w:ind w:left="0"/>
              <w:jc w:val="both"/>
              <w:rPr>
                <w:rFonts w:ascii="Times New Roman" w:hAnsi="Times New Roman" w:cs="Times New Roman"/>
                <w:sz w:val="28"/>
                <w:szCs w:val="28"/>
                <w:lang w:val="uk-UA"/>
              </w:rPr>
            </w:pPr>
            <w:r w:rsidRPr="00E633D3">
              <w:rPr>
                <w:rFonts w:ascii="Times New Roman" w:eastAsia="Calibri" w:hAnsi="Times New Roman" w:cs="Times New Roman"/>
                <w:position w:val="-10"/>
              </w:rPr>
              <w:object w:dxaOrig="220" w:dyaOrig="360">
                <v:shape id="_x0000_i1031" type="#_x0000_t75" style="width:11.5pt;height:18.4pt" o:ole="">
                  <v:imagedata r:id="rId18" o:title=""/>
                </v:shape>
                <o:OLEObject Type="Embed" ProgID="Equation.3" ShapeID="_x0000_i1031" DrawAspect="Content" ObjectID="_1737797330" r:id="rId19"/>
              </w:object>
            </w:r>
            <w:r w:rsidRPr="00E633D3">
              <w:rPr>
                <w:rFonts w:ascii="Times New Roman" w:eastAsia="Calibri" w:hAnsi="Times New Roman" w:cs="Times New Roman"/>
                <w:lang w:val="uk-UA"/>
              </w:rPr>
              <w:t xml:space="preserve"> =</w:t>
            </w:r>
            <w:r>
              <w:rPr>
                <w:rFonts w:ascii="Times New Roman" w:eastAsia="Calibri" w:hAnsi="Times New Roman" w:cs="Times New Roman"/>
                <w:lang w:val="uk-UA"/>
              </w:rPr>
              <w:t>100,8/100,2=1,005</w:t>
            </w:r>
            <w:r w:rsidRPr="00E633D3">
              <w:rPr>
                <w:rFonts w:ascii="Times New Roman" w:eastAsia="Calibri" w:hAnsi="Times New Roman" w:cs="Times New Roman"/>
                <w:lang w:val="uk-UA"/>
              </w:rPr>
              <w:t xml:space="preserve"> відповідно до критеріїв оцінки</w:t>
            </w:r>
            <w:r w:rsidRPr="00E633D3">
              <w:rPr>
                <w:rFonts w:ascii="Times New Roman" w:eastAsia="Calibri" w:hAnsi="Times New Roman" w:cs="Times New Roman"/>
                <w:position w:val="-10"/>
                <w:sz w:val="28"/>
                <w:szCs w:val="28"/>
              </w:rPr>
              <w:object w:dxaOrig="560" w:dyaOrig="360">
                <v:shape id="_x0000_i1032" type="#_x0000_t75" style="width:27.55pt;height:18.4pt" o:ole="">
                  <v:imagedata r:id="rId20" o:title=""/>
                </v:shape>
                <o:OLEObject Type="Embed" ProgID="Equation.3" ShapeID="_x0000_i1032" DrawAspect="Content" ObjectID="_1737797331" r:id="rId21"/>
              </w:object>
            </w:r>
            <w:r w:rsidRPr="00E633D3">
              <w:rPr>
                <w:rFonts w:ascii="Times New Roman" w:eastAsia="Calibri" w:hAnsi="Times New Roman" w:cs="Times New Roman"/>
                <w:sz w:val="28"/>
                <w:szCs w:val="28"/>
                <w:lang w:val="uk-UA"/>
              </w:rPr>
              <w:t>, а відповідно 25 балів</w:t>
            </w:r>
            <w:r w:rsidRPr="001C53FA">
              <w:rPr>
                <w:rFonts w:ascii="Times New Roman" w:hAnsi="Times New Roman" w:cs="Times New Roman"/>
                <w:sz w:val="28"/>
                <w:szCs w:val="28"/>
                <w:lang w:val="uk-UA"/>
              </w:rPr>
              <w:t xml:space="preserve"> </w:t>
            </w:r>
          </w:p>
        </w:tc>
      </w:tr>
    </w:tbl>
    <w:p w:rsidR="003B2842" w:rsidRPr="003B2842" w:rsidRDefault="00E1671E" w:rsidP="000F31FF">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розрахунках для усіх показників-</w:t>
      </w:r>
      <w:proofErr w:type="spellStart"/>
      <w:r>
        <w:rPr>
          <w:rFonts w:ascii="Times New Roman" w:hAnsi="Times New Roman" w:cs="Times New Roman"/>
          <w:sz w:val="28"/>
          <w:szCs w:val="28"/>
          <w:lang w:val="uk-UA"/>
        </w:rPr>
        <w:t>дестимуляторів</w:t>
      </w:r>
      <w:proofErr w:type="spellEnd"/>
      <w:r>
        <w:rPr>
          <w:rFonts w:ascii="Times New Roman" w:hAnsi="Times New Roman" w:cs="Times New Roman"/>
          <w:sz w:val="28"/>
          <w:szCs w:val="28"/>
          <w:lang w:val="uk-UA"/>
        </w:rPr>
        <w:t xml:space="preserve"> потрібно використовувати обернене значення </w:t>
      </w:r>
      <w:r w:rsidRPr="00020972">
        <w:rPr>
          <w:rFonts w:ascii="Times New Roman" w:hAnsi="Times New Roman"/>
          <w:szCs w:val="28"/>
        </w:rPr>
        <w:t>(</w:t>
      </w:r>
      <w:r w:rsidRPr="00020972">
        <w:rPr>
          <w:rFonts w:ascii="Times New Roman" w:hAnsi="Times New Roman"/>
          <w:position w:val="-34"/>
          <w:szCs w:val="28"/>
        </w:rPr>
        <w:object w:dxaOrig="740" w:dyaOrig="740">
          <v:shape id="_x0000_i1033" type="#_x0000_t75" style="width:36.75pt;height:36.75pt" o:ole="">
            <v:imagedata r:id="rId22" o:title=""/>
          </v:shape>
          <o:OLEObject Type="Embed" ProgID="Equation.3" ShapeID="_x0000_i1033" DrawAspect="Content" ObjectID="_1737797332" r:id="rId23"/>
        </w:object>
      </w:r>
      <w:r w:rsidRPr="00020972">
        <w:rPr>
          <w:rFonts w:ascii="Times New Roman" w:hAnsi="Times New Roman"/>
          <w:szCs w:val="28"/>
        </w:rPr>
        <w:t>).</w:t>
      </w:r>
    </w:p>
    <w:p w:rsidR="000F31FF" w:rsidRPr="000F31FF" w:rsidRDefault="000F31FF" w:rsidP="000F31FF">
      <w:pPr>
        <w:spacing w:after="0" w:line="240" w:lineRule="auto"/>
        <w:ind w:firstLine="709"/>
        <w:jc w:val="both"/>
        <w:rPr>
          <w:rFonts w:ascii="Times New Roman" w:hAnsi="Times New Roman"/>
          <w:sz w:val="28"/>
          <w:szCs w:val="28"/>
        </w:rPr>
      </w:pPr>
      <w:r w:rsidRPr="000F31FF">
        <w:rPr>
          <w:rFonts w:ascii="Times New Roman" w:hAnsi="Times New Roman"/>
          <w:sz w:val="28"/>
          <w:szCs w:val="28"/>
        </w:rPr>
        <w:t xml:space="preserve">Для </w:t>
      </w:r>
      <w:proofErr w:type="spellStart"/>
      <w:r w:rsidRPr="000F31FF">
        <w:rPr>
          <w:rFonts w:ascii="Times New Roman" w:hAnsi="Times New Roman"/>
          <w:sz w:val="28"/>
          <w:szCs w:val="28"/>
        </w:rPr>
        <w:t>розрахунку</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кількості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r w:rsidRPr="000F31FF">
        <w:rPr>
          <w:rFonts w:ascii="Times New Roman" w:hAnsi="Times New Roman"/>
          <w:sz w:val="28"/>
          <w:szCs w:val="28"/>
        </w:rPr>
        <w:t xml:space="preserve"> за параметром </w:t>
      </w:r>
      <w:proofErr w:type="spellStart"/>
      <w:r w:rsidRPr="000F31FF">
        <w:rPr>
          <w:rFonts w:ascii="Times New Roman" w:hAnsi="Times New Roman"/>
          <w:sz w:val="28"/>
          <w:szCs w:val="28"/>
        </w:rPr>
        <w:t>порівняння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результативності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показниками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попередніх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використовується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наступна</w:t>
      </w:r>
      <w:proofErr w:type="spellEnd"/>
      <w:r w:rsidRPr="000F31FF">
        <w:rPr>
          <w:rFonts w:ascii="Times New Roman" w:hAnsi="Times New Roman"/>
          <w:sz w:val="28"/>
          <w:szCs w:val="28"/>
        </w:rPr>
        <w:t xml:space="preserve"> шкала: </w:t>
      </w:r>
    </w:p>
    <w:p w:rsidR="000F31FF" w:rsidRPr="000F31FF" w:rsidRDefault="000F31FF" w:rsidP="000F31FF">
      <w:pPr>
        <w:spacing w:after="0" w:line="240" w:lineRule="auto"/>
        <w:ind w:firstLine="539"/>
        <w:jc w:val="both"/>
        <w:rPr>
          <w:rFonts w:ascii="Times New Roman" w:hAnsi="Times New Roman"/>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0F31FF" w:rsidRPr="000F31FF" w:rsidTr="00652226">
        <w:trPr>
          <w:trHeight w:val="124"/>
          <w:tblHeader/>
          <w:tblCellSpacing w:w="0" w:type="dxa"/>
          <w:jc w:val="center"/>
        </w:trPr>
        <w:tc>
          <w:tcPr>
            <w:tcW w:w="4870" w:type="dxa"/>
          </w:tcPr>
          <w:p w:rsidR="000F31FF" w:rsidRPr="000F31FF" w:rsidRDefault="000F31FF" w:rsidP="000F31FF">
            <w:pPr>
              <w:keepNext/>
              <w:spacing w:after="0" w:line="240" w:lineRule="auto"/>
              <w:jc w:val="center"/>
              <w:rPr>
                <w:rFonts w:ascii="Times New Roman" w:hAnsi="Times New Roman"/>
                <w:sz w:val="28"/>
                <w:szCs w:val="28"/>
              </w:rPr>
            </w:pPr>
            <w:proofErr w:type="spellStart"/>
            <w:r w:rsidRPr="000F31FF">
              <w:rPr>
                <w:rFonts w:ascii="Times New Roman" w:hAnsi="Times New Roman"/>
                <w:sz w:val="28"/>
                <w:szCs w:val="28"/>
              </w:rPr>
              <w:t>Критерій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p>
        </w:tc>
        <w:tc>
          <w:tcPr>
            <w:tcW w:w="3600" w:type="dxa"/>
          </w:tcPr>
          <w:p w:rsidR="000F31FF" w:rsidRPr="000F31FF" w:rsidRDefault="000F31FF" w:rsidP="000F31FF">
            <w:pPr>
              <w:keepNext/>
              <w:spacing w:after="0" w:line="240" w:lineRule="auto"/>
              <w:ind w:firstLine="539"/>
              <w:jc w:val="center"/>
              <w:rPr>
                <w:rFonts w:ascii="Times New Roman" w:hAnsi="Times New Roman"/>
                <w:sz w:val="28"/>
                <w:szCs w:val="28"/>
              </w:rPr>
            </w:pPr>
            <w:proofErr w:type="spellStart"/>
            <w:r w:rsidRPr="000F31FF">
              <w:rPr>
                <w:rFonts w:ascii="Times New Roman" w:hAnsi="Times New Roman"/>
                <w:sz w:val="28"/>
                <w:szCs w:val="28"/>
              </w:rPr>
              <w:t>Кількість</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p>
        </w:tc>
      </w:tr>
      <w:tr w:rsidR="000F31FF" w:rsidRPr="000F31FF" w:rsidTr="00652226">
        <w:trPr>
          <w:trHeight w:val="21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900" w:dyaOrig="360">
                <v:shape id="_x0000_i1034" type="#_x0000_t75" style="width:45.2pt;height:18.4pt" o:ole="">
                  <v:imagedata r:id="rId24" o:title=""/>
                </v:shape>
                <o:OLEObject Type="Embed" ProgID="Equation.3" ShapeID="_x0000_i1034" DrawAspect="Content" ObjectID="_1737797333" r:id="rId25"/>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0</w:t>
            </w:r>
          </w:p>
        </w:tc>
      </w:tr>
      <w:tr w:rsidR="000F31FF" w:rsidRPr="000F31FF" w:rsidTr="00652226">
        <w:trPr>
          <w:trHeight w:val="6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1240" w:dyaOrig="360">
                <v:shape id="_x0000_i1035" type="#_x0000_t75" style="width:62.05pt;height:18.4pt" o:ole="">
                  <v:imagedata r:id="rId26" o:title=""/>
                </v:shape>
                <o:OLEObject Type="Embed" ProgID="Equation.3" ShapeID="_x0000_i1035" DrawAspect="Content" ObjectID="_1737797334" r:id="rId27"/>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15</w:t>
            </w:r>
          </w:p>
        </w:tc>
      </w:tr>
      <w:tr w:rsidR="000F31FF" w:rsidRPr="000F31FF" w:rsidTr="00652226">
        <w:trPr>
          <w:trHeight w:val="25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560" w:dyaOrig="360">
                <v:shape id="_x0000_i1036" type="#_x0000_t75" style="width:27.55pt;height:18.4pt" o:ole="">
                  <v:imagedata r:id="rId20" o:title=""/>
                </v:shape>
                <o:OLEObject Type="Embed" ProgID="Equation.3" ShapeID="_x0000_i1036" DrawAspect="Content" ObjectID="_1737797335" r:id="rId28"/>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25</w:t>
            </w:r>
          </w:p>
        </w:tc>
      </w:tr>
    </w:tbl>
    <w:p w:rsidR="000F31FF" w:rsidRPr="000F31FF" w:rsidRDefault="000F31FF" w:rsidP="000F31FF">
      <w:pPr>
        <w:spacing w:after="0" w:line="240" w:lineRule="auto"/>
        <w:ind w:firstLine="709"/>
        <w:jc w:val="both"/>
        <w:rPr>
          <w:rFonts w:ascii="Times New Roman" w:hAnsi="Times New Roman"/>
          <w:sz w:val="28"/>
          <w:szCs w:val="28"/>
        </w:rPr>
      </w:pPr>
      <w:proofErr w:type="spellStart"/>
      <w:r w:rsidRPr="000F31FF">
        <w:rPr>
          <w:rFonts w:ascii="Times New Roman" w:hAnsi="Times New Roman"/>
          <w:sz w:val="28"/>
          <w:szCs w:val="28"/>
        </w:rPr>
        <w:t>Кінцевий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розрахунок</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ефективності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складається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суми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балів</w:t>
      </w:r>
      <w:proofErr w:type="spellEnd"/>
      <w:r w:rsidRPr="000F31FF">
        <w:rPr>
          <w:rFonts w:ascii="Times New Roman" w:hAnsi="Times New Roman"/>
          <w:sz w:val="28"/>
          <w:szCs w:val="28"/>
        </w:rPr>
        <w:t xml:space="preserve"> за </w:t>
      </w:r>
      <w:proofErr w:type="spellStart"/>
      <w:r w:rsidRPr="000F31FF">
        <w:rPr>
          <w:rFonts w:ascii="Times New Roman" w:hAnsi="Times New Roman"/>
          <w:sz w:val="28"/>
          <w:szCs w:val="28"/>
        </w:rPr>
        <w:t>кожним</w:t>
      </w:r>
      <w:proofErr w:type="spellEnd"/>
      <w:r w:rsidRPr="000F31FF">
        <w:rPr>
          <w:rFonts w:ascii="Times New Roman" w:hAnsi="Times New Roman"/>
          <w:sz w:val="28"/>
          <w:szCs w:val="28"/>
        </w:rPr>
        <w:t xml:space="preserve"> з </w:t>
      </w:r>
      <w:proofErr w:type="spellStart"/>
      <w:r w:rsidRPr="000F31FF">
        <w:rPr>
          <w:rFonts w:ascii="Times New Roman" w:hAnsi="Times New Roman"/>
          <w:sz w:val="28"/>
          <w:szCs w:val="28"/>
        </w:rPr>
        <w:t>параметрів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звітного</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періоду</w:t>
      </w:r>
      <w:proofErr w:type="spellEnd"/>
      <w:r w:rsidRPr="000F31FF">
        <w:rPr>
          <w:rFonts w:ascii="Times New Roman" w:hAnsi="Times New Roman"/>
          <w:sz w:val="28"/>
          <w:szCs w:val="28"/>
        </w:rPr>
        <w:t>:</w:t>
      </w:r>
    </w:p>
    <w:p w:rsidR="000F31FF" w:rsidRDefault="00AA007C" w:rsidP="000F31FF">
      <w:pPr>
        <w:spacing w:line="360" w:lineRule="auto"/>
        <w:jc w:val="center"/>
        <w:rPr>
          <w:rFonts w:ascii="Times New Roman" w:hAnsi="Times New Roman"/>
          <w:szCs w:val="28"/>
        </w:rPr>
      </w:pPr>
      <w:r w:rsidRPr="009E2FBC">
        <w:rPr>
          <w:rFonts w:ascii="Times New Roman" w:hAnsi="Times New Roman"/>
          <w:position w:val="-14"/>
          <w:szCs w:val="28"/>
        </w:rPr>
        <w:object w:dxaOrig="1939" w:dyaOrig="400">
          <v:shape id="_x0000_i1037" type="#_x0000_t75" style="width:96.5pt;height:19.9pt" o:ole="">
            <v:imagedata r:id="rId29" o:title=""/>
          </v:shape>
          <o:OLEObject Type="Embed" ProgID="Equation.3" ShapeID="_x0000_i1037" DrawAspect="Content" ObjectID="_1737797336" r:id="rId30"/>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spacing w:line="360" w:lineRule="auto"/>
              <w:rPr>
                <w:rFonts w:ascii="Times New Roman" w:hAnsi="Times New Roman"/>
                <w:b/>
                <w:sz w:val="28"/>
                <w:szCs w:val="28"/>
                <w:lang w:val="uk-UA"/>
              </w:rPr>
            </w:pPr>
            <w:proofErr w:type="spellStart"/>
            <w:r w:rsidRPr="00A700AC">
              <w:rPr>
                <w:rFonts w:ascii="Times New Roman" w:hAnsi="Times New Roman"/>
                <w:b/>
                <w:sz w:val="28"/>
                <w:szCs w:val="28"/>
              </w:rPr>
              <w:t>Кінцевий</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загальної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RPr="006E4D60" w:rsidTr="006E4D60">
        <w:tc>
          <w:tcPr>
            <w:tcW w:w="9344" w:type="dxa"/>
          </w:tcPr>
          <w:p w:rsidR="00994643" w:rsidRPr="0027648D" w:rsidRDefault="001C53FA" w:rsidP="00E633D3">
            <w:pPr>
              <w:spacing w:line="360" w:lineRule="auto"/>
              <w:rPr>
                <w:rFonts w:ascii="Times New Roman" w:hAnsi="Times New Roman" w:cs="Times New Roman"/>
                <w:sz w:val="24"/>
                <w:szCs w:val="24"/>
                <w:lang w:val="uk-UA"/>
              </w:rPr>
            </w:pPr>
            <w:r>
              <w:rPr>
                <w:rFonts w:ascii="Times New Roman" w:hAnsi="Times New Roman"/>
                <w:sz w:val="28"/>
                <w:szCs w:val="28"/>
                <w:lang w:val="uk-UA"/>
              </w:rPr>
              <w:t>Е =</w:t>
            </w:r>
            <w:r w:rsidR="00E633D3">
              <w:rPr>
                <w:rFonts w:ascii="Times New Roman" w:hAnsi="Times New Roman"/>
                <w:sz w:val="28"/>
                <w:szCs w:val="28"/>
                <w:lang w:val="uk-UA"/>
              </w:rPr>
              <w:t>100,8</w:t>
            </w:r>
            <w:r w:rsidR="003C0CB8">
              <w:rPr>
                <w:rFonts w:ascii="Times New Roman" w:hAnsi="Times New Roman"/>
                <w:sz w:val="28"/>
                <w:szCs w:val="28"/>
                <w:lang w:val="uk-UA"/>
              </w:rPr>
              <w:t>+100+</w:t>
            </w:r>
            <w:r w:rsidR="00E633D3">
              <w:rPr>
                <w:rFonts w:ascii="Times New Roman" w:hAnsi="Times New Roman"/>
                <w:sz w:val="28"/>
                <w:szCs w:val="28"/>
                <w:lang w:val="uk-UA"/>
              </w:rPr>
              <w:t>25</w:t>
            </w:r>
            <w:r>
              <w:rPr>
                <w:rFonts w:ascii="Times New Roman" w:hAnsi="Times New Roman"/>
                <w:sz w:val="28"/>
                <w:szCs w:val="28"/>
                <w:lang w:val="uk-UA"/>
              </w:rPr>
              <w:t xml:space="preserve"> = </w:t>
            </w:r>
            <w:r w:rsidR="00E633D3">
              <w:rPr>
                <w:rFonts w:ascii="Times New Roman" w:hAnsi="Times New Roman"/>
                <w:sz w:val="28"/>
                <w:szCs w:val="28"/>
                <w:lang w:val="uk-UA"/>
              </w:rPr>
              <w:t>225,8</w:t>
            </w:r>
            <w:r w:rsidR="00E15FD8">
              <w:rPr>
                <w:rFonts w:ascii="Times New Roman" w:hAnsi="Times New Roman"/>
                <w:sz w:val="28"/>
                <w:szCs w:val="28"/>
                <w:lang w:val="uk-UA"/>
              </w:rPr>
              <w:t xml:space="preserve"> бал</w:t>
            </w:r>
            <w:r w:rsidR="00894B09">
              <w:rPr>
                <w:rFonts w:ascii="Times New Roman" w:hAnsi="Times New Roman"/>
                <w:sz w:val="28"/>
                <w:szCs w:val="28"/>
                <w:lang w:val="uk-UA"/>
              </w:rPr>
              <w:t>ів</w:t>
            </w:r>
            <w:r w:rsidR="00994643">
              <w:rPr>
                <w:rFonts w:ascii="Times New Roman" w:hAnsi="Times New Roman"/>
                <w:sz w:val="28"/>
                <w:szCs w:val="28"/>
                <w:lang w:val="uk-UA"/>
              </w:rPr>
              <w:t xml:space="preserve">     </w:t>
            </w:r>
          </w:p>
        </w:tc>
      </w:tr>
    </w:tbl>
    <w:p w:rsidR="00A700AC" w:rsidRDefault="00A700AC" w:rsidP="00652226">
      <w:pPr>
        <w:spacing w:after="0" w:line="240" w:lineRule="auto"/>
        <w:jc w:val="both"/>
        <w:rPr>
          <w:rFonts w:ascii="Times New Roman" w:hAnsi="Times New Roman" w:cs="Times New Roman"/>
          <w:sz w:val="24"/>
          <w:szCs w:val="24"/>
          <w:lang w:val="uk-UA"/>
        </w:rPr>
      </w:pPr>
    </w:p>
    <w:p w:rsidR="003B2842" w:rsidRPr="00652226" w:rsidRDefault="00652226" w:rsidP="00652226">
      <w:pPr>
        <w:spacing w:after="0" w:line="240" w:lineRule="auto"/>
        <w:jc w:val="both"/>
        <w:rPr>
          <w:rFonts w:ascii="Times New Roman" w:hAnsi="Times New Roman" w:cs="Times New Roman"/>
          <w:lang w:val="uk-UA"/>
        </w:rPr>
      </w:pPr>
      <w:r>
        <w:rPr>
          <w:rFonts w:ascii="Times New Roman" w:hAnsi="Times New Roman" w:cs="Times New Roman"/>
          <w:sz w:val="24"/>
          <w:szCs w:val="24"/>
          <w:lang w:val="uk-UA"/>
        </w:rPr>
        <w:t>ПРИМІТКА</w:t>
      </w:r>
      <w:r w:rsidRPr="00652226">
        <w:rPr>
          <w:rFonts w:ascii="Times New Roman" w:hAnsi="Times New Roman" w:cs="Times New Roman"/>
          <w:lang w:val="uk-UA"/>
        </w:rPr>
        <w:t>: /Для бюджетних програм (окремих завдань програми), які не містять групи результативних показників ефективності або якості, та бюджетних програм, для яких не 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кожного з параметрів оцінки зменшує відповідне значення шкали ефективності програми на 100 балів (для</w:t>
      </w:r>
      <w:r w:rsidRPr="00652226">
        <w:t xml:space="preserve"> </w:t>
      </w:r>
      <w:r w:rsidRPr="00652226">
        <w:rPr>
          <w:position w:val="-14"/>
        </w:rPr>
        <w:object w:dxaOrig="460" w:dyaOrig="400">
          <v:shape id="_x0000_i1038" type="#_x0000_t75" style="width:23pt;height:19.9pt" o:ole="">
            <v:imagedata r:id="rId31" o:title=""/>
          </v:shape>
          <o:OLEObject Type="Embed" ProgID="Equation.3" ShapeID="_x0000_i1038" DrawAspect="Content" ObjectID="_1737797337" r:id="rId32"/>
        </w:object>
      </w:r>
      <w:r w:rsidRPr="00652226">
        <w:rPr>
          <w:lang w:val="uk-UA"/>
        </w:rPr>
        <w:t xml:space="preserve">, </w:t>
      </w:r>
      <w:r w:rsidRPr="00652226">
        <w:rPr>
          <w:rFonts w:ascii="Times New Roman" w:hAnsi="Times New Roman" w:cs="Times New Roman"/>
          <w:lang w:val="uk-UA"/>
        </w:rPr>
        <w:t xml:space="preserve"> </w:t>
      </w:r>
      <w:r w:rsidRPr="00652226">
        <w:rPr>
          <w:position w:val="-14"/>
        </w:rPr>
        <w:object w:dxaOrig="440" w:dyaOrig="400">
          <v:shape id="_x0000_i1039" type="#_x0000_t75" style="width:21.45pt;height:19.9pt" o:ole="">
            <v:imagedata r:id="rId33" o:title=""/>
          </v:shape>
          <o:OLEObject Type="Embed" ProgID="Equation.3" ShapeID="_x0000_i1039" DrawAspect="Content" ObjectID="_1737797338" r:id="rId34"/>
        </w:object>
      </w:r>
      <w:r w:rsidRPr="00652226">
        <w:rPr>
          <w:rFonts w:ascii="Times New Roman" w:hAnsi="Times New Roman" w:cs="Times New Roman"/>
          <w:lang w:val="uk-UA"/>
        </w:rPr>
        <w:t xml:space="preserve">) або на 25 балів для </w:t>
      </w:r>
      <w:r w:rsidRPr="00652226">
        <w:rPr>
          <w:position w:val="-10"/>
        </w:rPr>
        <w:object w:dxaOrig="220" w:dyaOrig="360">
          <v:shape id="_x0000_i1040" type="#_x0000_t75" style="width:11.5pt;height:18.4pt" o:ole="">
            <v:imagedata r:id="rId35" o:title=""/>
          </v:shape>
          <o:OLEObject Type="Embed" ProgID="Equation.3" ShapeID="_x0000_i1040" DrawAspect="Content" ObjectID="_1737797339" r:id="rId36"/>
        </w:object>
      </w:r>
      <w:r w:rsidRPr="00652226">
        <w:rPr>
          <w:lang w:val="uk-UA"/>
        </w:rPr>
        <w:t>./</w:t>
      </w:r>
    </w:p>
    <w:p w:rsidR="0049778C" w:rsidRDefault="0049778C" w:rsidP="0049778C">
      <w:pPr>
        <w:keepNext/>
        <w:spacing w:after="0" w:line="240" w:lineRule="auto"/>
        <w:jc w:val="center"/>
        <w:rPr>
          <w:rFonts w:ascii="Times New Roman" w:hAnsi="Times New Roman"/>
          <w:b/>
          <w:bCs/>
          <w:sz w:val="28"/>
          <w:szCs w:val="28"/>
        </w:rPr>
      </w:pPr>
      <w:r w:rsidRPr="00A700AC">
        <w:rPr>
          <w:rFonts w:ascii="Times New Roman" w:hAnsi="Times New Roman"/>
          <w:b/>
          <w:bCs/>
          <w:sz w:val="28"/>
          <w:szCs w:val="28"/>
        </w:rPr>
        <w:t xml:space="preserve">Шкала </w:t>
      </w:r>
      <w:proofErr w:type="spellStart"/>
      <w:r w:rsidRPr="00A700AC">
        <w:rPr>
          <w:rFonts w:ascii="Times New Roman" w:hAnsi="Times New Roman"/>
          <w:b/>
          <w:bCs/>
          <w:sz w:val="28"/>
          <w:szCs w:val="28"/>
        </w:rPr>
        <w:t>оцінки</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ефективності</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бюджетної</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програми</w:t>
      </w:r>
      <w:proofErr w:type="spellEnd"/>
    </w:p>
    <w:p w:rsidR="00A700AC" w:rsidRPr="00A700AC" w:rsidRDefault="00A700AC" w:rsidP="0049778C">
      <w:pPr>
        <w:keepNext/>
        <w:spacing w:after="0" w:line="240" w:lineRule="auto"/>
        <w:jc w:val="center"/>
        <w:rPr>
          <w:rFonts w:ascii="Times New Roman" w:hAnsi="Times New Roman"/>
          <w:b/>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49778C" w:rsidRPr="0049778C" w:rsidTr="00A700AC">
        <w:trPr>
          <w:trHeight w:val="603"/>
          <w:tblHeader/>
          <w:tblCellSpacing w:w="0" w:type="dxa"/>
          <w:jc w:val="center"/>
        </w:trPr>
        <w:tc>
          <w:tcPr>
            <w:tcW w:w="487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бюджетної</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Кількість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p w:rsidR="0049778C" w:rsidRPr="0049778C" w:rsidRDefault="0049778C" w:rsidP="0049778C">
            <w:pPr>
              <w:keepNext/>
              <w:spacing w:after="0" w:line="240" w:lineRule="auto"/>
              <w:ind w:firstLine="539"/>
              <w:jc w:val="center"/>
              <w:rPr>
                <w:rFonts w:ascii="Times New Roman" w:hAnsi="Times New Roman"/>
                <w:sz w:val="28"/>
                <w:szCs w:val="28"/>
              </w:rPr>
            </w:pPr>
            <w:r w:rsidRPr="0049778C">
              <w:rPr>
                <w:rFonts w:ascii="Times New Roman" w:hAnsi="Times New Roman"/>
                <w:i/>
                <w:sz w:val="28"/>
                <w:szCs w:val="28"/>
              </w:rPr>
              <w:t>(</w:t>
            </w:r>
            <w:proofErr w:type="spellStart"/>
            <w:r w:rsidRPr="0049778C">
              <w:rPr>
                <w:rFonts w:ascii="Times New Roman" w:hAnsi="Times New Roman"/>
                <w:i/>
                <w:sz w:val="28"/>
                <w:szCs w:val="28"/>
              </w:rPr>
              <w:t>пропонована</w:t>
            </w:r>
            <w:proofErr w:type="spellEnd"/>
            <w:r w:rsidRPr="0049778C">
              <w:rPr>
                <w:rFonts w:ascii="Times New Roman" w:hAnsi="Times New Roman"/>
                <w:i/>
                <w:sz w:val="28"/>
                <w:szCs w:val="28"/>
              </w:rPr>
              <w:t xml:space="preserve"> шкала)</w:t>
            </w:r>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Висока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215 і </w:t>
            </w:r>
            <w:proofErr w:type="spellStart"/>
            <w:r w:rsidRPr="0049778C">
              <w:rPr>
                <w:rFonts w:ascii="Times New Roman" w:hAnsi="Times New Roman"/>
                <w:sz w:val="28"/>
                <w:szCs w:val="28"/>
              </w:rPr>
              <w:t>більше</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Середня</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190–215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4"/>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Низька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менше</w:t>
            </w:r>
            <w:proofErr w:type="spellEnd"/>
            <w:r w:rsidRPr="0049778C">
              <w:rPr>
                <w:rFonts w:ascii="Times New Roman" w:hAnsi="Times New Roman"/>
                <w:sz w:val="28"/>
                <w:szCs w:val="28"/>
              </w:rPr>
              <w:t xml:space="preserve"> 190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bl>
    <w:p w:rsidR="00E56A36" w:rsidRDefault="00E56A36" w:rsidP="00652226">
      <w:pPr>
        <w:spacing w:after="0" w:line="240" w:lineRule="auto"/>
        <w:jc w:val="both"/>
        <w:rPr>
          <w:rFonts w:ascii="Times New Roman" w:hAnsi="Times New Roman" w:cs="Times New Roman"/>
          <w:sz w:val="24"/>
          <w:szCs w:val="24"/>
          <w:lang w:val="uk-UA"/>
        </w:rPr>
      </w:pPr>
    </w:p>
    <w:p w:rsidR="00BF4A7A" w:rsidRPr="00652226" w:rsidRDefault="00BF4A7A" w:rsidP="00652226">
      <w:pPr>
        <w:spacing w:after="0" w:line="240" w:lineRule="auto"/>
        <w:jc w:val="both"/>
        <w:rPr>
          <w:rFonts w:ascii="Times New Roman" w:hAnsi="Times New Roman" w:cs="Times New Roman"/>
          <w:sz w:val="24"/>
          <w:szCs w:val="24"/>
          <w:lang w:val="uk-UA"/>
        </w:rPr>
      </w:pPr>
      <w:bookmarkStart w:id="0" w:name="_GoBack"/>
      <w:bookmarkEnd w:id="0"/>
    </w:p>
    <w:p w:rsidR="00E56A36" w:rsidRPr="00652226" w:rsidRDefault="00E56A36" w:rsidP="00652226">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9344"/>
      </w:tblGrid>
      <w:tr w:rsidR="00A700AC" w:rsidRPr="00A700AC" w:rsidTr="00A700AC">
        <w:tc>
          <w:tcPr>
            <w:tcW w:w="9344" w:type="dxa"/>
          </w:tcPr>
          <w:p w:rsidR="00A700AC" w:rsidRPr="00A700AC" w:rsidRDefault="00A700AC" w:rsidP="00652226">
            <w:pPr>
              <w:jc w:val="both"/>
              <w:rPr>
                <w:rFonts w:ascii="Times New Roman" w:hAnsi="Times New Roman" w:cs="Times New Roman"/>
                <w:b/>
                <w:sz w:val="28"/>
                <w:szCs w:val="28"/>
                <w:lang w:val="uk-UA"/>
              </w:rPr>
            </w:pPr>
            <w:r w:rsidRPr="00A700AC">
              <w:rPr>
                <w:rFonts w:ascii="Times New Roman" w:hAnsi="Times New Roman" w:cs="Times New Roman"/>
                <w:b/>
                <w:sz w:val="28"/>
                <w:szCs w:val="28"/>
                <w:lang w:val="uk-UA"/>
              </w:rPr>
              <w:lastRenderedPageBreak/>
              <w:t>Висновок щодо ефективності бюджетної програми:</w:t>
            </w:r>
          </w:p>
        </w:tc>
      </w:tr>
      <w:tr w:rsidR="00A700AC" w:rsidRPr="00BF4A7A" w:rsidTr="00A700AC">
        <w:tc>
          <w:tcPr>
            <w:tcW w:w="9344" w:type="dxa"/>
          </w:tcPr>
          <w:p w:rsidR="005F5F84" w:rsidRPr="002672DB" w:rsidRDefault="001C53FA" w:rsidP="00E633D3">
            <w:pPr>
              <w:ind w:firstLine="709"/>
              <w:jc w:val="both"/>
              <w:rPr>
                <w:rFonts w:ascii="Times New Roman" w:hAnsi="Times New Roman" w:cs="Times New Roman"/>
                <w:sz w:val="24"/>
                <w:szCs w:val="24"/>
                <w:lang w:val="uk-UA"/>
              </w:rPr>
            </w:pPr>
            <w:r w:rsidRPr="005F5F84">
              <w:rPr>
                <w:rFonts w:ascii="Times New Roman" w:hAnsi="Times New Roman" w:cs="Times New Roman"/>
                <w:sz w:val="24"/>
                <w:szCs w:val="24"/>
                <w:lang w:val="uk-UA"/>
              </w:rPr>
              <w:t>Відповідно до розрахунків порівняльного аналізу ефективності бюджетної програми «</w:t>
            </w:r>
            <w:r w:rsidR="00C74B6B" w:rsidRPr="00C74B6B">
              <w:rPr>
                <w:rFonts w:ascii="Times New Roman" w:hAnsi="Times New Roman" w:cs="Times New Roman"/>
                <w:sz w:val="24"/>
                <w:szCs w:val="24"/>
                <w:lang w:val="uk-UA"/>
              </w:rPr>
              <w:t>Компенсаційні виплати особам з інвалідністю на бензин, ремонт, технічне обслуговування автомобілів, мотоколясок і на транспортне обслуговування</w:t>
            </w:r>
            <w:r w:rsidR="004B107A">
              <w:rPr>
                <w:rFonts w:ascii="Times New Roman" w:hAnsi="Times New Roman" w:cs="Times New Roman"/>
                <w:sz w:val="24"/>
                <w:szCs w:val="24"/>
                <w:lang w:val="uk-UA"/>
              </w:rPr>
              <w:t>»</w:t>
            </w:r>
            <w:r w:rsidRPr="005F5F84">
              <w:rPr>
                <w:rFonts w:ascii="Times New Roman" w:hAnsi="Times New Roman" w:cs="Times New Roman"/>
                <w:sz w:val="24"/>
                <w:szCs w:val="24"/>
                <w:lang w:val="uk-UA"/>
              </w:rPr>
              <w:t xml:space="preserve"> отримано кінцевий показник ефективності бюджетної програми, який становить</w:t>
            </w:r>
            <w:r w:rsidR="0067009E">
              <w:rPr>
                <w:rFonts w:ascii="Times New Roman" w:hAnsi="Times New Roman" w:cs="Times New Roman"/>
                <w:sz w:val="24"/>
                <w:szCs w:val="24"/>
                <w:lang w:val="uk-UA"/>
              </w:rPr>
              <w:t xml:space="preserve"> </w:t>
            </w:r>
            <w:r w:rsidR="00E633D3">
              <w:rPr>
                <w:rFonts w:ascii="Times New Roman" w:hAnsi="Times New Roman" w:cs="Times New Roman"/>
                <w:sz w:val="24"/>
                <w:szCs w:val="24"/>
                <w:lang w:val="uk-UA"/>
              </w:rPr>
              <w:t>225,8</w:t>
            </w:r>
            <w:r w:rsidR="00EA6803">
              <w:rPr>
                <w:rFonts w:ascii="Times New Roman" w:hAnsi="Times New Roman" w:cs="Times New Roman"/>
                <w:sz w:val="24"/>
                <w:szCs w:val="24"/>
                <w:lang w:val="uk-UA"/>
              </w:rPr>
              <w:t xml:space="preserve"> </w:t>
            </w:r>
            <w:r w:rsidR="0067009E">
              <w:rPr>
                <w:rFonts w:ascii="Times New Roman" w:hAnsi="Times New Roman" w:cs="Times New Roman"/>
                <w:sz w:val="24"/>
                <w:szCs w:val="24"/>
                <w:lang w:val="uk-UA"/>
              </w:rPr>
              <w:t>бал</w:t>
            </w:r>
            <w:r w:rsidR="00894B09">
              <w:rPr>
                <w:rFonts w:ascii="Times New Roman" w:hAnsi="Times New Roman" w:cs="Times New Roman"/>
                <w:sz w:val="24"/>
                <w:szCs w:val="24"/>
                <w:lang w:val="uk-UA"/>
              </w:rPr>
              <w:t>ів</w:t>
            </w:r>
            <w:r w:rsidR="003100C2">
              <w:rPr>
                <w:rFonts w:ascii="Times New Roman" w:hAnsi="Times New Roman" w:cs="Times New Roman"/>
                <w:sz w:val="24"/>
                <w:szCs w:val="24"/>
                <w:lang w:val="uk-UA"/>
              </w:rPr>
              <w:t xml:space="preserve">. </w:t>
            </w:r>
            <w:r w:rsidR="00E633D3">
              <w:rPr>
                <w:rFonts w:ascii="Times New Roman" w:hAnsi="Times New Roman" w:cs="Times New Roman"/>
                <w:sz w:val="24"/>
                <w:szCs w:val="24"/>
                <w:lang w:val="uk-UA"/>
              </w:rPr>
              <w:t>Б</w:t>
            </w:r>
            <w:r w:rsidRPr="003100C2">
              <w:rPr>
                <w:rFonts w:ascii="Times New Roman" w:hAnsi="Times New Roman" w:cs="Times New Roman"/>
                <w:sz w:val="24"/>
                <w:szCs w:val="24"/>
                <w:lang w:val="uk-UA"/>
              </w:rPr>
              <w:t>юджетна програма «</w:t>
            </w:r>
            <w:r w:rsidR="00C74B6B" w:rsidRPr="00C74B6B">
              <w:rPr>
                <w:rFonts w:ascii="Times New Roman" w:hAnsi="Times New Roman" w:cs="Times New Roman"/>
                <w:sz w:val="24"/>
                <w:szCs w:val="24"/>
                <w:lang w:val="uk-UA"/>
              </w:rPr>
              <w:t>Компенсаційні виплати особам з інвалідністю на бензин, ремонт, технічне обслуговування автомобілів, мотоколясок і на транспортне обслуговування</w:t>
            </w:r>
            <w:r w:rsidRPr="003100C2">
              <w:rPr>
                <w:rFonts w:ascii="Times New Roman" w:hAnsi="Times New Roman" w:cs="Times New Roman"/>
                <w:sz w:val="24"/>
                <w:szCs w:val="24"/>
                <w:lang w:val="uk-UA"/>
              </w:rPr>
              <w:t xml:space="preserve">» </w:t>
            </w:r>
            <w:r w:rsidR="003100C2" w:rsidRPr="003100C2">
              <w:rPr>
                <w:rFonts w:ascii="Times New Roman" w:hAnsi="Times New Roman" w:cs="Times New Roman"/>
                <w:sz w:val="24"/>
                <w:szCs w:val="24"/>
                <w:lang w:val="uk-UA"/>
              </w:rPr>
              <w:t xml:space="preserve">має </w:t>
            </w:r>
            <w:r w:rsidR="00983CCA" w:rsidRPr="003100C2">
              <w:rPr>
                <w:rFonts w:ascii="Times New Roman" w:hAnsi="Times New Roman" w:cs="Times New Roman"/>
                <w:sz w:val="24"/>
                <w:szCs w:val="24"/>
                <w:lang w:val="uk-UA"/>
              </w:rPr>
              <w:t>висок</w:t>
            </w:r>
            <w:r w:rsidR="003100C2" w:rsidRPr="003100C2">
              <w:rPr>
                <w:rFonts w:ascii="Times New Roman" w:hAnsi="Times New Roman" w:cs="Times New Roman"/>
                <w:sz w:val="24"/>
                <w:szCs w:val="24"/>
                <w:lang w:val="uk-UA"/>
              </w:rPr>
              <w:t>у</w:t>
            </w:r>
            <w:r w:rsidR="00983CCA" w:rsidRPr="003100C2">
              <w:rPr>
                <w:rFonts w:ascii="Times New Roman" w:hAnsi="Times New Roman" w:cs="Times New Roman"/>
                <w:sz w:val="24"/>
                <w:szCs w:val="24"/>
                <w:lang w:val="uk-UA"/>
              </w:rPr>
              <w:t xml:space="preserve"> ефективн</w:t>
            </w:r>
            <w:r w:rsidR="003100C2" w:rsidRPr="003100C2">
              <w:rPr>
                <w:rFonts w:ascii="Times New Roman" w:hAnsi="Times New Roman" w:cs="Times New Roman"/>
                <w:sz w:val="24"/>
                <w:szCs w:val="24"/>
                <w:lang w:val="uk-UA"/>
              </w:rPr>
              <w:t>ість</w:t>
            </w:r>
            <w:r w:rsidR="003100C2">
              <w:rPr>
                <w:rFonts w:ascii="Times New Roman" w:hAnsi="Times New Roman" w:cs="Times New Roman"/>
                <w:sz w:val="24"/>
                <w:szCs w:val="24"/>
                <w:lang w:val="uk-UA"/>
              </w:rPr>
              <w:t xml:space="preserve">. Крім того, за бюджетною програмою досягнуто основної мети програми, виконано основне завдання - </w:t>
            </w:r>
            <w:r w:rsidR="003100C2" w:rsidRPr="00DD1EC2">
              <w:rPr>
                <w:rFonts w:ascii="Times New Roman" w:hAnsi="Times New Roman" w:cs="Times New Roman"/>
                <w:sz w:val="24"/>
                <w:szCs w:val="24"/>
                <w:lang w:val="uk-UA"/>
              </w:rPr>
              <w:t>«</w:t>
            </w:r>
            <w:r w:rsidR="00C74B6B">
              <w:rPr>
                <w:rFonts w:ascii="Times New Roman" w:eastAsia="Times New Roman" w:hAnsi="Times New Roman" w:cs="Times New Roman"/>
                <w:sz w:val="24"/>
                <w:szCs w:val="24"/>
                <w:lang w:val="uk-UA" w:eastAsia="ru-RU"/>
              </w:rPr>
              <w:t>Забезпечення здійснення компенсаційних виплат особам з інвалідністю на бензин, ремонт, технічне обслуговування автомобілів, мотоколясок, транспортне обслуговування</w:t>
            </w:r>
            <w:r w:rsidR="003100C2" w:rsidRPr="00DD1EC2">
              <w:rPr>
                <w:rFonts w:ascii="Times New Roman" w:hAnsi="Times New Roman" w:cs="Times New Roman"/>
                <w:sz w:val="24"/>
                <w:szCs w:val="24"/>
                <w:lang w:val="uk-UA"/>
              </w:rPr>
              <w:t>»</w:t>
            </w:r>
            <w:r w:rsidR="003100C2">
              <w:rPr>
                <w:rFonts w:ascii="Times New Roman" w:hAnsi="Times New Roman" w:cs="Times New Roman"/>
                <w:sz w:val="24"/>
                <w:szCs w:val="24"/>
                <w:lang w:val="uk-UA"/>
              </w:rPr>
              <w:t>.</w:t>
            </w:r>
          </w:p>
        </w:tc>
      </w:tr>
    </w:tbl>
    <w:p w:rsidR="000F31FF" w:rsidRDefault="000F31FF" w:rsidP="00652226">
      <w:pPr>
        <w:spacing w:after="0" w:line="240" w:lineRule="auto"/>
        <w:jc w:val="both"/>
        <w:rPr>
          <w:rFonts w:ascii="Times New Roman" w:hAnsi="Times New Roman" w:cs="Times New Roman"/>
          <w:sz w:val="24"/>
          <w:szCs w:val="24"/>
          <w:lang w:val="uk-UA"/>
        </w:rPr>
      </w:pPr>
    </w:p>
    <w:p w:rsidR="002D48EB" w:rsidRDefault="002D48EB" w:rsidP="00652226">
      <w:pPr>
        <w:spacing w:after="0" w:line="240" w:lineRule="auto"/>
        <w:jc w:val="both"/>
        <w:rPr>
          <w:rFonts w:ascii="Times New Roman" w:hAnsi="Times New Roman" w:cs="Times New Roman"/>
          <w:sz w:val="24"/>
          <w:szCs w:val="24"/>
          <w:lang w:val="uk-UA"/>
        </w:rPr>
      </w:pPr>
    </w:p>
    <w:p w:rsidR="002D48EB" w:rsidRPr="002D48EB" w:rsidRDefault="002D48EB" w:rsidP="006522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Розрахунки </w:t>
      </w:r>
      <w:r w:rsidRPr="002D48EB">
        <w:rPr>
          <w:rFonts w:ascii="Times New Roman" w:hAnsi="Times New Roman" w:cs="Times New Roman"/>
          <w:sz w:val="28"/>
          <w:szCs w:val="28"/>
          <w:lang w:val="uk-UA"/>
        </w:rPr>
        <w:t>порівняльного аналізу ефективності бюджетної програми виконав</w:t>
      </w:r>
      <w:r>
        <w:rPr>
          <w:rFonts w:ascii="Times New Roman" w:hAnsi="Times New Roman" w:cs="Times New Roman"/>
          <w:sz w:val="28"/>
          <w:szCs w:val="28"/>
          <w:lang w:val="uk-UA"/>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2D48EB" w:rsidRPr="00963284" w:rsidTr="002D48EB">
        <w:tc>
          <w:tcPr>
            <w:tcW w:w="3114" w:type="dxa"/>
            <w:tcBorders>
              <w:bottom w:val="single" w:sz="4" w:space="0" w:color="auto"/>
            </w:tcBorders>
          </w:tcPr>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Pr="00CD6BDA" w:rsidRDefault="003F5E02" w:rsidP="002D48EB">
            <w:pPr>
              <w:jc w:val="center"/>
              <w:rPr>
                <w:rFonts w:ascii="Times New Roman" w:hAnsi="Times New Roman" w:cs="Times New Roman"/>
                <w:sz w:val="24"/>
                <w:szCs w:val="24"/>
                <w:lang w:val="uk-UA"/>
              </w:rPr>
            </w:pPr>
          </w:p>
          <w:p w:rsidR="002D48EB" w:rsidRPr="00963284" w:rsidRDefault="0067009E" w:rsidP="002D48EB">
            <w:pPr>
              <w:jc w:val="center"/>
              <w:rPr>
                <w:rFonts w:ascii="Times New Roman" w:hAnsi="Times New Roman" w:cs="Times New Roman"/>
                <w:sz w:val="18"/>
                <w:szCs w:val="18"/>
                <w:lang w:val="uk-UA"/>
              </w:rPr>
            </w:pPr>
            <w:r w:rsidRPr="00CD6BDA">
              <w:rPr>
                <w:rFonts w:ascii="Times New Roman" w:hAnsi="Times New Roman" w:cs="Times New Roman"/>
                <w:sz w:val="24"/>
                <w:szCs w:val="24"/>
                <w:lang w:val="uk-UA"/>
              </w:rPr>
              <w:t>Начальник відділу планування, бухгалтерського обліку та звітності - головний бухгалтер</w:t>
            </w: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2D48EB" w:rsidRPr="00CD6BDA" w:rsidRDefault="007B57B8" w:rsidP="002D48EB">
            <w:pPr>
              <w:jc w:val="center"/>
              <w:rPr>
                <w:rFonts w:ascii="Times New Roman" w:hAnsi="Times New Roman" w:cs="Times New Roman"/>
                <w:sz w:val="24"/>
                <w:szCs w:val="24"/>
                <w:lang w:val="uk-UA"/>
              </w:rPr>
            </w:pPr>
            <w:r>
              <w:rPr>
                <w:rFonts w:ascii="Times New Roman" w:hAnsi="Times New Roman" w:cs="Times New Roman"/>
                <w:sz w:val="24"/>
                <w:szCs w:val="24"/>
                <w:lang w:val="uk-UA"/>
              </w:rPr>
              <w:t>Любов ШУЛЬГІНА</w:t>
            </w:r>
          </w:p>
        </w:tc>
      </w:tr>
      <w:tr w:rsidR="002D48EB" w:rsidRPr="00963284" w:rsidTr="002D48EB">
        <w:tc>
          <w:tcPr>
            <w:tcW w:w="3114"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(посада)</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(підпис)</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(ініціали та прізвище)</w:t>
            </w:r>
          </w:p>
        </w:tc>
      </w:tr>
    </w:tbl>
    <w:p w:rsidR="002D48EB" w:rsidRPr="00963284" w:rsidRDefault="002D48EB" w:rsidP="00652226">
      <w:pPr>
        <w:spacing w:after="0" w:line="240" w:lineRule="auto"/>
        <w:jc w:val="both"/>
        <w:rPr>
          <w:rFonts w:ascii="Times New Roman" w:hAnsi="Times New Roman" w:cs="Times New Roman"/>
          <w:sz w:val="18"/>
          <w:szCs w:val="18"/>
          <w:lang w:val="uk-UA"/>
        </w:rPr>
      </w:pPr>
    </w:p>
    <w:sectPr w:rsidR="002D48EB" w:rsidRPr="00963284" w:rsidSect="004B234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3C85"/>
    <w:multiLevelType w:val="hybridMultilevel"/>
    <w:tmpl w:val="F9CA4EB8"/>
    <w:lvl w:ilvl="0" w:tplc="58C6089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971B1"/>
    <w:multiLevelType w:val="hybridMultilevel"/>
    <w:tmpl w:val="D220A8E2"/>
    <w:lvl w:ilvl="0" w:tplc="EA36AA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77"/>
    <w:rsid w:val="000015C7"/>
    <w:rsid w:val="00022A8E"/>
    <w:rsid w:val="000660A7"/>
    <w:rsid w:val="00093218"/>
    <w:rsid w:val="000947D1"/>
    <w:rsid w:val="000A14B6"/>
    <w:rsid w:val="000E0853"/>
    <w:rsid w:val="000F20F3"/>
    <w:rsid w:val="000F31FF"/>
    <w:rsid w:val="0010167E"/>
    <w:rsid w:val="001177EC"/>
    <w:rsid w:val="00132429"/>
    <w:rsid w:val="0013505E"/>
    <w:rsid w:val="00175AB2"/>
    <w:rsid w:val="001B2E47"/>
    <w:rsid w:val="001C53FA"/>
    <w:rsid w:val="002672DB"/>
    <w:rsid w:val="0027648D"/>
    <w:rsid w:val="00281F79"/>
    <w:rsid w:val="002979E1"/>
    <w:rsid w:val="002B2F62"/>
    <w:rsid w:val="002B5DE3"/>
    <w:rsid w:val="002D48EB"/>
    <w:rsid w:val="00304020"/>
    <w:rsid w:val="003100C2"/>
    <w:rsid w:val="003105A6"/>
    <w:rsid w:val="0032673C"/>
    <w:rsid w:val="00353F2B"/>
    <w:rsid w:val="003630AC"/>
    <w:rsid w:val="00365834"/>
    <w:rsid w:val="00375625"/>
    <w:rsid w:val="003B2842"/>
    <w:rsid w:val="003C0CB8"/>
    <w:rsid w:val="003D78CC"/>
    <w:rsid w:val="003E1405"/>
    <w:rsid w:val="003F1C46"/>
    <w:rsid w:val="003F5E02"/>
    <w:rsid w:val="0040793C"/>
    <w:rsid w:val="00422825"/>
    <w:rsid w:val="00444125"/>
    <w:rsid w:val="00461543"/>
    <w:rsid w:val="00463F54"/>
    <w:rsid w:val="0049778C"/>
    <w:rsid w:val="004B107A"/>
    <w:rsid w:val="004B2347"/>
    <w:rsid w:val="005253B8"/>
    <w:rsid w:val="00546B49"/>
    <w:rsid w:val="00591767"/>
    <w:rsid w:val="005F5F84"/>
    <w:rsid w:val="0060549C"/>
    <w:rsid w:val="00617E24"/>
    <w:rsid w:val="00652226"/>
    <w:rsid w:val="00665120"/>
    <w:rsid w:val="0067009E"/>
    <w:rsid w:val="00673CBE"/>
    <w:rsid w:val="00676759"/>
    <w:rsid w:val="00682111"/>
    <w:rsid w:val="00684AEB"/>
    <w:rsid w:val="006A187C"/>
    <w:rsid w:val="006B50B1"/>
    <w:rsid w:val="006B71C9"/>
    <w:rsid w:val="006C3D59"/>
    <w:rsid w:val="006D3FC4"/>
    <w:rsid w:val="006E0418"/>
    <w:rsid w:val="006E4D60"/>
    <w:rsid w:val="006F0DCD"/>
    <w:rsid w:val="0071011E"/>
    <w:rsid w:val="00712AB0"/>
    <w:rsid w:val="00713339"/>
    <w:rsid w:val="007205F6"/>
    <w:rsid w:val="007206B8"/>
    <w:rsid w:val="0077785C"/>
    <w:rsid w:val="00793655"/>
    <w:rsid w:val="00795877"/>
    <w:rsid w:val="007B12E5"/>
    <w:rsid w:val="007B1337"/>
    <w:rsid w:val="007B57B8"/>
    <w:rsid w:val="007F3377"/>
    <w:rsid w:val="008242A9"/>
    <w:rsid w:val="00835762"/>
    <w:rsid w:val="00843680"/>
    <w:rsid w:val="00875E9F"/>
    <w:rsid w:val="00894B09"/>
    <w:rsid w:val="008C1CA3"/>
    <w:rsid w:val="008D4986"/>
    <w:rsid w:val="008F2777"/>
    <w:rsid w:val="00913934"/>
    <w:rsid w:val="00930015"/>
    <w:rsid w:val="00931003"/>
    <w:rsid w:val="00945D15"/>
    <w:rsid w:val="009601E4"/>
    <w:rsid w:val="00963284"/>
    <w:rsid w:val="00983CCA"/>
    <w:rsid w:val="00994643"/>
    <w:rsid w:val="009B2C60"/>
    <w:rsid w:val="009B46A0"/>
    <w:rsid w:val="009C5A63"/>
    <w:rsid w:val="009D34E3"/>
    <w:rsid w:val="009D5FE8"/>
    <w:rsid w:val="009E7142"/>
    <w:rsid w:val="00A04BCA"/>
    <w:rsid w:val="00A2115E"/>
    <w:rsid w:val="00A62477"/>
    <w:rsid w:val="00A700AC"/>
    <w:rsid w:val="00AA007C"/>
    <w:rsid w:val="00AA25E9"/>
    <w:rsid w:val="00AF0F81"/>
    <w:rsid w:val="00B04719"/>
    <w:rsid w:val="00B403C4"/>
    <w:rsid w:val="00B5087E"/>
    <w:rsid w:val="00B6326E"/>
    <w:rsid w:val="00B728F2"/>
    <w:rsid w:val="00B73DE3"/>
    <w:rsid w:val="00B91EA9"/>
    <w:rsid w:val="00B94ED5"/>
    <w:rsid w:val="00BD5E36"/>
    <w:rsid w:val="00BE12FF"/>
    <w:rsid w:val="00BF4A7A"/>
    <w:rsid w:val="00C74B6B"/>
    <w:rsid w:val="00C84195"/>
    <w:rsid w:val="00C844D4"/>
    <w:rsid w:val="00C86F55"/>
    <w:rsid w:val="00C87856"/>
    <w:rsid w:val="00C94271"/>
    <w:rsid w:val="00CC58E9"/>
    <w:rsid w:val="00CD570D"/>
    <w:rsid w:val="00CD6BDA"/>
    <w:rsid w:val="00CE166A"/>
    <w:rsid w:val="00D00943"/>
    <w:rsid w:val="00D276DE"/>
    <w:rsid w:val="00D56B9F"/>
    <w:rsid w:val="00D77018"/>
    <w:rsid w:val="00D90DC3"/>
    <w:rsid w:val="00DA3C73"/>
    <w:rsid w:val="00DD1EC2"/>
    <w:rsid w:val="00DE627F"/>
    <w:rsid w:val="00DE714B"/>
    <w:rsid w:val="00DF14E3"/>
    <w:rsid w:val="00E04240"/>
    <w:rsid w:val="00E15FD8"/>
    <w:rsid w:val="00E1671E"/>
    <w:rsid w:val="00E56A36"/>
    <w:rsid w:val="00E633D3"/>
    <w:rsid w:val="00E672B9"/>
    <w:rsid w:val="00E70D0A"/>
    <w:rsid w:val="00EA6803"/>
    <w:rsid w:val="00EB21A8"/>
    <w:rsid w:val="00EB3E0D"/>
    <w:rsid w:val="00EC3DE7"/>
    <w:rsid w:val="00ED78B1"/>
    <w:rsid w:val="00F50599"/>
    <w:rsid w:val="00F71524"/>
    <w:rsid w:val="00F9181E"/>
    <w:rsid w:val="00F92738"/>
    <w:rsid w:val="00F9760C"/>
    <w:rsid w:val="00FC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oleObject" Target="embeddings/oleObject15.bin"/><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3.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3295B-DE13-4958-A174-CE3BEE35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855</Words>
  <Characters>4879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дом</cp:lastModifiedBy>
  <cp:revision>120</cp:revision>
  <cp:lastPrinted>2023-02-13T10:42:00Z</cp:lastPrinted>
  <dcterms:created xsi:type="dcterms:W3CDTF">2022-02-09T14:16:00Z</dcterms:created>
  <dcterms:modified xsi:type="dcterms:W3CDTF">2023-02-13T10:42:00Z</dcterms:modified>
</cp:coreProperties>
</file>