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F68E" w14:textId="77777777" w:rsidR="00265148" w:rsidRPr="003E5D04" w:rsidRDefault="00265148" w:rsidP="0026514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43C54F9F" w14:textId="77777777" w:rsidR="00265148" w:rsidRPr="003E5D04" w:rsidRDefault="00265148" w:rsidP="0026514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3E5D04">
        <w:rPr>
          <w:rFonts w:ascii="Times New Roman" w:hAnsi="Times New Roman"/>
          <w:sz w:val="28"/>
          <w:szCs w:val="28"/>
          <w:lang w:val="uk-UA"/>
        </w:rPr>
        <w:t>рішення виконавчого комітету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 27.01.2027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 №0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8C5CC9" w14:textId="77777777" w:rsidR="00265148" w:rsidRPr="003E5D04" w:rsidRDefault="00265148" w:rsidP="0026514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Перспективний план роботи</w:t>
      </w:r>
    </w:p>
    <w:p w14:paraId="3AD02C37" w14:textId="77777777" w:rsidR="00265148" w:rsidRPr="003E5D04" w:rsidRDefault="00265148" w:rsidP="0026514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виконавчого комітету Степа</w:t>
      </w:r>
      <w:r>
        <w:rPr>
          <w:rFonts w:ascii="Times New Roman" w:hAnsi="Times New Roman"/>
          <w:sz w:val="28"/>
          <w:szCs w:val="28"/>
          <w:lang w:val="uk-UA"/>
        </w:rPr>
        <w:t>нківської сільської ради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5F3CFF5D" w14:textId="77777777" w:rsidR="00265148" w:rsidRPr="003E5D04" w:rsidRDefault="00265148" w:rsidP="0026514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(можливі зміни і доповнення)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24"/>
        <w:gridCol w:w="1843"/>
        <w:gridCol w:w="2800"/>
      </w:tblGrid>
      <w:tr w:rsidR="00265148" w:rsidRPr="003E5D04" w14:paraId="05AB43A6" w14:textId="77777777" w:rsidTr="00F423BC">
        <w:tc>
          <w:tcPr>
            <w:tcW w:w="705" w:type="dxa"/>
          </w:tcPr>
          <w:p w14:paraId="421D7444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7F023A9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24" w:type="dxa"/>
          </w:tcPr>
          <w:p w14:paraId="138F2759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43" w:type="dxa"/>
          </w:tcPr>
          <w:p w14:paraId="75E54F7B" w14:textId="77777777" w:rsidR="00265148" w:rsidRPr="003E5D04" w:rsidRDefault="00265148" w:rsidP="00F423BC">
            <w:pPr>
              <w:spacing w:line="240" w:lineRule="auto"/>
              <w:ind w:left="317" w:hanging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  <w:p w14:paraId="79270CD4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800" w:type="dxa"/>
          </w:tcPr>
          <w:p w14:paraId="6A2417A0" w14:textId="77777777" w:rsidR="00265148" w:rsidRPr="003E5D04" w:rsidRDefault="00265148" w:rsidP="00F423BC">
            <w:pPr>
              <w:spacing w:line="240" w:lineRule="auto"/>
              <w:ind w:left="317" w:hanging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265148" w:rsidRPr="00265148" w14:paraId="11C687E7" w14:textId="77777777" w:rsidTr="00F423BC">
        <w:trPr>
          <w:trHeight w:val="1983"/>
        </w:trPr>
        <w:tc>
          <w:tcPr>
            <w:tcW w:w="705" w:type="dxa"/>
          </w:tcPr>
          <w:p w14:paraId="164EE7B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4" w:type="dxa"/>
          </w:tcPr>
          <w:p w14:paraId="6C1BF1A1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Розглянути на засіданнях виконкому питання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7119664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лан </w:t>
            </w:r>
            <w:r w:rsidRPr="00C6244B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оціально-економічного розвитку</w:t>
            </w:r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Степанківської сільської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територіальної громади» на 2022-2023</w:t>
            </w:r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14:paraId="48C33931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75F5DB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14:paraId="3C6578FF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DFAF7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  <w:p w14:paraId="6F5A75F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6C5E7E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6471F8FD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69ED70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відділ, відділ економічного розвитку,інвестицій та ЖКГ</w:t>
            </w:r>
          </w:p>
        </w:tc>
      </w:tr>
      <w:tr w:rsidR="00265148" w:rsidRPr="003E5D04" w14:paraId="1EE89DC0" w14:textId="77777777" w:rsidTr="00F423BC">
        <w:tc>
          <w:tcPr>
            <w:tcW w:w="705" w:type="dxa"/>
          </w:tcPr>
          <w:p w14:paraId="085874D3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4" w:type="dxa"/>
          </w:tcPr>
          <w:p w14:paraId="44867634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бюджет Степанківської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 територіальної  громади  на 2022-2023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14:paraId="75718187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14:paraId="1E8313AD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2800" w:type="dxa"/>
          </w:tcPr>
          <w:p w14:paraId="2596A299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265148" w:rsidRPr="003E5D04" w14:paraId="1919E793" w14:textId="77777777" w:rsidTr="00F423BC">
        <w:tc>
          <w:tcPr>
            <w:tcW w:w="705" w:type="dxa"/>
          </w:tcPr>
          <w:p w14:paraId="5CF8A43E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4" w:type="dxa"/>
          </w:tcPr>
          <w:p w14:paraId="49C1C207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графіків роботи комунальних закладів та установ сільської ради на 2022 рік</w:t>
            </w:r>
          </w:p>
        </w:tc>
        <w:tc>
          <w:tcPr>
            <w:tcW w:w="1843" w:type="dxa"/>
          </w:tcPr>
          <w:p w14:paraId="293D68C7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800" w:type="dxa"/>
          </w:tcPr>
          <w:p w14:paraId="33E952C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265148" w:rsidRPr="003E5D04" w14:paraId="6692FAD5" w14:textId="77777777" w:rsidTr="00F423BC">
        <w:tc>
          <w:tcPr>
            <w:tcW w:w="705" w:type="dxa"/>
          </w:tcPr>
          <w:p w14:paraId="11D5C43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4" w:type="dxa"/>
          </w:tcPr>
          <w:p w14:paraId="50D5A608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та погодження винесення на розгляд сесії проектів рішень цільових програм та погодження порядку денного пленарних засідань</w:t>
            </w:r>
          </w:p>
        </w:tc>
        <w:tc>
          <w:tcPr>
            <w:tcW w:w="1843" w:type="dxa"/>
          </w:tcPr>
          <w:p w14:paraId="2F4F6D41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</w:tcPr>
          <w:p w14:paraId="151F231E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265148" w:rsidRPr="003E5D04" w14:paraId="1B136815" w14:textId="77777777" w:rsidTr="00F423BC">
        <w:tc>
          <w:tcPr>
            <w:tcW w:w="705" w:type="dxa"/>
          </w:tcPr>
          <w:p w14:paraId="2FAD9B6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4" w:type="dxa"/>
          </w:tcPr>
          <w:p w14:paraId="323009C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повідомну реєстрацію колективних договорів</w:t>
            </w:r>
          </w:p>
        </w:tc>
        <w:tc>
          <w:tcPr>
            <w:tcW w:w="1843" w:type="dxa"/>
          </w:tcPr>
          <w:p w14:paraId="77F3C9B7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2800" w:type="dxa"/>
          </w:tcPr>
          <w:p w14:paraId="5E8E7B0C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265148" w:rsidRPr="003E5D04" w14:paraId="412725A5" w14:textId="77777777" w:rsidTr="00F423BC">
        <w:tc>
          <w:tcPr>
            <w:tcW w:w="705" w:type="dxa"/>
          </w:tcPr>
          <w:p w14:paraId="528CB69C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4" w:type="dxa"/>
          </w:tcPr>
          <w:p w14:paraId="7B46555C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відпочинку та зайнятос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 дітей і підлітків влітку 2022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1843" w:type="dxa"/>
          </w:tcPr>
          <w:p w14:paraId="5445B0B1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Квітень-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00" w:type="dxa"/>
          </w:tcPr>
          <w:p w14:paraId="10986353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ССД, ЦНСП</w:t>
            </w:r>
          </w:p>
        </w:tc>
      </w:tr>
      <w:tr w:rsidR="00265148" w:rsidRPr="003E5D04" w14:paraId="7344434D" w14:textId="77777777" w:rsidTr="00F423BC">
        <w:trPr>
          <w:trHeight w:val="558"/>
        </w:trPr>
        <w:tc>
          <w:tcPr>
            <w:tcW w:w="705" w:type="dxa"/>
          </w:tcPr>
          <w:p w14:paraId="15DBF127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4" w:type="dxa"/>
          </w:tcPr>
          <w:p w14:paraId="31BF203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ізація спортивно-масової роботи, культурно-масових заходів</w:t>
            </w:r>
          </w:p>
        </w:tc>
        <w:tc>
          <w:tcPr>
            <w:tcW w:w="1843" w:type="dxa"/>
          </w:tcPr>
          <w:p w14:paraId="0C43968E" w14:textId="77777777" w:rsidR="00265148" w:rsidRDefault="00265148" w:rsidP="00F423BC">
            <w:r w:rsidRPr="000772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800" w:type="dxa"/>
          </w:tcPr>
          <w:p w14:paraId="17F37E6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265148" w:rsidRPr="003E5D04" w14:paraId="1D0DE585" w14:textId="77777777" w:rsidTr="00F423BC">
        <w:tc>
          <w:tcPr>
            <w:tcW w:w="705" w:type="dxa"/>
          </w:tcPr>
          <w:p w14:paraId="1CD6C8AD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4" w:type="dxa"/>
          </w:tcPr>
          <w:p w14:paraId="76DD574E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та проведення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державних і професійних свят, знаменних дат, тощо</w:t>
            </w:r>
          </w:p>
        </w:tc>
        <w:tc>
          <w:tcPr>
            <w:tcW w:w="1843" w:type="dxa"/>
          </w:tcPr>
          <w:p w14:paraId="246B4FF6" w14:textId="77777777" w:rsidR="00265148" w:rsidRDefault="00265148" w:rsidP="00F423BC">
            <w:r w:rsidRPr="000772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800" w:type="dxa"/>
          </w:tcPr>
          <w:p w14:paraId="43E75753" w14:textId="77777777" w:rsidR="00265148" w:rsidRPr="00377F27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спорту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</w:tr>
      <w:tr w:rsidR="00265148" w:rsidRPr="003E5D04" w14:paraId="7C6F0127" w14:textId="77777777" w:rsidTr="00F423BC">
        <w:tc>
          <w:tcPr>
            <w:tcW w:w="705" w:type="dxa"/>
          </w:tcPr>
          <w:p w14:paraId="392AD50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4" w:type="dxa"/>
          </w:tcPr>
          <w:p w14:paraId="3B3BC38A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із сям</w:t>
            </w:r>
            <w:r w:rsidRPr="002C73E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ями, які опинилися в складних життєвих обставинах</w:t>
            </w:r>
          </w:p>
          <w:p w14:paraId="7EC955FA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0CF457A7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14:paraId="14D350A7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800" w:type="dxa"/>
          </w:tcPr>
          <w:p w14:paraId="09C9C5E0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ЦНСП, Служба у справах дітей</w:t>
            </w:r>
          </w:p>
          <w:p w14:paraId="1CB8E67D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5148" w:rsidRPr="003E5D04" w14:paraId="1A78BC8E" w14:textId="77777777" w:rsidTr="00F423BC">
        <w:tc>
          <w:tcPr>
            <w:tcW w:w="705" w:type="dxa"/>
          </w:tcPr>
          <w:p w14:paraId="498C3AC4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824" w:type="dxa"/>
          </w:tcPr>
          <w:p w14:paraId="23B745F3" w14:textId="77777777" w:rsidR="00265148" w:rsidRPr="00C61B59" w:rsidRDefault="00265148" w:rsidP="00F423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B59">
              <w:rPr>
                <w:rFonts w:ascii="Times New Roman" w:hAnsi="Times New Roman"/>
                <w:sz w:val="28"/>
                <w:szCs w:val="28"/>
              </w:rPr>
              <w:t>Про затвердження плану основних заходів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1B59">
              <w:rPr>
                <w:rFonts w:ascii="Times New Roman" w:hAnsi="Times New Roman"/>
                <w:sz w:val="28"/>
                <w:szCs w:val="28"/>
              </w:rPr>
              <w:t>цивільного захисту Степанківської сільської</w:t>
            </w:r>
          </w:p>
          <w:p w14:paraId="49033F76" w14:textId="77777777" w:rsidR="00265148" w:rsidRPr="00C61B59" w:rsidRDefault="00265148" w:rsidP="00F423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B59">
              <w:rPr>
                <w:rFonts w:ascii="Times New Roman" w:hAnsi="Times New Roman"/>
                <w:sz w:val="28"/>
                <w:szCs w:val="28"/>
              </w:rPr>
              <w:t>ради на 2022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CA676F3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92DFD07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800" w:type="dxa"/>
          </w:tcPr>
          <w:p w14:paraId="3450CA96" w14:textId="77777777" w:rsidR="00265148" w:rsidRPr="00C61B59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B59">
              <w:rPr>
                <w:rFonts w:ascii="Times New Roman" w:hAnsi="Times New Roman"/>
                <w:sz w:val="28"/>
                <w:szCs w:val="28"/>
              </w:rPr>
              <w:t>Сектор</w:t>
            </w:r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питань</w:t>
            </w:r>
            <w:r w:rsidRPr="00C6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цивільного захисту, пожежної безпеки, охорони праці, питань правопорядку, безпеки громадян</w:t>
            </w:r>
            <w:r w:rsidRPr="00C61B59">
              <w:rPr>
                <w:rFonts w:ascii="Times New Roman" w:hAnsi="Times New Roman"/>
                <w:sz w:val="28"/>
                <w:szCs w:val="28"/>
              </w:rPr>
              <w:t xml:space="preserve"> та благоустрою</w:t>
            </w:r>
          </w:p>
        </w:tc>
      </w:tr>
      <w:tr w:rsidR="00265148" w:rsidRPr="003E5D04" w14:paraId="33AAF31C" w14:textId="77777777" w:rsidTr="00F423BC">
        <w:tc>
          <w:tcPr>
            <w:tcW w:w="705" w:type="dxa"/>
          </w:tcPr>
          <w:p w14:paraId="24E641D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4" w:type="dxa"/>
          </w:tcPr>
          <w:p w14:paraId="3077CB8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ведення обліку дітей та визначення територій обслуговування за закладами освіти</w:t>
            </w:r>
          </w:p>
        </w:tc>
        <w:tc>
          <w:tcPr>
            <w:tcW w:w="1843" w:type="dxa"/>
          </w:tcPr>
          <w:p w14:paraId="7EC83416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</w:t>
            </w:r>
          </w:p>
          <w:p w14:paraId="618330B8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800" w:type="dxa"/>
          </w:tcPr>
          <w:p w14:paraId="00F0DF1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265148" w:rsidRPr="003E5D04" w14:paraId="7748AC87" w14:textId="77777777" w:rsidTr="00F423BC">
        <w:tc>
          <w:tcPr>
            <w:tcW w:w="705" w:type="dxa"/>
          </w:tcPr>
          <w:p w14:paraId="403D41C7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4" w:type="dxa"/>
          </w:tcPr>
          <w:p w14:paraId="09115503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актів обстеження зелених насаджень</w:t>
            </w:r>
          </w:p>
        </w:tc>
        <w:tc>
          <w:tcPr>
            <w:tcW w:w="1843" w:type="dxa"/>
          </w:tcPr>
          <w:p w14:paraId="78F70A7C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0" w:type="dxa"/>
          </w:tcPr>
          <w:p w14:paraId="385A324E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265148" w:rsidRPr="003E5D04" w14:paraId="3AD32635" w14:textId="77777777" w:rsidTr="00F423BC">
        <w:tc>
          <w:tcPr>
            <w:tcW w:w="705" w:type="dxa"/>
          </w:tcPr>
          <w:p w14:paraId="3A0FC13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4" w:type="dxa"/>
          </w:tcPr>
          <w:p w14:paraId="09740C5D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благоустрою населеного пункту</w:t>
            </w:r>
          </w:p>
        </w:tc>
        <w:tc>
          <w:tcPr>
            <w:tcW w:w="1843" w:type="dxa"/>
          </w:tcPr>
          <w:p w14:paraId="440AF3CC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0" w:type="dxa"/>
          </w:tcPr>
          <w:p w14:paraId="7337B2CC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265148" w:rsidRPr="003E5D04" w14:paraId="53C15189" w14:textId="77777777" w:rsidTr="00F423BC">
        <w:tc>
          <w:tcPr>
            <w:tcW w:w="705" w:type="dxa"/>
          </w:tcPr>
          <w:p w14:paraId="516DA0E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4" w:type="dxa"/>
          </w:tcPr>
          <w:p w14:paraId="75C1F1F0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ро дотримання законності та правопоря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дку на території громади</w:t>
            </w:r>
          </w:p>
        </w:tc>
        <w:tc>
          <w:tcPr>
            <w:tcW w:w="1843" w:type="dxa"/>
          </w:tcPr>
          <w:p w14:paraId="2C6B7D59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800" w:type="dxa"/>
          </w:tcPr>
          <w:p w14:paraId="32B48E3C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ГІП</w:t>
            </w:r>
          </w:p>
        </w:tc>
      </w:tr>
      <w:tr w:rsidR="00265148" w:rsidRPr="003E5D04" w14:paraId="4DF026FE" w14:textId="77777777" w:rsidTr="00F423BC">
        <w:tc>
          <w:tcPr>
            <w:tcW w:w="705" w:type="dxa"/>
          </w:tcPr>
          <w:p w14:paraId="3A61E86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4" w:type="dxa"/>
          </w:tcPr>
          <w:p w14:paraId="591CDBDB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функцій органу опіки та піклування</w:t>
            </w:r>
          </w:p>
        </w:tc>
        <w:tc>
          <w:tcPr>
            <w:tcW w:w="1843" w:type="dxa"/>
          </w:tcPr>
          <w:p w14:paraId="432B3BBF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потребою)</w:t>
            </w:r>
          </w:p>
        </w:tc>
        <w:tc>
          <w:tcPr>
            <w:tcW w:w="2800" w:type="dxa"/>
          </w:tcPr>
          <w:p w14:paraId="6C9FEA65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ССД, ЦНСП</w:t>
            </w:r>
          </w:p>
        </w:tc>
      </w:tr>
      <w:tr w:rsidR="00265148" w:rsidRPr="003E5D04" w14:paraId="0A3C71C3" w14:textId="77777777" w:rsidTr="00F423BC">
        <w:tc>
          <w:tcPr>
            <w:tcW w:w="705" w:type="dxa"/>
          </w:tcPr>
          <w:p w14:paraId="1114B35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4" w:type="dxa"/>
          </w:tcPr>
          <w:p w14:paraId="62300A7B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погосподарський облік його уточнення в т.ч. і відкриття нових поштових адрес та номерів</w:t>
            </w:r>
          </w:p>
        </w:tc>
        <w:tc>
          <w:tcPr>
            <w:tcW w:w="1843" w:type="dxa"/>
          </w:tcPr>
          <w:p w14:paraId="680F0BA4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року(за потребою)</w:t>
            </w:r>
          </w:p>
        </w:tc>
        <w:tc>
          <w:tcPr>
            <w:tcW w:w="2800" w:type="dxa"/>
          </w:tcPr>
          <w:p w14:paraId="243E6F31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відносин, загальний відділ, старости</w:t>
            </w:r>
          </w:p>
        </w:tc>
      </w:tr>
      <w:tr w:rsidR="00265148" w:rsidRPr="003E5D04" w14:paraId="4F995469" w14:textId="77777777" w:rsidTr="00F423BC">
        <w:tc>
          <w:tcPr>
            <w:tcW w:w="705" w:type="dxa"/>
          </w:tcPr>
          <w:p w14:paraId="4BE4F9D7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4" w:type="dxa"/>
          </w:tcPr>
          <w:p w14:paraId="2A51893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розробки детальних планів територій</w:t>
            </w:r>
          </w:p>
        </w:tc>
        <w:tc>
          <w:tcPr>
            <w:tcW w:w="1843" w:type="dxa"/>
          </w:tcPr>
          <w:p w14:paraId="1508FFB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(за потребою)</w:t>
            </w:r>
          </w:p>
        </w:tc>
        <w:tc>
          <w:tcPr>
            <w:tcW w:w="2800" w:type="dxa"/>
          </w:tcPr>
          <w:p w14:paraId="1546939B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265148" w:rsidRPr="003E5D04" w14:paraId="6831C0B4" w14:textId="77777777" w:rsidTr="00F423BC">
        <w:tc>
          <w:tcPr>
            <w:tcW w:w="705" w:type="dxa"/>
          </w:tcPr>
          <w:p w14:paraId="4848155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24" w:type="dxa"/>
          </w:tcPr>
          <w:p w14:paraId="1067723D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дозволів на розробку комплексних схем розташування тимчасових споруд</w:t>
            </w:r>
          </w:p>
        </w:tc>
        <w:tc>
          <w:tcPr>
            <w:tcW w:w="1843" w:type="dxa"/>
          </w:tcPr>
          <w:p w14:paraId="6B965A8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(за потребою)</w:t>
            </w:r>
          </w:p>
        </w:tc>
        <w:tc>
          <w:tcPr>
            <w:tcW w:w="2800" w:type="dxa"/>
          </w:tcPr>
          <w:p w14:paraId="021B30F4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265148" w:rsidRPr="009017E0" w14:paraId="55A9D34F" w14:textId="77777777" w:rsidTr="00F423BC">
        <w:tc>
          <w:tcPr>
            <w:tcW w:w="705" w:type="dxa"/>
          </w:tcPr>
          <w:p w14:paraId="57BA9ED8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24" w:type="dxa"/>
          </w:tcPr>
          <w:p w14:paraId="2D6CB310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коригування проектно-кошторисної документації</w:t>
            </w:r>
          </w:p>
        </w:tc>
        <w:tc>
          <w:tcPr>
            <w:tcW w:w="1843" w:type="dxa"/>
          </w:tcPr>
          <w:p w14:paraId="3E1E4A8C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(за потребою)</w:t>
            </w:r>
          </w:p>
        </w:tc>
        <w:tc>
          <w:tcPr>
            <w:tcW w:w="2800" w:type="dxa"/>
          </w:tcPr>
          <w:p w14:paraId="2B1EBF9E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                    відділ економічного розвитку, інвестицій та  ЖКГ</w:t>
            </w:r>
          </w:p>
        </w:tc>
      </w:tr>
      <w:tr w:rsidR="00265148" w:rsidRPr="003E5D04" w14:paraId="0A2F0C00" w14:textId="77777777" w:rsidTr="00F423BC">
        <w:tc>
          <w:tcPr>
            <w:tcW w:w="705" w:type="dxa"/>
          </w:tcPr>
          <w:p w14:paraId="6F1C5F67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24" w:type="dxa"/>
          </w:tcPr>
          <w:p w14:paraId="2E84ED3A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та надання дозволів на підключення до вуличних газопроводів</w:t>
            </w:r>
          </w:p>
        </w:tc>
        <w:tc>
          <w:tcPr>
            <w:tcW w:w="1843" w:type="dxa"/>
          </w:tcPr>
          <w:p w14:paraId="3C8D98D2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0" w:type="dxa"/>
          </w:tcPr>
          <w:p w14:paraId="1F2C8675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265148" w:rsidRPr="009017E0" w14:paraId="67939966" w14:textId="77777777" w:rsidTr="00F423BC">
        <w:tc>
          <w:tcPr>
            <w:tcW w:w="705" w:type="dxa"/>
          </w:tcPr>
          <w:p w14:paraId="49EC1924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24" w:type="dxa"/>
          </w:tcPr>
          <w:p w14:paraId="018D5C50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затвердження, погодження та коригування робочих проектів  в т.ч., розроблених Черкаським РЕМом, ПАТ «Черкасигаз» і т.п.</w:t>
            </w:r>
          </w:p>
        </w:tc>
        <w:tc>
          <w:tcPr>
            <w:tcW w:w="1843" w:type="dxa"/>
          </w:tcPr>
          <w:p w14:paraId="271B218F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0" w:type="dxa"/>
          </w:tcPr>
          <w:p w14:paraId="56E34324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відділ економічного розвитку, інвестицій та ЖКГ, Відділ земельних відносин</w:t>
            </w:r>
          </w:p>
        </w:tc>
      </w:tr>
      <w:tr w:rsidR="00265148" w:rsidRPr="003E5D04" w14:paraId="57130F07" w14:textId="77777777" w:rsidTr="00F423BC">
        <w:tc>
          <w:tcPr>
            <w:tcW w:w="705" w:type="dxa"/>
          </w:tcPr>
          <w:p w14:paraId="2470D3FE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24" w:type="dxa"/>
          </w:tcPr>
          <w:p w14:paraId="17818D5E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схеми санітарної очистки населених пунктів громади</w:t>
            </w:r>
          </w:p>
        </w:tc>
        <w:tc>
          <w:tcPr>
            <w:tcW w:w="1843" w:type="dxa"/>
          </w:tcPr>
          <w:p w14:paraId="60191DAC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800" w:type="dxa"/>
          </w:tcPr>
          <w:p w14:paraId="3E94371C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265148" w:rsidRPr="003E5D04" w14:paraId="3CE79DC6" w14:textId="77777777" w:rsidTr="00F423BC">
        <w:tc>
          <w:tcPr>
            <w:tcW w:w="705" w:type="dxa"/>
          </w:tcPr>
          <w:p w14:paraId="113461ED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24" w:type="dxa"/>
          </w:tcPr>
          <w:p w14:paraId="219D8788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переліку проектів, що можуть реалізовуватися за рахунок субвенції з державного бюджету місцевим бюджетам на формування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інфраструктури об’єднаних територіальних громад у 2022 році</w:t>
            </w:r>
          </w:p>
        </w:tc>
        <w:tc>
          <w:tcPr>
            <w:tcW w:w="1843" w:type="dxa"/>
          </w:tcPr>
          <w:p w14:paraId="33653C5B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800" w:type="dxa"/>
          </w:tcPr>
          <w:p w14:paraId="4DC941A1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</w:t>
            </w:r>
          </w:p>
        </w:tc>
      </w:tr>
      <w:tr w:rsidR="00265148" w:rsidRPr="003E5D04" w14:paraId="31019CBC" w14:textId="77777777" w:rsidTr="00F423BC">
        <w:tc>
          <w:tcPr>
            <w:tcW w:w="705" w:type="dxa"/>
          </w:tcPr>
          <w:p w14:paraId="1C9C7811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824" w:type="dxa"/>
          </w:tcPr>
          <w:p w14:paraId="39B6F46D" w14:textId="77777777" w:rsidR="00265148" w:rsidRPr="00377F27" w:rsidRDefault="00265148" w:rsidP="00F423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видів оплачува</w:t>
            </w:r>
            <w:r w:rsidRPr="00377F27">
              <w:rPr>
                <w:rFonts w:ascii="Times New Roman" w:hAnsi="Times New Roman"/>
                <w:sz w:val="28"/>
                <w:szCs w:val="28"/>
                <w:lang w:val="uk-UA"/>
              </w:rPr>
              <w:t>них суспільно-корисних робіт для порушників, на яких судом накладено адмініс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тративне стягнення у вигляді (аліментів) та переліку об</w:t>
            </w:r>
            <w:r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’єктів для відбування порушниками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засудженими покарання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вигляді таких робіт </w:t>
            </w:r>
            <w:r w:rsidRPr="00377F27">
              <w:rPr>
                <w:rFonts w:ascii="Times New Roman" w:hAnsi="Times New Roman"/>
                <w:sz w:val="28"/>
                <w:szCs w:val="28"/>
                <w:lang w:val="uk-UA"/>
              </w:rPr>
              <w:t>у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843" w:type="dxa"/>
          </w:tcPr>
          <w:p w14:paraId="3ACBC1AE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800" w:type="dxa"/>
          </w:tcPr>
          <w:p w14:paraId="35D20003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</w:p>
          <w:p w14:paraId="545737B9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</w:t>
            </w:r>
          </w:p>
        </w:tc>
      </w:tr>
      <w:tr w:rsidR="00265148" w:rsidRPr="003E5D04" w14:paraId="66907FC6" w14:textId="77777777" w:rsidTr="00F423BC">
        <w:tc>
          <w:tcPr>
            <w:tcW w:w="705" w:type="dxa"/>
          </w:tcPr>
          <w:p w14:paraId="25E69AAF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824" w:type="dxa"/>
          </w:tcPr>
          <w:p w14:paraId="1AC902DE" w14:textId="77777777" w:rsidR="00265148" w:rsidRPr="005074C4" w:rsidRDefault="00265148" w:rsidP="00F423BC">
            <w:pPr>
              <w:pStyle w:val="a4"/>
              <w:spacing w:before="0" w:beforeAutospacing="0" w:after="200" w:afterAutospacing="0"/>
              <w:contextualSpacing/>
              <w:jc w:val="both"/>
              <w:rPr>
                <w:lang w:val="uk-UA"/>
              </w:rPr>
            </w:pPr>
            <w:r w:rsidRPr="00314711">
              <w:rPr>
                <w:sz w:val="28"/>
                <w:szCs w:val="28"/>
                <w:lang w:val="uk-UA"/>
              </w:rPr>
              <w:t xml:space="preserve">Про затвердження заходів щодо проведення щорічної акції «За чисте довкілля» та Дня благоустрою території населених пунктів </w:t>
            </w:r>
            <w:r>
              <w:rPr>
                <w:sz w:val="28"/>
                <w:szCs w:val="28"/>
                <w:lang w:val="uk-UA"/>
              </w:rPr>
              <w:t>Степанків</w:t>
            </w:r>
            <w:r w:rsidRPr="00314711">
              <w:rPr>
                <w:sz w:val="28"/>
                <w:szCs w:val="28"/>
                <w:lang w:val="uk-UA"/>
              </w:rPr>
              <w:t xml:space="preserve">ської </w:t>
            </w:r>
            <w:r>
              <w:rPr>
                <w:sz w:val="28"/>
                <w:szCs w:val="28"/>
                <w:lang w:val="uk-UA"/>
              </w:rPr>
              <w:t xml:space="preserve"> сільської </w:t>
            </w:r>
            <w:r w:rsidRPr="00314711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1843" w:type="dxa"/>
          </w:tcPr>
          <w:p w14:paraId="2C7FC994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00" w:type="dxa"/>
          </w:tcPr>
          <w:p w14:paraId="3D64FED1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265148" w:rsidRPr="003E5D04" w14:paraId="122C9E6F" w14:textId="77777777" w:rsidTr="00F423BC">
        <w:tc>
          <w:tcPr>
            <w:tcW w:w="705" w:type="dxa"/>
          </w:tcPr>
          <w:p w14:paraId="5082C5B1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824" w:type="dxa"/>
          </w:tcPr>
          <w:p w14:paraId="43E6ED52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E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Заслухати звіти</w:t>
            </w:r>
          </w:p>
          <w:p w14:paraId="0D2B2A59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розгляд заяв і звернень громадян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виконкому та виконання делегованих повноважень  за 2021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14:paraId="4C045DB7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8C16F6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 грудень</w:t>
            </w:r>
          </w:p>
          <w:p w14:paraId="3F59C145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71584F1A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DF8CE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відділ, секретар</w:t>
            </w:r>
          </w:p>
        </w:tc>
      </w:tr>
      <w:tr w:rsidR="00265148" w:rsidRPr="003E5D04" w14:paraId="61EF6067" w14:textId="77777777" w:rsidTr="00F423BC">
        <w:tc>
          <w:tcPr>
            <w:tcW w:w="705" w:type="dxa"/>
          </w:tcPr>
          <w:p w14:paraId="54C6C41E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824" w:type="dxa"/>
          </w:tcPr>
          <w:p w14:paraId="685E8AC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 за 2021 та 2022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14:paraId="0DFF43B3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Лютий,</w:t>
            </w:r>
          </w:p>
          <w:p w14:paraId="14D4D51D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Поквартально</w:t>
            </w:r>
          </w:p>
        </w:tc>
        <w:tc>
          <w:tcPr>
            <w:tcW w:w="2800" w:type="dxa"/>
          </w:tcPr>
          <w:p w14:paraId="44007E05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Фінансовий відділ </w:t>
            </w:r>
          </w:p>
        </w:tc>
      </w:tr>
      <w:tr w:rsidR="00265148" w:rsidRPr="003E5D04" w14:paraId="52658099" w14:textId="77777777" w:rsidTr="00F423BC">
        <w:tc>
          <w:tcPr>
            <w:tcW w:w="705" w:type="dxa"/>
          </w:tcPr>
          <w:p w14:paraId="37524069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824" w:type="dxa"/>
          </w:tcPr>
          <w:p w14:paraId="697DD2AF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підготовку закладів освіти, медицини і культури до роботи в осінньо-зимовий період</w:t>
            </w:r>
          </w:p>
        </w:tc>
        <w:tc>
          <w:tcPr>
            <w:tcW w:w="1843" w:type="dxa"/>
          </w:tcPr>
          <w:p w14:paraId="1B087BE9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00" w:type="dxa"/>
          </w:tcPr>
          <w:p w14:paraId="2F86688C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265148" w:rsidRPr="003E5D04" w14:paraId="2B6258AD" w14:textId="77777777" w:rsidTr="00F423BC">
        <w:tc>
          <w:tcPr>
            <w:tcW w:w="705" w:type="dxa"/>
          </w:tcPr>
          <w:p w14:paraId="1B036133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824" w:type="dxa"/>
          </w:tcPr>
          <w:p w14:paraId="6BB49F6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 соціально-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 громади за 2021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рік»</w:t>
            </w:r>
          </w:p>
        </w:tc>
        <w:tc>
          <w:tcPr>
            <w:tcW w:w="1843" w:type="dxa"/>
          </w:tcPr>
          <w:p w14:paraId="0B54A710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00" w:type="dxa"/>
          </w:tcPr>
          <w:p w14:paraId="4999C689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інвестицій та ЖКГ</w:t>
            </w:r>
          </w:p>
        </w:tc>
      </w:tr>
      <w:tr w:rsidR="00265148" w:rsidRPr="003E5D04" w14:paraId="2894C151" w14:textId="77777777" w:rsidTr="00F423BC">
        <w:tc>
          <w:tcPr>
            <w:tcW w:w="705" w:type="dxa"/>
          </w:tcPr>
          <w:p w14:paraId="76F0B5B1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824" w:type="dxa"/>
          </w:tcPr>
          <w:p w14:paraId="0B774722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обслуговування одиноких престарілих громадян та осіб, що опинилися в СЖО</w:t>
            </w:r>
          </w:p>
        </w:tc>
        <w:tc>
          <w:tcPr>
            <w:tcW w:w="1843" w:type="dxa"/>
          </w:tcPr>
          <w:p w14:paraId="79F09254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</w:t>
            </w:r>
          </w:p>
          <w:p w14:paraId="1D2A9C73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800" w:type="dxa"/>
          </w:tcPr>
          <w:p w14:paraId="06C0AC0A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 ЦНСП</w:t>
            </w:r>
          </w:p>
        </w:tc>
      </w:tr>
      <w:tr w:rsidR="00265148" w:rsidRPr="003E5D04" w14:paraId="79B42430" w14:textId="77777777" w:rsidTr="00F423BC">
        <w:tc>
          <w:tcPr>
            <w:tcW w:w="705" w:type="dxa"/>
          </w:tcPr>
          <w:p w14:paraId="6DC9176A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824" w:type="dxa"/>
          </w:tcPr>
          <w:p w14:paraId="5694394A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із дітьми сиротами та дітьми, позбавленими батьківського піклування</w:t>
            </w:r>
          </w:p>
        </w:tc>
        <w:tc>
          <w:tcPr>
            <w:tcW w:w="1843" w:type="dxa"/>
          </w:tcPr>
          <w:p w14:paraId="0F66A86C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 липень</w:t>
            </w:r>
          </w:p>
        </w:tc>
        <w:tc>
          <w:tcPr>
            <w:tcW w:w="2800" w:type="dxa"/>
          </w:tcPr>
          <w:p w14:paraId="7057F738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</w:tr>
      <w:tr w:rsidR="00265148" w:rsidRPr="003E5D04" w14:paraId="60215562" w14:textId="77777777" w:rsidTr="00F423BC">
        <w:tc>
          <w:tcPr>
            <w:tcW w:w="705" w:type="dxa"/>
          </w:tcPr>
          <w:p w14:paraId="0EDD4797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824" w:type="dxa"/>
          </w:tcPr>
          <w:p w14:paraId="5A1032F6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адміністративної комісії при виконавчому комітету</w:t>
            </w:r>
          </w:p>
        </w:tc>
        <w:tc>
          <w:tcPr>
            <w:tcW w:w="1843" w:type="dxa"/>
          </w:tcPr>
          <w:p w14:paraId="3A7FEFAB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800" w:type="dxa"/>
          </w:tcPr>
          <w:p w14:paraId="591A46F7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голова А/К</w:t>
            </w:r>
          </w:p>
        </w:tc>
      </w:tr>
      <w:tr w:rsidR="00265148" w:rsidRPr="003E5D04" w14:paraId="4B3E5FE9" w14:textId="77777777" w:rsidTr="00F423BC">
        <w:tc>
          <w:tcPr>
            <w:tcW w:w="705" w:type="dxa"/>
          </w:tcPr>
          <w:p w14:paraId="79D580C4" w14:textId="77777777" w:rsidR="00265148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824" w:type="dxa"/>
          </w:tcPr>
          <w:p w14:paraId="0EB9DC30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стан  роботи щодо соціального захисту населення та здійснення контролю за малозабезпеченими та багатодітними сім</w:t>
            </w:r>
            <w:r w:rsidRPr="003E5D0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</w:t>
            </w:r>
          </w:p>
        </w:tc>
        <w:tc>
          <w:tcPr>
            <w:tcW w:w="1843" w:type="dxa"/>
          </w:tcPr>
          <w:p w14:paraId="0B40D005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800" w:type="dxa"/>
          </w:tcPr>
          <w:p w14:paraId="5078F43B" w14:textId="77777777" w:rsidR="00265148" w:rsidRPr="003E5D04" w:rsidRDefault="00265148" w:rsidP="00F42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</w:t>
            </w:r>
          </w:p>
        </w:tc>
      </w:tr>
    </w:tbl>
    <w:p w14:paraId="32F25DBD" w14:textId="77777777" w:rsidR="00265148" w:rsidRDefault="00265148" w:rsidP="002651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02EB50" w14:textId="77777777" w:rsidR="00265148" w:rsidRPr="003E5D04" w:rsidRDefault="00265148" w:rsidP="00265148">
      <w:pPr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35F5D8BB" w14:textId="77777777" w:rsidR="00D8158F" w:rsidRDefault="00D8158F"/>
    <w:sectPr w:rsidR="00D8158F" w:rsidSect="005074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23"/>
    <w:rsid w:val="00265148"/>
    <w:rsid w:val="00871023"/>
    <w:rsid w:val="00D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587C-A556-428F-94C2-7DFB1AC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1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2023-04-18T11:56:00Z</dcterms:created>
  <dcterms:modified xsi:type="dcterms:W3CDTF">2023-04-18T11:56:00Z</dcterms:modified>
</cp:coreProperties>
</file>