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B5C2" w14:textId="77777777" w:rsidR="0064025F" w:rsidRDefault="0064025F" w:rsidP="0064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Додаток </w:t>
      </w:r>
    </w:p>
    <w:p w14:paraId="7198D58D" w14:textId="77777777" w:rsidR="0064025F" w:rsidRDefault="0064025F" w:rsidP="0064025F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виконавчого комітету від 01.12.2022 року №164</w:t>
      </w:r>
    </w:p>
    <w:p w14:paraId="0F4568A7" w14:textId="77777777" w:rsidR="0064025F" w:rsidRPr="00D80179" w:rsidRDefault="0064025F" w:rsidP="0064025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D8017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844C90" wp14:editId="527A056E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8DD4" w14:textId="77777777" w:rsidR="0064025F" w:rsidRPr="00D80179" w:rsidRDefault="0064025F" w:rsidP="0064025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66A02F0" w14:textId="77777777" w:rsidR="0064025F" w:rsidRPr="00D80179" w:rsidRDefault="0064025F" w:rsidP="0064025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14:paraId="0BFF9405" w14:textId="77777777" w:rsidR="0064025F" w:rsidRPr="00D80179" w:rsidRDefault="0064025F" w:rsidP="0064025F">
      <w:pPr>
        <w:spacing w:after="0" w:line="240" w:lineRule="auto"/>
        <w:ind w:left="2836" w:right="-142" w:firstLine="709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80179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/ПРОЄКТ/</w:t>
      </w:r>
    </w:p>
    <w:p w14:paraId="66DE4DB2" w14:textId="77777777" w:rsidR="0064025F" w:rsidRPr="00D80179" w:rsidRDefault="0064025F" w:rsidP="0064025F">
      <w:pPr>
        <w:spacing w:after="0" w:line="240" w:lineRule="auto"/>
        <w:ind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7957833F" w14:textId="77777777" w:rsidR="0064025F" w:rsidRPr="007F6E1E" w:rsidRDefault="0064025F" w:rsidP="0064025F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02.12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 xml:space="preserve">.2022 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Pr="007F6E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№30-00/</w:t>
      </w:r>
      <w:r w:rsidRPr="007F6E1E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14:paraId="2D530312" w14:textId="77777777" w:rsidR="0064025F" w:rsidRPr="00D80179" w:rsidRDefault="0064025F" w:rsidP="0064025F">
      <w:pPr>
        <w:ind w:right="-283"/>
        <w:rPr>
          <w:rFonts w:ascii="Times New Roman" w:hAnsi="Times New Roman"/>
          <w:lang w:val="uk-UA"/>
        </w:rPr>
      </w:pPr>
      <w:r w:rsidRPr="007F6E1E">
        <w:rPr>
          <w:rFonts w:ascii="Times New Roman" w:hAnsi="Times New Roman"/>
          <w:b/>
          <w:sz w:val="28"/>
          <w:szCs w:val="28"/>
          <w:lang w:val="uk-UA"/>
        </w:rPr>
        <w:t>с.Степанки</w:t>
      </w:r>
    </w:p>
    <w:p w14:paraId="64A994B1" w14:textId="77777777" w:rsidR="0064025F" w:rsidRDefault="0064025F" w:rsidP="006402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програми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C97440">
        <w:rPr>
          <w:rFonts w:ascii="Times New Roman" w:hAnsi="Times New Roman"/>
          <w:b/>
          <w:sz w:val="28"/>
          <w:szCs w:val="28"/>
          <w:lang w:val="uk-UA"/>
        </w:rPr>
        <w:t xml:space="preserve"> «Енергозбереження</w:t>
      </w:r>
    </w:p>
    <w:p w14:paraId="58BA2B42" w14:textId="77777777" w:rsidR="0064025F" w:rsidRDefault="0064025F" w:rsidP="006402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7440">
        <w:rPr>
          <w:rFonts w:ascii="Times New Roman" w:hAnsi="Times New Roman"/>
          <w:b/>
          <w:sz w:val="28"/>
          <w:szCs w:val="28"/>
          <w:lang w:val="uk-UA"/>
        </w:rPr>
        <w:t>(підвищення енергоефективності)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7440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</w:p>
    <w:p w14:paraId="791A5E76" w14:textId="77777777" w:rsidR="0064025F" w:rsidRDefault="0064025F" w:rsidP="006402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7440">
        <w:rPr>
          <w:rFonts w:ascii="Times New Roman" w:hAnsi="Times New Roman"/>
          <w:b/>
          <w:sz w:val="28"/>
          <w:szCs w:val="28"/>
          <w:lang w:val="uk-UA"/>
        </w:rPr>
        <w:t>сі</w:t>
      </w:r>
      <w:r>
        <w:rPr>
          <w:rFonts w:ascii="Times New Roman" w:hAnsi="Times New Roman"/>
          <w:b/>
          <w:sz w:val="28"/>
          <w:szCs w:val="28"/>
          <w:lang w:val="uk-UA"/>
        </w:rPr>
        <w:t>льської територіальної громади» на 2022 рік</w:t>
      </w:r>
    </w:p>
    <w:p w14:paraId="03A6CCC2" w14:textId="77777777" w:rsidR="0064025F" w:rsidRDefault="0064025F" w:rsidP="0064025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109D391" w14:textId="77777777" w:rsidR="0064025F" w:rsidRPr="00F7314F" w:rsidRDefault="0064025F" w:rsidP="0064025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пункту 22 частини 1 статті</w:t>
      </w:r>
      <w:r w:rsidRPr="003865A9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Закону України «Про енергозбереження», Закону України «Про енергетичну ефективність будівель», Постанови Кабінету Міністрів України від 1 березня 2010 року № 243 «Про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</w:t>
      </w:r>
      <w:r>
        <w:rPr>
          <w:rFonts w:ascii="Times New Roman" w:hAnsi="Times New Roman"/>
          <w:sz w:val="28"/>
          <w:szCs w:val="28"/>
          <w:lang w:val="uk-UA"/>
        </w:rPr>
        <w:t xml:space="preserve">видів палива», на підставі рішення  </w:t>
      </w:r>
      <w:r w:rsidRPr="00C76D1E">
        <w:rPr>
          <w:rFonts w:ascii="Times New Roman" w:hAnsi="Times New Roman"/>
          <w:sz w:val="28"/>
          <w:szCs w:val="28"/>
          <w:lang w:val="uk-UA"/>
        </w:rPr>
        <w:t>сесії 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40A78">
        <w:rPr>
          <w:rFonts w:ascii="Times New Roman" w:hAnsi="Times New Roman"/>
          <w:sz w:val="28"/>
          <w:szCs w:val="28"/>
          <w:lang w:val="uk-UA"/>
        </w:rPr>
        <w:t>від 03.12.2021 № 19-33/VIII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</w:t>
      </w:r>
      <w:r w:rsidRPr="00940A78">
        <w:rPr>
          <w:rFonts w:ascii="Times New Roman" w:hAnsi="Times New Roman"/>
          <w:sz w:val="28"/>
          <w:szCs w:val="28"/>
          <w:lang w:val="uk-UA"/>
        </w:rPr>
        <w:t>Енергозбереження(підвищення ене</w:t>
      </w:r>
      <w:r>
        <w:rPr>
          <w:rFonts w:ascii="Times New Roman" w:hAnsi="Times New Roman"/>
          <w:sz w:val="28"/>
          <w:szCs w:val="28"/>
          <w:lang w:val="uk-UA"/>
        </w:rPr>
        <w:t xml:space="preserve">ргоефективності) Степанківської </w:t>
      </w:r>
      <w:r w:rsidRPr="00940A78">
        <w:rPr>
          <w:rFonts w:ascii="Times New Roman" w:hAnsi="Times New Roman"/>
          <w:sz w:val="28"/>
          <w:szCs w:val="28"/>
          <w:lang w:val="uk-UA"/>
        </w:rPr>
        <w:t>сільської територіальної громади» на 2022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76D1E">
        <w:rPr>
          <w:rFonts w:ascii="Times New Roman" w:hAnsi="Times New Roman"/>
          <w:sz w:val="28"/>
          <w:szCs w:val="28"/>
          <w:lang w:val="uk-UA"/>
        </w:rPr>
        <w:t>, за погодженням постійно діючої профільної депутатської комісії з питань 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6D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сесія Степанківської сільської ради</w:t>
      </w:r>
      <w:r w:rsidRPr="00C76D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063824" w14:textId="77777777" w:rsidR="0064025F" w:rsidRPr="00AC338C" w:rsidRDefault="0064025F" w:rsidP="00640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A4AE72" w14:textId="77777777" w:rsidR="0064025F" w:rsidRPr="003865A9" w:rsidRDefault="0064025F" w:rsidP="006402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865A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C51E6F" w14:textId="77777777" w:rsidR="0064025F" w:rsidRDefault="0064025F" w:rsidP="0064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65A9">
        <w:rPr>
          <w:rFonts w:ascii="Times New Roman" w:hAnsi="Times New Roman"/>
          <w:sz w:val="28"/>
          <w:szCs w:val="28"/>
          <w:lang w:val="uk-UA"/>
        </w:rPr>
        <w:t xml:space="preserve">Взяти до відома інформацію про виконання програми </w:t>
      </w:r>
      <w:r w:rsidRPr="00C97440">
        <w:rPr>
          <w:rFonts w:ascii="Times New Roman" w:hAnsi="Times New Roman"/>
          <w:sz w:val="28"/>
          <w:szCs w:val="28"/>
          <w:lang w:val="uk-UA"/>
        </w:rPr>
        <w:t>«Енергозбереження (підвищення енергоефективності) Степанківської сільської територіальної громади» на 2022 рік</w:t>
      </w:r>
      <w:r w:rsidRPr="003865A9">
        <w:rPr>
          <w:rFonts w:ascii="Times New Roman" w:hAnsi="Times New Roman"/>
          <w:sz w:val="28"/>
          <w:szCs w:val="28"/>
          <w:lang w:val="uk-UA"/>
        </w:rPr>
        <w:t>, згідно додатку.</w:t>
      </w:r>
    </w:p>
    <w:p w14:paraId="432D6C0E" w14:textId="77777777" w:rsidR="0064025F" w:rsidRPr="00EF089D" w:rsidRDefault="0064025F" w:rsidP="0064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089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ради.</w:t>
      </w:r>
    </w:p>
    <w:p w14:paraId="409725DC" w14:textId="77777777" w:rsidR="0064025F" w:rsidRPr="008E6475" w:rsidRDefault="0064025F" w:rsidP="0064025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943B6C" w14:textId="77777777" w:rsidR="0064025F" w:rsidRDefault="0064025F" w:rsidP="00640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B85130" w14:textId="77777777" w:rsidR="0064025F" w:rsidRDefault="0064025F" w:rsidP="00640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700F65B1" w14:textId="77777777" w:rsidR="0064025F" w:rsidRDefault="0064025F" w:rsidP="0064025F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19BD390B" w14:textId="77777777" w:rsidR="0064025F" w:rsidRDefault="0064025F" w:rsidP="0064025F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0B420EED" w14:textId="77777777" w:rsidR="0064025F" w:rsidRDefault="0064025F" w:rsidP="0064025F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004348DB" w14:textId="77777777" w:rsidR="0064025F" w:rsidRPr="00572C1D" w:rsidRDefault="0064025F" w:rsidP="0064025F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 xml:space="preserve">Додаток </w:t>
      </w:r>
    </w:p>
    <w:p w14:paraId="304EBA39" w14:textId="77777777" w:rsidR="0064025F" w:rsidRPr="00572C1D" w:rsidRDefault="0064025F" w:rsidP="0064025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проєкту</w:t>
      </w: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рішення сесії</w:t>
      </w:r>
    </w:p>
    <w:p w14:paraId="574AED2E" w14:textId="77777777" w:rsidR="0064025F" w:rsidRPr="00572C1D" w:rsidRDefault="0064025F" w:rsidP="0064025F">
      <w:pPr>
        <w:spacing w:after="0" w:line="240" w:lineRule="auto"/>
        <w:ind w:left="5847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14:paraId="7079E915" w14:textId="77777777" w:rsidR="0064025F" w:rsidRPr="00AC338C" w:rsidRDefault="0064025F" w:rsidP="0064025F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02.12.2022 №3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0-</w:t>
      </w:r>
      <w:r>
        <w:rPr>
          <w:rFonts w:ascii="Times New Roman" w:eastAsia="Times New Roman" w:hAnsi="Times New Roman"/>
          <w:sz w:val="24"/>
          <w:szCs w:val="24"/>
          <w:lang w:val="uk-UA"/>
        </w:rPr>
        <w:t>00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572C1D">
        <w:rPr>
          <w:rFonts w:ascii="Times New Roman" w:eastAsia="Times New Roman" w:hAnsi="Times New Roman"/>
          <w:sz w:val="24"/>
          <w:szCs w:val="24"/>
        </w:rPr>
        <w:t>V</w:t>
      </w:r>
      <w:r w:rsidRPr="00572C1D">
        <w:rPr>
          <w:rFonts w:ascii="Times New Roman" w:eastAsia="Times New Roman" w:hAnsi="Times New Roman"/>
          <w:sz w:val="24"/>
          <w:szCs w:val="24"/>
          <w:lang w:val="uk-UA"/>
        </w:rPr>
        <w:t xml:space="preserve">ІІІ </w:t>
      </w:r>
    </w:p>
    <w:p w14:paraId="0FEFAFA3" w14:textId="77777777" w:rsidR="0064025F" w:rsidRDefault="0064025F" w:rsidP="0064025F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992"/>
        <w:gridCol w:w="2268"/>
        <w:gridCol w:w="992"/>
        <w:gridCol w:w="2127"/>
      </w:tblGrid>
      <w:tr w:rsidR="0064025F" w:rsidRPr="0064025F" w14:paraId="78ABE04E" w14:textId="77777777" w:rsidTr="00AD1A69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DFE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1ECE8CE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438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«Енергозбереження (підвищення енергоефективності) Степанківської сільської територіальної громади» на 2022 рік</w:t>
            </w:r>
          </w:p>
        </w:tc>
      </w:tr>
      <w:tr w:rsidR="0064025F" w:rsidRPr="00822B0B" w14:paraId="0133A1EE" w14:textId="77777777" w:rsidTr="00AD1A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663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A13404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  <w:p w14:paraId="2F5567A1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DB9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64025F" w:rsidRPr="0064025F" w14:paraId="4B948251" w14:textId="77777777" w:rsidTr="00AD1A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458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FA063D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50CE486F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ACA2" w14:textId="77777777" w:rsidR="0064025F" w:rsidRPr="00822B0B" w:rsidRDefault="0064025F" w:rsidP="00AD1A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2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заходів з комплексної термомодернізації, модернізації внутрішнього та зовнішнього освітлення з використанням альтернативних джерел енергії, скорочення викидів   CO2  та зниження рівня забруднення навколишнього природного середовища, визначення реальних джерел фінансування і розробка проектів з енергозбереження та підвищення енергоефективності</w:t>
            </w:r>
          </w:p>
        </w:tc>
      </w:tr>
      <w:tr w:rsidR="0064025F" w:rsidRPr="00822B0B" w14:paraId="216FA756" w14:textId="77777777" w:rsidTr="00AD1A69">
        <w:trPr>
          <w:trHeight w:val="4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317F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64025F" w:rsidRPr="00822B0B" w14:paraId="656DE1FE" w14:textId="77777777" w:rsidTr="00AD1A69">
        <w:trPr>
          <w:trHeight w:val="42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BAF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2B5052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5DB501CD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F2A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64025F" w:rsidRPr="00822B0B" w14:paraId="29F7DA03" w14:textId="77777777" w:rsidTr="00AD1A6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AEE8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C7C2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046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BC40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E6C1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2532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64025F" w:rsidRPr="00822B0B" w14:paraId="7DFD9F3B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FAE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7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провадження енергоефективних проєктів,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73470">
              <w:rPr>
                <w:rFonts w:ascii="Times New Roman" w:hAnsi="Times New Roman"/>
                <w:sz w:val="28"/>
                <w:szCs w:val="28"/>
                <w:lang w:val="uk-UA"/>
              </w:rPr>
              <w:t>скерованих на термомодернізацію будівель бюджетних установ з метою приведення їх теплотехнічних характеристик до нормативних показників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00D6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EA5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85A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Виготовлено проекти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капітальні ремонти будівель установ бюджетної сфери з заходами енергозбереження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A90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64B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 w:rsidRPr="00822B0B">
              <w:rPr>
                <w:rFonts w:ascii="Times New Roman" w:hAnsi="Times New Roman"/>
                <w:sz w:val="28"/>
                <w:szCs w:val="28"/>
              </w:rPr>
              <w:t xml:space="preserve">Степанківської </w:t>
            </w: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proofErr w:type="gramEnd"/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22B0B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  <w:tr w:rsidR="0064025F" w:rsidRPr="00822B0B" w14:paraId="5527BEF6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188" w14:textId="77777777" w:rsidR="0064025F" w:rsidRPr="00822B0B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Зменшення обсягів споживання паливно-енергетичних ресурсів у</w:t>
            </w:r>
          </w:p>
          <w:p w14:paraId="7C8BA50F" w14:textId="77777777" w:rsidR="0064025F" w:rsidRPr="00822B0B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бюджетній сфері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3BAB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57B" w14:textId="77777777" w:rsidR="0064025F" w:rsidRPr="00822B0B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0B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8A9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8873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83C3" w14:textId="77777777" w:rsidR="0064025F" w:rsidRPr="00822B0B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6A9D77" w14:textId="77777777" w:rsidR="0064025F" w:rsidRPr="00822B0B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25F" w:rsidRPr="00822B0B" w14:paraId="0342D155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D04F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Заміна застарілих приладів обліку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AF2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6AE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936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Встановлено нові прилади обліку на підстанціях мережі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вуличного освітлення та установ бюджетної сфери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AF3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9013,33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006A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 w:rsidRPr="00572C1D">
              <w:rPr>
                <w:rFonts w:ascii="Times New Roman" w:hAnsi="Times New Roman"/>
                <w:sz w:val="28"/>
                <w:szCs w:val="28"/>
              </w:rPr>
              <w:t xml:space="preserve">Степанківської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proofErr w:type="gramEnd"/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територіальної громади,</w:t>
            </w:r>
          </w:p>
        </w:tc>
      </w:tr>
      <w:tr w:rsidR="0064025F" w:rsidRPr="00A7714F" w14:paraId="59C7F668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FDE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впровадження енергозберігаючих технологій з використанням високоефективних теплоізолюючих матеріалів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для будівництва, реконструкції, ремонту об’єктів бюджетної сфери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504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AB01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A2C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Капітальні ремонти з використанням енергозберігаючих технологій а саме:</w:t>
            </w:r>
          </w:p>
          <w:p w14:paraId="76DEB114" w14:textId="77777777" w:rsidR="0064025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корпус №</w:t>
            </w: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583C3949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 ліцею;</w:t>
            </w:r>
          </w:p>
          <w:p w14:paraId="196E8A73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Будиноку культури с. Хацьки.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2AF4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E23E3">
              <w:rPr>
                <w:rFonts w:ascii="Times New Roman" w:hAnsi="Times New Roman"/>
                <w:sz w:val="28"/>
                <w:szCs w:val="28"/>
                <w:lang w:val="uk-UA"/>
              </w:rPr>
              <w:t>738018,52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FEC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Бюджет Степанківської  сільської територіальної громади</w:t>
            </w:r>
          </w:p>
        </w:tc>
      </w:tr>
      <w:tr w:rsidR="0064025F" w:rsidRPr="00822B0B" w14:paraId="73CAC891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F6B" w14:textId="77777777" w:rsidR="0064025F" w:rsidRPr="00A7714F" w:rsidRDefault="0064025F" w:rsidP="00AD1A69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7714F">
              <w:rPr>
                <w:rFonts w:ascii="Times New Roman" w:hAnsi="Times New Roman"/>
                <w:sz w:val="28"/>
                <w:szCs w:val="28"/>
              </w:rPr>
              <w:t>осягнення класу енергетичної ефективності будівель установ бюджетної сфери не нижче мінімальних вимог до енергетичної ефективності будівель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B54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F18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C92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Проведено капітальні ремонти з енергозберігаючими заходами і відповідальністю об’єкта класу наслідків  СС2 а саме: Капітальний ремонт корпус № 1 Степанківського ліцею в с. Степанки;</w:t>
            </w:r>
          </w:p>
          <w:p w14:paraId="28AF575D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Будиноку культури с. Хацьки</w:t>
            </w:r>
          </w:p>
          <w:p w14:paraId="69B75AF5" w14:textId="77777777" w:rsidR="0064025F" w:rsidRPr="00A7714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507B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E23E3">
              <w:rPr>
                <w:rFonts w:ascii="Times New Roman" w:hAnsi="Times New Roman"/>
                <w:sz w:val="28"/>
                <w:szCs w:val="28"/>
                <w:lang w:val="uk-UA"/>
              </w:rPr>
              <w:t>738018,52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29A" w14:textId="77777777" w:rsidR="0064025F" w:rsidRPr="00EB2FEF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71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 w:rsidRPr="00A7714F">
              <w:rPr>
                <w:rFonts w:ascii="Times New Roman" w:hAnsi="Times New Roman"/>
                <w:sz w:val="28"/>
                <w:szCs w:val="28"/>
              </w:rPr>
              <w:t xml:space="preserve">Степанківської </w:t>
            </w:r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proofErr w:type="gramEnd"/>
            <w:r w:rsidRPr="00A77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7714F">
              <w:rPr>
                <w:rFonts w:ascii="Times New Roman" w:hAnsi="Times New Roman"/>
                <w:sz w:val="28"/>
                <w:szCs w:val="28"/>
              </w:rPr>
              <w:t xml:space="preserve">територіальної громади </w:t>
            </w:r>
          </w:p>
        </w:tc>
      </w:tr>
      <w:tr w:rsidR="0064025F" w:rsidRPr="00822B0B" w14:paraId="42E4BCE3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EB9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більшення частки використання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lastRenderedPageBreak/>
              <w:t>відновлюваних джерел 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659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7B0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F62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147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FFD" w14:textId="77777777" w:rsidR="0064025F" w:rsidRPr="00EB2FEF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4025F" w:rsidRPr="00822B0B" w14:paraId="3F609D04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398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реального енергетичного балансу шляхом проведення енергетичного обстеження, який виявляє реальний потенціал економії енергетичних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3F9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A490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845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C22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F9C" w14:textId="77777777" w:rsidR="0064025F" w:rsidRPr="00EB2FEF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4025F" w:rsidRPr="00822B0B" w14:paraId="6B0B978D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A57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енергоспоживання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E48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C19A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BCB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Проводиться щоденний моніторинг використання енергоносіїв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1555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EE0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</w:tr>
      <w:tr w:rsidR="0064025F" w:rsidRPr="00822B0B" w14:paraId="37C7F47C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48F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100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8AD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039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Зменшення лімітів енергоносів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959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F7B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</w:tr>
      <w:tr w:rsidR="0064025F" w:rsidRPr="00822B0B" w14:paraId="23F4BC55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8BC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меншення обсягів використання природного газу та електроенергії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960D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3B94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1D9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За період дії програми обсяги використання енергоносіїв значно зменшились.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DCD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7EF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 w:rsidRPr="00572C1D">
              <w:rPr>
                <w:rFonts w:ascii="Times New Roman" w:hAnsi="Times New Roman"/>
                <w:sz w:val="28"/>
                <w:szCs w:val="28"/>
              </w:rPr>
              <w:t xml:space="preserve">Степанківської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proofErr w:type="gramEnd"/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  <w:tr w:rsidR="0064025F" w:rsidRPr="00822B0B" w14:paraId="0913A774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0EB" w14:textId="77777777" w:rsidR="0064025F" w:rsidRPr="00572C1D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едення енергетичних паспортів об′єктів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19E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7A1F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425" w14:textId="77777777" w:rsidR="0064025F" w:rsidRPr="00572C1D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1B7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DE5" w14:textId="77777777" w:rsidR="0064025F" w:rsidRPr="00EB2FEF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4025F" w:rsidRPr="00822B0B" w14:paraId="0D9020D2" w14:textId="77777777" w:rsidTr="00AD1A6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B587" w14:textId="77777777" w:rsidR="0064025F" w:rsidRPr="0050207E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7E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proofErr w:type="gramStart"/>
            <w:r w:rsidRPr="0050207E">
              <w:rPr>
                <w:rFonts w:ascii="Times New Roman" w:hAnsi="Times New Roman"/>
                <w:sz w:val="28"/>
                <w:szCs w:val="28"/>
              </w:rPr>
              <w:t>фінансування  заходів</w:t>
            </w:r>
            <w:proofErr w:type="gramEnd"/>
            <w:r w:rsidRPr="0050207E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236" w14:textId="77777777" w:rsidR="0064025F" w:rsidRPr="0050207E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07E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71B" w14:textId="77777777" w:rsidR="0064025F" w:rsidRPr="0050207E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0AD" w14:textId="77777777" w:rsidR="0064025F" w:rsidRPr="0050207E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07E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езпечення програми виконано на 7</w:t>
            </w:r>
            <w:r w:rsidRPr="0050207E">
              <w:rPr>
                <w:rFonts w:ascii="Times New Roman" w:hAnsi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F14" w14:textId="77777777" w:rsidR="0064025F" w:rsidRPr="00EB2FEF" w:rsidRDefault="0064025F" w:rsidP="00AD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121" w14:textId="77777777" w:rsidR="0064025F" w:rsidRPr="00EB2FEF" w:rsidRDefault="0064025F" w:rsidP="00AD1A69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72C1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 w:rsidRPr="00572C1D">
              <w:rPr>
                <w:rFonts w:ascii="Times New Roman" w:hAnsi="Times New Roman"/>
                <w:sz w:val="28"/>
                <w:szCs w:val="28"/>
              </w:rPr>
              <w:t xml:space="preserve">Степанківської </w:t>
            </w:r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proofErr w:type="gramEnd"/>
            <w:r w:rsidRPr="00572C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2C1D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</w:tr>
    </w:tbl>
    <w:p w14:paraId="6D47C3BF" w14:textId="77777777" w:rsidR="0064025F" w:rsidRDefault="0064025F" w:rsidP="00640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01.12.2022</w:t>
      </w:r>
    </w:p>
    <w:p w14:paraId="752D5DB6" w14:textId="77777777" w:rsidR="0064025F" w:rsidRDefault="0064025F" w:rsidP="00640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Начальник відділу економічного розвитку, інвестицій та ЖКГ     Наталія ГЛИЗЬ</w:t>
      </w:r>
    </w:p>
    <w:p w14:paraId="6870FB89" w14:textId="77777777" w:rsidR="0064025F" w:rsidRDefault="0064025F" w:rsidP="0064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16EB0AD" w14:textId="77777777" w:rsidR="0064025F" w:rsidRDefault="0064025F" w:rsidP="0064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890CB8F" w14:textId="1E7CCAFF" w:rsidR="00417E58" w:rsidRDefault="0064025F" w:rsidP="0064025F">
      <w:r>
        <w:rPr>
          <w:rFonts w:ascii="Times New Roman" w:eastAsia="Times New Roman" w:hAnsi="Times New Roman"/>
          <w:sz w:val="28"/>
          <w:szCs w:val="28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Інна НЕВГОД</w:t>
      </w:r>
    </w:p>
    <w:sectPr w:rsidR="0041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F"/>
    <w:rsid w:val="00417E58"/>
    <w:rsid w:val="0064025F"/>
    <w:rsid w:val="00D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4298-1FBE-4AB3-A691-5268ED3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5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5F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64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2023-04-27T11:07:00Z</dcterms:created>
  <dcterms:modified xsi:type="dcterms:W3CDTF">2023-04-27T11:07:00Z</dcterms:modified>
</cp:coreProperties>
</file>