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6755" w14:textId="77777777" w:rsidR="002F58AB" w:rsidRDefault="002F58AB" w:rsidP="002F58AB">
      <w:pPr>
        <w:ind w:left="6237" w:hanging="850"/>
        <w:contextualSpacing/>
        <w:rPr>
          <w:rFonts w:ascii="Times New Roman" w:hAnsi="Times New Roman" w:cs="Times New Roman"/>
          <w:sz w:val="28"/>
          <w:szCs w:val="28"/>
        </w:rPr>
      </w:pPr>
      <w:r>
        <w:rPr>
          <w:rFonts w:ascii="Times New Roman" w:hAnsi="Times New Roman" w:cs="Times New Roman"/>
          <w:sz w:val="28"/>
          <w:szCs w:val="28"/>
        </w:rPr>
        <w:t xml:space="preserve">Додаток </w:t>
      </w:r>
    </w:p>
    <w:p w14:paraId="57E414F9" w14:textId="77777777" w:rsidR="002F58AB" w:rsidRDefault="002F58AB" w:rsidP="002F58AB">
      <w:pPr>
        <w:ind w:left="5670" w:hanging="283"/>
        <w:contextualSpacing/>
        <w:rPr>
          <w:rFonts w:ascii="Times New Roman" w:hAnsi="Times New Roman" w:cs="Times New Roman"/>
          <w:sz w:val="28"/>
          <w:szCs w:val="28"/>
        </w:rPr>
      </w:pPr>
      <w:r>
        <w:rPr>
          <w:rFonts w:ascii="Times New Roman" w:hAnsi="Times New Roman" w:cs="Times New Roman"/>
          <w:sz w:val="28"/>
          <w:szCs w:val="28"/>
        </w:rPr>
        <w:t>до рішення виконавчого комітету</w:t>
      </w:r>
    </w:p>
    <w:p w14:paraId="64058047" w14:textId="77777777" w:rsidR="002F58AB" w:rsidRDefault="002F58AB" w:rsidP="002F58AB">
      <w:pPr>
        <w:ind w:left="5387"/>
        <w:contextualSpacing/>
        <w:rPr>
          <w:rFonts w:ascii="Times New Roman" w:hAnsi="Times New Roman" w:cs="Times New Roman"/>
          <w:sz w:val="28"/>
          <w:szCs w:val="28"/>
        </w:rPr>
      </w:pPr>
      <w:r>
        <w:rPr>
          <w:rFonts w:ascii="Times New Roman" w:hAnsi="Times New Roman" w:cs="Times New Roman"/>
          <w:sz w:val="28"/>
          <w:szCs w:val="28"/>
        </w:rPr>
        <w:t xml:space="preserve">від 01.12.2022 року №167 </w:t>
      </w:r>
    </w:p>
    <w:p w14:paraId="42170C3E" w14:textId="77777777" w:rsidR="002F58AB" w:rsidRDefault="002F58AB" w:rsidP="002F58AB">
      <w:pPr>
        <w:spacing w:after="0" w:line="240" w:lineRule="auto"/>
        <w:jc w:val="center"/>
        <w:rPr>
          <w:rFonts w:ascii="Times New Roman" w:hAnsi="Times New Roman"/>
          <w:sz w:val="28"/>
          <w:szCs w:val="28"/>
        </w:rPr>
      </w:pPr>
      <w:r>
        <w:rPr>
          <w:rFonts w:ascii="Times New Roman" w:hAnsi="Times New Roman"/>
          <w:noProof/>
          <w:sz w:val="20"/>
          <w:lang w:val="ru-RU" w:eastAsia="ru-RU"/>
        </w:rPr>
        <w:drawing>
          <wp:inline distT="0" distB="0" distL="0" distR="0" wp14:anchorId="4BA197CD" wp14:editId="11495FE7">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093D884F" w14:textId="77777777" w:rsidR="002F58AB" w:rsidRDefault="002F58AB" w:rsidP="002F58AB">
      <w:pPr>
        <w:spacing w:after="0" w:line="240" w:lineRule="auto"/>
        <w:jc w:val="center"/>
        <w:rPr>
          <w:rFonts w:ascii="Times New Roman" w:hAnsi="Times New Roman"/>
          <w:b/>
          <w:sz w:val="28"/>
          <w:szCs w:val="28"/>
        </w:rPr>
      </w:pPr>
      <w:r>
        <w:rPr>
          <w:rFonts w:ascii="Times New Roman" w:hAnsi="Times New Roman"/>
          <w:b/>
          <w:sz w:val="28"/>
          <w:szCs w:val="28"/>
        </w:rPr>
        <w:t>СТЕПАНКІВСЬКА СІЛЬСЬКА РАДА</w:t>
      </w:r>
    </w:p>
    <w:p w14:paraId="18A2F3C0" w14:textId="77777777" w:rsidR="002F58AB" w:rsidRDefault="002F58AB" w:rsidP="002F58AB">
      <w:pPr>
        <w:spacing w:after="0" w:line="240" w:lineRule="auto"/>
        <w:jc w:val="center"/>
        <w:rPr>
          <w:rFonts w:ascii="Times New Roman" w:hAnsi="Times New Roman"/>
          <w:b/>
          <w:sz w:val="28"/>
          <w:szCs w:val="28"/>
        </w:rPr>
      </w:pPr>
      <w:r>
        <w:rPr>
          <w:rFonts w:ascii="Times New Roman" w:hAnsi="Times New Roman"/>
          <w:b/>
          <w:sz w:val="28"/>
          <w:szCs w:val="28"/>
        </w:rPr>
        <w:t>Тридцята сесія восьмого скликання</w:t>
      </w:r>
    </w:p>
    <w:p w14:paraId="3E6DD74E" w14:textId="77777777" w:rsidR="002F58AB" w:rsidRDefault="002F58AB" w:rsidP="002F58AB">
      <w:pPr>
        <w:spacing w:after="0" w:line="240" w:lineRule="auto"/>
        <w:ind w:left="2836" w:firstLine="709"/>
        <w:jc w:val="center"/>
        <w:rPr>
          <w:rFonts w:ascii="Times New Roman" w:hAnsi="Times New Roman"/>
          <w:b/>
          <w:sz w:val="28"/>
          <w:szCs w:val="28"/>
          <w:lang w:val="ru-RU"/>
        </w:rPr>
      </w:pPr>
    </w:p>
    <w:p w14:paraId="16E99AEA" w14:textId="77777777" w:rsidR="002F58AB" w:rsidRDefault="002F58AB" w:rsidP="002F58AB">
      <w:pPr>
        <w:spacing w:after="0" w:line="240" w:lineRule="auto"/>
        <w:ind w:left="2836" w:firstLine="709"/>
        <w:rPr>
          <w:rFonts w:ascii="Times New Roman" w:hAnsi="Times New Roman"/>
          <w:b/>
          <w:sz w:val="28"/>
          <w:szCs w:val="28"/>
        </w:rPr>
      </w:pPr>
      <w:r>
        <w:rPr>
          <w:rFonts w:ascii="Times New Roman" w:hAnsi="Times New Roman"/>
          <w:b/>
          <w:sz w:val="28"/>
          <w:szCs w:val="28"/>
        </w:rPr>
        <w:t xml:space="preserve">       РІШЕННЯ                        /ПРОЕКТ/         </w:t>
      </w:r>
    </w:p>
    <w:p w14:paraId="1AE8B2BD" w14:textId="77777777" w:rsidR="002F58AB" w:rsidRDefault="002F58AB" w:rsidP="002F58AB">
      <w:pPr>
        <w:spacing w:after="0" w:line="240" w:lineRule="auto"/>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6C1DCB2F" w14:textId="77777777" w:rsidR="002F58AB" w:rsidRPr="000779FA" w:rsidRDefault="002F58AB" w:rsidP="002F58AB">
      <w:pPr>
        <w:spacing w:after="0" w:line="240" w:lineRule="auto"/>
        <w:rPr>
          <w:rFonts w:ascii="Times New Roman" w:hAnsi="Times New Roman"/>
          <w:b/>
          <w:sz w:val="28"/>
          <w:szCs w:val="28"/>
        </w:rPr>
      </w:pPr>
      <w:r>
        <w:rPr>
          <w:rFonts w:ascii="Times New Roman" w:hAnsi="Times New Roman"/>
          <w:b/>
          <w:sz w:val="28"/>
          <w:szCs w:val="28"/>
        </w:rPr>
        <w:t xml:space="preserve">00.12.2022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№30-00/</w:t>
      </w:r>
      <w:r>
        <w:rPr>
          <w:rFonts w:ascii="Times New Roman" w:hAnsi="Times New Roman"/>
          <w:b/>
          <w:sz w:val="28"/>
          <w:szCs w:val="28"/>
          <w:lang w:val="en-US"/>
        </w:rPr>
        <w:t>V</w:t>
      </w:r>
      <w:r>
        <w:rPr>
          <w:rFonts w:ascii="Times New Roman" w:hAnsi="Times New Roman"/>
          <w:b/>
          <w:sz w:val="28"/>
          <w:szCs w:val="28"/>
        </w:rPr>
        <w:t>ІІІ</w:t>
      </w:r>
    </w:p>
    <w:p w14:paraId="4E08B1B3" w14:textId="77777777" w:rsidR="002F58AB" w:rsidRDefault="002F58AB" w:rsidP="002F58AB">
      <w:pPr>
        <w:spacing w:after="0" w:line="240" w:lineRule="auto"/>
        <w:rPr>
          <w:rFonts w:ascii="Times New Roman" w:hAnsi="Times New Roman"/>
          <w:b/>
          <w:sz w:val="28"/>
          <w:szCs w:val="28"/>
        </w:rPr>
      </w:pPr>
      <w:r>
        <w:rPr>
          <w:rFonts w:ascii="Times New Roman" w:hAnsi="Times New Roman"/>
          <w:b/>
          <w:sz w:val="28"/>
          <w:szCs w:val="28"/>
        </w:rPr>
        <w:t>с.Степанки</w:t>
      </w:r>
    </w:p>
    <w:p w14:paraId="3E9601F6" w14:textId="77777777" w:rsidR="002F58AB" w:rsidRDefault="002F58AB" w:rsidP="002F58AB">
      <w:pPr>
        <w:spacing w:after="0" w:line="240" w:lineRule="auto"/>
        <w:rPr>
          <w:rFonts w:ascii="Times New Roman" w:hAnsi="Times New Roman"/>
          <w:b/>
          <w:sz w:val="28"/>
          <w:szCs w:val="28"/>
        </w:rPr>
      </w:pPr>
    </w:p>
    <w:p w14:paraId="1BD5FD5B" w14:textId="77777777" w:rsidR="002F58AB" w:rsidRPr="0017599D" w:rsidRDefault="002F58AB" w:rsidP="002F58AB">
      <w:pPr>
        <w:spacing w:after="0" w:line="240" w:lineRule="auto"/>
        <w:rPr>
          <w:rFonts w:ascii="Times New Roman" w:hAnsi="Times New Roman" w:cs="Times New Roman"/>
          <w:b/>
          <w:sz w:val="28"/>
          <w:szCs w:val="28"/>
        </w:rPr>
      </w:pPr>
      <w:r w:rsidRPr="0017599D">
        <w:rPr>
          <w:rFonts w:ascii="Times New Roman" w:hAnsi="Times New Roman" w:cs="Times New Roman"/>
          <w:b/>
          <w:sz w:val="28"/>
          <w:szCs w:val="28"/>
        </w:rPr>
        <w:t>Про виконання програми</w:t>
      </w:r>
    </w:p>
    <w:p w14:paraId="7B654E5E" w14:textId="77777777" w:rsidR="002F58AB" w:rsidRPr="0017599D" w:rsidRDefault="002F58AB" w:rsidP="002F58AB">
      <w:pPr>
        <w:spacing w:after="0" w:line="240" w:lineRule="auto"/>
        <w:rPr>
          <w:rFonts w:ascii="Times New Roman" w:hAnsi="Times New Roman" w:cs="Times New Roman"/>
          <w:b/>
          <w:sz w:val="28"/>
          <w:szCs w:val="28"/>
        </w:rPr>
      </w:pPr>
      <w:r w:rsidRPr="0017599D">
        <w:rPr>
          <w:rFonts w:ascii="Times New Roman" w:hAnsi="Times New Roman" w:cs="Times New Roman"/>
          <w:b/>
          <w:sz w:val="28"/>
          <w:szCs w:val="28"/>
        </w:rPr>
        <w:t>«Надання соціальних послуг у</w:t>
      </w:r>
    </w:p>
    <w:p w14:paraId="787C62D5" w14:textId="77777777" w:rsidR="002F58AB" w:rsidRPr="0017599D" w:rsidRDefault="002F58AB" w:rsidP="002F58AB">
      <w:pPr>
        <w:spacing w:after="0" w:line="240" w:lineRule="auto"/>
        <w:rPr>
          <w:rFonts w:ascii="Times New Roman" w:hAnsi="Times New Roman" w:cs="Times New Roman"/>
          <w:b/>
          <w:sz w:val="28"/>
          <w:szCs w:val="28"/>
        </w:rPr>
      </w:pPr>
      <w:r w:rsidRPr="0017599D">
        <w:rPr>
          <w:rFonts w:ascii="Times New Roman" w:hAnsi="Times New Roman" w:cs="Times New Roman"/>
          <w:b/>
          <w:sz w:val="28"/>
          <w:szCs w:val="28"/>
        </w:rPr>
        <w:t>Степанківській сільській територіальній</w:t>
      </w:r>
    </w:p>
    <w:p w14:paraId="56E87ACA" w14:textId="77777777" w:rsidR="002F58AB" w:rsidRPr="0017599D" w:rsidRDefault="002F58AB" w:rsidP="002F58AB">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r w:rsidRPr="0017599D">
        <w:rPr>
          <w:rFonts w:ascii="Times New Roman" w:hAnsi="Times New Roman" w:cs="Times New Roman"/>
          <w:b/>
          <w:sz w:val="28"/>
          <w:szCs w:val="28"/>
        </w:rPr>
        <w:t>ромаді</w:t>
      </w:r>
      <w:r>
        <w:rPr>
          <w:rFonts w:ascii="Times New Roman" w:hAnsi="Times New Roman" w:cs="Times New Roman"/>
          <w:b/>
          <w:sz w:val="28"/>
          <w:szCs w:val="28"/>
        </w:rPr>
        <w:t xml:space="preserve">» </w:t>
      </w:r>
      <w:r w:rsidRPr="0017599D">
        <w:rPr>
          <w:rFonts w:ascii="Times New Roman" w:hAnsi="Times New Roman" w:cs="Times New Roman"/>
          <w:b/>
          <w:sz w:val="28"/>
          <w:szCs w:val="28"/>
        </w:rPr>
        <w:t xml:space="preserve"> </w:t>
      </w:r>
      <w:r>
        <w:rPr>
          <w:rFonts w:ascii="Times New Roman" w:hAnsi="Times New Roman" w:cs="Times New Roman"/>
          <w:b/>
          <w:sz w:val="28"/>
          <w:szCs w:val="28"/>
        </w:rPr>
        <w:t>н</w:t>
      </w:r>
      <w:r w:rsidRPr="0017599D">
        <w:rPr>
          <w:rFonts w:ascii="Times New Roman" w:hAnsi="Times New Roman" w:cs="Times New Roman"/>
          <w:b/>
          <w:sz w:val="28"/>
          <w:szCs w:val="28"/>
        </w:rPr>
        <w:t>а 202</w:t>
      </w:r>
      <w:r>
        <w:rPr>
          <w:rFonts w:ascii="Times New Roman" w:hAnsi="Times New Roman" w:cs="Times New Roman"/>
          <w:b/>
          <w:sz w:val="28"/>
          <w:szCs w:val="28"/>
        </w:rPr>
        <w:t>2</w:t>
      </w:r>
      <w:r w:rsidRPr="0017599D">
        <w:rPr>
          <w:rFonts w:ascii="Times New Roman" w:hAnsi="Times New Roman" w:cs="Times New Roman"/>
          <w:b/>
          <w:sz w:val="28"/>
          <w:szCs w:val="28"/>
        </w:rPr>
        <w:t xml:space="preserve"> рік</w:t>
      </w:r>
    </w:p>
    <w:p w14:paraId="2FBB8980" w14:textId="77777777" w:rsidR="002F58AB" w:rsidRPr="0017599D" w:rsidRDefault="002F58AB" w:rsidP="002F58AB">
      <w:pPr>
        <w:spacing w:after="0" w:line="240" w:lineRule="auto"/>
        <w:rPr>
          <w:rFonts w:ascii="Times New Roman" w:hAnsi="Times New Roman" w:cs="Times New Roman"/>
          <w:b/>
          <w:sz w:val="28"/>
          <w:szCs w:val="28"/>
        </w:rPr>
      </w:pPr>
    </w:p>
    <w:p w14:paraId="4896BF7A" w14:textId="77777777" w:rsidR="002F58AB" w:rsidRDefault="002F58AB" w:rsidP="002F58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Відповідно до статті 26 Закону України «Про місцеве самоврядування в Україні», Закону України «Про соціальні послуги», Закону України «Про статус ветеранів війни та гарантії їх соціального захисту»,  Закону України «Про статус і соціальний захист громадян, які постраждали внаслідок Чорнобильської катастрофи», Закону України «Про охорону дитинства», Закону України «Про статус ветеранів військової служби, ветеранів органів внутрішніх справ і деяких інших осіб та їх соціальний захист», Закону України «Про соціальний і правовий захист військовослужбовців та членів їх сімей», відповідно до частини 3 статті 63 Закону України «Про телекомунікації», Постанови КМУ «Про затвердження Порядку призначення і виплати компенсації фізичним особам, які надають соціальні послуги» та з метою організації соціальної підтримки малозабезпечених та категорійних верств населення Степанківської сільської територіальної громади, заслухавши інформацію в.о. директора КЗ ЦНСП, сесія сільської ради</w:t>
      </w:r>
    </w:p>
    <w:p w14:paraId="5A3C8C34" w14:textId="77777777" w:rsidR="002F58AB" w:rsidRPr="00776ECB" w:rsidRDefault="002F58AB" w:rsidP="002F58AB">
      <w:pPr>
        <w:spacing w:after="0" w:line="240" w:lineRule="auto"/>
        <w:ind w:firstLine="360"/>
        <w:jc w:val="both"/>
        <w:rPr>
          <w:rFonts w:ascii="Times New Roman" w:hAnsi="Times New Roman" w:cs="Times New Roman"/>
          <w:sz w:val="28"/>
          <w:szCs w:val="28"/>
        </w:rPr>
      </w:pPr>
      <w:r w:rsidRPr="0017599D">
        <w:rPr>
          <w:rFonts w:ascii="Times New Roman" w:hAnsi="Times New Roman" w:cs="Times New Roman"/>
          <w:b/>
          <w:sz w:val="28"/>
          <w:szCs w:val="28"/>
        </w:rPr>
        <w:t>ВИРІШИЛА</w:t>
      </w:r>
      <w:r>
        <w:rPr>
          <w:rFonts w:ascii="Times New Roman" w:hAnsi="Times New Roman" w:cs="Times New Roman"/>
          <w:b/>
          <w:sz w:val="28"/>
          <w:szCs w:val="28"/>
        </w:rPr>
        <w:t>:</w:t>
      </w:r>
    </w:p>
    <w:p w14:paraId="5FDB7B68" w14:textId="77777777" w:rsidR="002F58AB" w:rsidRPr="00E60792" w:rsidRDefault="002F58AB" w:rsidP="002F58A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Pr="00E60792">
        <w:rPr>
          <w:rFonts w:ascii="Times New Roman" w:hAnsi="Times New Roman" w:cs="Times New Roman"/>
          <w:sz w:val="28"/>
          <w:szCs w:val="28"/>
        </w:rPr>
        <w:t xml:space="preserve">Схвалити </w:t>
      </w:r>
      <w:r>
        <w:rPr>
          <w:rFonts w:ascii="Times New Roman" w:hAnsi="Times New Roman" w:cs="Times New Roman"/>
          <w:sz w:val="28"/>
          <w:szCs w:val="28"/>
        </w:rPr>
        <w:t>виконання програми</w:t>
      </w:r>
      <w:r w:rsidRPr="00E60792">
        <w:rPr>
          <w:rFonts w:ascii="Times New Roman" w:hAnsi="Times New Roman" w:cs="Times New Roman"/>
          <w:sz w:val="28"/>
          <w:szCs w:val="28"/>
        </w:rPr>
        <w:t xml:space="preserve"> «Надання соціальних послуг у Степанківській територіальній громаді» на 2022 рік», згідно додатку.</w:t>
      </w:r>
    </w:p>
    <w:p w14:paraId="021A40CB" w14:textId="77777777" w:rsidR="002F58AB" w:rsidRPr="00E60792" w:rsidRDefault="002F58AB" w:rsidP="002F58A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Pr="00E60792">
        <w:rPr>
          <w:rFonts w:ascii="Times New Roman" w:hAnsi="Times New Roman" w:cs="Times New Roman"/>
          <w:sz w:val="28"/>
          <w:szCs w:val="28"/>
        </w:rPr>
        <w:t>Контроль за виконання даного рішення покласти на постійно діючі депутатські комісії з питань фінансів, бюджету, планування, соціально-економічного розвитку, інвестицій та міжнародного співробітництва з гуманітарних питань,  з питань прав людини, законності,  депутатської діяльності, етики, регламенту та попередження конфлікту інтересів Степанківської сільської ради.</w:t>
      </w:r>
    </w:p>
    <w:p w14:paraId="44345076" w14:textId="77777777" w:rsidR="002F58AB" w:rsidRDefault="002F58AB" w:rsidP="002F58AB">
      <w:pPr>
        <w:spacing w:after="0"/>
        <w:rPr>
          <w:rFonts w:ascii="Times New Roman" w:hAnsi="Times New Roman" w:cs="Times New Roman"/>
          <w:b/>
          <w:sz w:val="28"/>
          <w:szCs w:val="28"/>
        </w:rPr>
      </w:pPr>
    </w:p>
    <w:p w14:paraId="25FF98DC" w14:textId="77777777" w:rsidR="002F58AB" w:rsidRDefault="002F58AB" w:rsidP="002F58AB">
      <w:pPr>
        <w:spacing w:after="0"/>
        <w:rPr>
          <w:rFonts w:ascii="Times New Roman" w:hAnsi="Times New Roman" w:cs="Times New Roman"/>
          <w:b/>
          <w:sz w:val="28"/>
          <w:szCs w:val="28"/>
        </w:rPr>
      </w:pPr>
    </w:p>
    <w:p w14:paraId="5998002B" w14:textId="77777777" w:rsidR="002F58AB" w:rsidRPr="00E60792" w:rsidRDefault="002F58AB" w:rsidP="002F58AB">
      <w:pPr>
        <w:tabs>
          <w:tab w:val="left" w:pos="7088"/>
        </w:tabs>
        <w:spacing w:after="0"/>
        <w:rPr>
          <w:rFonts w:ascii="Times New Roman" w:hAnsi="Times New Roman" w:cs="Times New Roman"/>
          <w:sz w:val="28"/>
          <w:szCs w:val="28"/>
        </w:rPr>
      </w:pPr>
      <w:r w:rsidRPr="00E60792">
        <w:rPr>
          <w:rFonts w:ascii="Times New Roman" w:hAnsi="Times New Roman" w:cs="Times New Roman"/>
          <w:sz w:val="28"/>
          <w:szCs w:val="28"/>
        </w:rPr>
        <w:t xml:space="preserve">Сільський голова                                                 </w:t>
      </w:r>
      <w:r>
        <w:rPr>
          <w:rFonts w:ascii="Times New Roman" w:hAnsi="Times New Roman" w:cs="Times New Roman"/>
          <w:sz w:val="28"/>
          <w:szCs w:val="28"/>
        </w:rPr>
        <w:t xml:space="preserve">             </w:t>
      </w:r>
      <w:r w:rsidRPr="00E60792">
        <w:rPr>
          <w:rFonts w:ascii="Times New Roman" w:hAnsi="Times New Roman" w:cs="Times New Roman"/>
          <w:sz w:val="28"/>
          <w:szCs w:val="28"/>
        </w:rPr>
        <w:t xml:space="preserve">         Ігор ЧЕКАЛЕНКО</w:t>
      </w:r>
    </w:p>
    <w:p w14:paraId="374B6011" w14:textId="77777777" w:rsidR="002F58AB" w:rsidRPr="007E3C06" w:rsidRDefault="002F58AB" w:rsidP="002F58AB">
      <w:pPr>
        <w:spacing w:after="0"/>
        <w:ind w:left="360"/>
        <w:jc w:val="both"/>
        <w:rPr>
          <w:rFonts w:ascii="Times New Roman" w:hAnsi="Times New Roman" w:cs="Times New Roman"/>
          <w:b/>
          <w:sz w:val="28"/>
          <w:szCs w:val="28"/>
        </w:rPr>
      </w:pPr>
    </w:p>
    <w:p w14:paraId="61B13BF9" w14:textId="77777777" w:rsidR="002F58AB" w:rsidRDefault="002F58AB" w:rsidP="002F58A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Додаток </w:t>
      </w:r>
    </w:p>
    <w:p w14:paraId="6756AA74" w14:textId="77777777" w:rsidR="002F58AB" w:rsidRPr="000779FA" w:rsidRDefault="002F58AB" w:rsidP="002F58AB">
      <w:pPr>
        <w:jc w:val="right"/>
        <w:rPr>
          <w:rFonts w:ascii="Times New Roman" w:hAnsi="Times New Roman" w:cs="Times New Roman"/>
          <w:sz w:val="28"/>
          <w:szCs w:val="28"/>
        </w:rPr>
      </w:pPr>
      <w:r>
        <w:rPr>
          <w:rFonts w:ascii="Times New Roman" w:hAnsi="Times New Roman" w:cs="Times New Roman"/>
          <w:sz w:val="28"/>
          <w:szCs w:val="28"/>
        </w:rPr>
        <w:t>до проекту рішення сесії від 02.12.2022 №30-00/</w:t>
      </w:r>
      <w:r>
        <w:rPr>
          <w:rFonts w:ascii="Times New Roman" w:hAnsi="Times New Roman" w:cs="Times New Roman"/>
          <w:sz w:val="28"/>
          <w:szCs w:val="28"/>
          <w:lang w:val="en-US"/>
        </w:rPr>
        <w:t>V</w:t>
      </w:r>
      <w:r>
        <w:rPr>
          <w:rFonts w:ascii="Times New Roman" w:hAnsi="Times New Roman" w:cs="Times New Roman"/>
          <w:sz w:val="28"/>
          <w:szCs w:val="28"/>
        </w:rPr>
        <w:t>ІІІ</w:t>
      </w:r>
    </w:p>
    <w:tbl>
      <w:tblPr>
        <w:tblStyle w:val="a3"/>
        <w:tblW w:w="0" w:type="auto"/>
        <w:tblLook w:val="0000" w:firstRow="0" w:lastRow="0" w:firstColumn="0" w:lastColumn="0" w:noHBand="0" w:noVBand="0"/>
      </w:tblPr>
      <w:tblGrid>
        <w:gridCol w:w="2659"/>
        <w:gridCol w:w="62"/>
        <w:gridCol w:w="1393"/>
        <w:gridCol w:w="1339"/>
        <w:gridCol w:w="1187"/>
        <w:gridCol w:w="14"/>
        <w:gridCol w:w="1085"/>
        <w:gridCol w:w="1889"/>
      </w:tblGrid>
      <w:tr w:rsidR="002F58AB" w14:paraId="5F895885" w14:textId="77777777" w:rsidTr="00A67676">
        <w:trPr>
          <w:trHeight w:val="450"/>
        </w:trPr>
        <w:tc>
          <w:tcPr>
            <w:tcW w:w="9854" w:type="dxa"/>
            <w:gridSpan w:val="8"/>
          </w:tcPr>
          <w:p w14:paraId="02D60CAB" w14:textId="77777777" w:rsidR="002F58AB" w:rsidRDefault="002F58AB" w:rsidP="00A67676">
            <w:pPr>
              <w:jc w:val="center"/>
              <w:rPr>
                <w:rFonts w:ascii="Times New Roman" w:hAnsi="Times New Roman" w:cs="Times New Roman"/>
                <w:b/>
                <w:sz w:val="28"/>
                <w:szCs w:val="28"/>
              </w:rPr>
            </w:pPr>
            <w:r w:rsidRPr="001319C5">
              <w:rPr>
                <w:rFonts w:ascii="Times New Roman" w:hAnsi="Times New Roman" w:cs="Times New Roman"/>
                <w:b/>
                <w:sz w:val="28"/>
                <w:szCs w:val="28"/>
              </w:rPr>
              <w:t>Інформаційний лист про виконання програми «Надання соціальних послуг у Степанківській сільській раді»</w:t>
            </w:r>
          </w:p>
          <w:p w14:paraId="68B0BE81" w14:textId="77777777" w:rsidR="002F58AB" w:rsidRDefault="002F58AB" w:rsidP="00A67676">
            <w:pPr>
              <w:jc w:val="center"/>
              <w:rPr>
                <w:rFonts w:ascii="Times New Roman" w:hAnsi="Times New Roman" w:cs="Times New Roman"/>
                <w:sz w:val="28"/>
                <w:szCs w:val="28"/>
              </w:rPr>
            </w:pPr>
          </w:p>
        </w:tc>
      </w:tr>
      <w:tr w:rsidR="002F58AB" w14:paraId="2C52A079" w14:textId="77777777" w:rsidTr="00A67676">
        <w:trPr>
          <w:trHeight w:val="256"/>
        </w:trPr>
        <w:tc>
          <w:tcPr>
            <w:tcW w:w="3015" w:type="dxa"/>
          </w:tcPr>
          <w:p w14:paraId="3315C840"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 xml:space="preserve">Виконавець </w:t>
            </w:r>
          </w:p>
        </w:tc>
        <w:tc>
          <w:tcPr>
            <w:tcW w:w="6839" w:type="dxa"/>
            <w:gridSpan w:val="7"/>
          </w:tcPr>
          <w:p w14:paraId="65B0023C" w14:textId="77777777" w:rsidR="002F58AB" w:rsidRDefault="002F58AB" w:rsidP="00A67676">
            <w:pPr>
              <w:rPr>
                <w:rFonts w:ascii="Times New Roman" w:hAnsi="Times New Roman" w:cs="Times New Roman"/>
                <w:sz w:val="28"/>
                <w:szCs w:val="28"/>
              </w:rPr>
            </w:pPr>
            <w:r>
              <w:rPr>
                <w:rFonts w:ascii="Times New Roman" w:hAnsi="Times New Roman" w:cs="Times New Roman"/>
                <w:sz w:val="28"/>
                <w:szCs w:val="28"/>
              </w:rPr>
              <w:t>Виконавчий комітет Степанківської сільської ради</w:t>
            </w:r>
          </w:p>
        </w:tc>
      </w:tr>
      <w:tr w:rsidR="002F58AB" w14:paraId="59455FC4" w14:textId="77777777" w:rsidTr="00A67676">
        <w:trPr>
          <w:trHeight w:val="975"/>
        </w:trPr>
        <w:tc>
          <w:tcPr>
            <w:tcW w:w="3015" w:type="dxa"/>
          </w:tcPr>
          <w:p w14:paraId="78E31247" w14:textId="77777777" w:rsidR="002F58AB" w:rsidRDefault="002F58AB" w:rsidP="00A67676">
            <w:pPr>
              <w:ind w:left="108"/>
              <w:rPr>
                <w:rFonts w:ascii="Times New Roman" w:hAnsi="Times New Roman" w:cs="Times New Roman"/>
                <w:sz w:val="28"/>
                <w:szCs w:val="28"/>
              </w:rPr>
            </w:pPr>
          </w:p>
          <w:p w14:paraId="3A412335"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Мета</w:t>
            </w:r>
          </w:p>
        </w:tc>
        <w:tc>
          <w:tcPr>
            <w:tcW w:w="6839" w:type="dxa"/>
            <w:gridSpan w:val="7"/>
          </w:tcPr>
          <w:p w14:paraId="6FF07401" w14:textId="77777777" w:rsidR="002F58AB" w:rsidRPr="00776ECB" w:rsidRDefault="002F58AB" w:rsidP="00A67676">
            <w:pPr>
              <w:rPr>
                <w:rFonts w:ascii="Times New Roman" w:hAnsi="Times New Roman" w:cs="Times New Roman"/>
                <w:sz w:val="28"/>
                <w:szCs w:val="28"/>
                <w:lang w:val="ru-RU"/>
              </w:rPr>
            </w:pPr>
            <w:r>
              <w:rPr>
                <w:rFonts w:ascii="Times New Roman" w:hAnsi="Times New Roman" w:cs="Times New Roman"/>
                <w:sz w:val="28"/>
                <w:szCs w:val="28"/>
                <w:lang w:val="ru-RU"/>
              </w:rPr>
              <w:t>Покращення доступу жителів Степанківської територіальної громади до соціальнихтпослуг, які надають відповідно до потреб населення громади та державних стандартів надання соціальних послуг. Створення умов для забезпечення надання базових соціальних послуг вразливим групам населення громади, відповідно до їх потреб та державних стандартів</w:t>
            </w:r>
          </w:p>
          <w:p w14:paraId="769F3CB3" w14:textId="77777777" w:rsidR="002F58AB" w:rsidRDefault="002F58AB" w:rsidP="00A67676">
            <w:pPr>
              <w:rPr>
                <w:rFonts w:ascii="Times New Roman" w:hAnsi="Times New Roman" w:cs="Times New Roman"/>
                <w:sz w:val="28"/>
                <w:szCs w:val="28"/>
              </w:rPr>
            </w:pPr>
          </w:p>
          <w:p w14:paraId="55E8A66C" w14:textId="77777777" w:rsidR="002F58AB" w:rsidRDefault="002F58AB" w:rsidP="00A67676">
            <w:pPr>
              <w:jc w:val="center"/>
              <w:rPr>
                <w:rFonts w:ascii="Times New Roman" w:hAnsi="Times New Roman" w:cs="Times New Roman"/>
                <w:sz w:val="28"/>
                <w:szCs w:val="28"/>
              </w:rPr>
            </w:pPr>
          </w:p>
        </w:tc>
      </w:tr>
      <w:tr w:rsidR="002F58AB" w14:paraId="6CA3ED1B" w14:textId="77777777" w:rsidTr="00A67676">
        <w:trPr>
          <w:trHeight w:val="870"/>
        </w:trPr>
        <w:tc>
          <w:tcPr>
            <w:tcW w:w="9854" w:type="dxa"/>
            <w:gridSpan w:val="8"/>
          </w:tcPr>
          <w:p w14:paraId="5577B692"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Результати виконання</w:t>
            </w:r>
          </w:p>
        </w:tc>
      </w:tr>
      <w:tr w:rsidR="002F58AB" w14:paraId="609E0B04" w14:textId="77777777" w:rsidTr="00A67676">
        <w:tblPrEx>
          <w:tblLook w:val="04A0" w:firstRow="1" w:lastRow="0" w:firstColumn="1" w:lastColumn="0" w:noHBand="0" w:noVBand="1"/>
        </w:tblPrEx>
        <w:trPr>
          <w:trHeight w:val="450"/>
        </w:trPr>
        <w:tc>
          <w:tcPr>
            <w:tcW w:w="3118" w:type="dxa"/>
            <w:gridSpan w:val="2"/>
            <w:vMerge w:val="restart"/>
          </w:tcPr>
          <w:p w14:paraId="67CC1E7D"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Завдання</w:t>
            </w:r>
          </w:p>
        </w:tc>
        <w:tc>
          <w:tcPr>
            <w:tcW w:w="6736" w:type="dxa"/>
            <w:gridSpan w:val="6"/>
          </w:tcPr>
          <w:p w14:paraId="1CBAA104"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Реалізація</w:t>
            </w:r>
          </w:p>
          <w:p w14:paraId="3EBFD6BE" w14:textId="77777777" w:rsidR="002F58AB" w:rsidRDefault="002F58AB" w:rsidP="00A67676">
            <w:pPr>
              <w:rPr>
                <w:rFonts w:ascii="Times New Roman" w:hAnsi="Times New Roman" w:cs="Times New Roman"/>
                <w:sz w:val="28"/>
                <w:szCs w:val="28"/>
              </w:rPr>
            </w:pPr>
          </w:p>
        </w:tc>
      </w:tr>
      <w:tr w:rsidR="002F58AB" w14:paraId="711B7C6C" w14:textId="77777777" w:rsidTr="00A67676">
        <w:tblPrEx>
          <w:tblLook w:val="04A0" w:firstRow="1" w:lastRow="0" w:firstColumn="1" w:lastColumn="0" w:noHBand="0" w:noVBand="1"/>
        </w:tblPrEx>
        <w:trPr>
          <w:trHeight w:val="510"/>
        </w:trPr>
        <w:tc>
          <w:tcPr>
            <w:tcW w:w="3118" w:type="dxa"/>
            <w:gridSpan w:val="2"/>
            <w:vMerge/>
          </w:tcPr>
          <w:p w14:paraId="2A198A0C" w14:textId="77777777" w:rsidR="002F58AB" w:rsidRDefault="002F58AB" w:rsidP="00A67676">
            <w:pPr>
              <w:jc w:val="center"/>
              <w:rPr>
                <w:rFonts w:ascii="Times New Roman" w:hAnsi="Times New Roman" w:cs="Times New Roman"/>
                <w:sz w:val="28"/>
                <w:szCs w:val="28"/>
              </w:rPr>
            </w:pPr>
          </w:p>
        </w:tc>
        <w:tc>
          <w:tcPr>
            <w:tcW w:w="1178" w:type="dxa"/>
          </w:tcPr>
          <w:p w14:paraId="30D1AFEC" w14:textId="77777777" w:rsidR="002F58AB" w:rsidRPr="001D3739" w:rsidRDefault="002F58AB" w:rsidP="00A67676">
            <w:pPr>
              <w:jc w:val="center"/>
              <w:rPr>
                <w:rFonts w:ascii="Times New Roman" w:hAnsi="Times New Roman" w:cs="Times New Roman"/>
                <w:sz w:val="24"/>
                <w:szCs w:val="24"/>
              </w:rPr>
            </w:pPr>
            <w:r w:rsidRPr="001D3739">
              <w:rPr>
                <w:rFonts w:ascii="Times New Roman" w:hAnsi="Times New Roman" w:cs="Times New Roman"/>
                <w:sz w:val="24"/>
                <w:szCs w:val="24"/>
              </w:rPr>
              <w:t>виконано</w:t>
            </w:r>
          </w:p>
        </w:tc>
        <w:tc>
          <w:tcPr>
            <w:tcW w:w="1178" w:type="dxa"/>
          </w:tcPr>
          <w:p w14:paraId="7756C819" w14:textId="77777777" w:rsidR="002F58AB" w:rsidRPr="001D3739" w:rsidRDefault="002F58AB" w:rsidP="00A67676">
            <w:pPr>
              <w:jc w:val="center"/>
              <w:rPr>
                <w:rFonts w:ascii="Times New Roman" w:hAnsi="Times New Roman" w:cs="Times New Roman"/>
                <w:sz w:val="24"/>
                <w:szCs w:val="24"/>
              </w:rPr>
            </w:pPr>
            <w:r>
              <w:rPr>
                <w:rFonts w:ascii="Times New Roman" w:hAnsi="Times New Roman" w:cs="Times New Roman"/>
                <w:sz w:val="24"/>
                <w:szCs w:val="24"/>
              </w:rPr>
              <w:t>н</w:t>
            </w:r>
            <w:r w:rsidRPr="001D3739">
              <w:rPr>
                <w:rFonts w:ascii="Times New Roman" w:hAnsi="Times New Roman" w:cs="Times New Roman"/>
                <w:sz w:val="24"/>
                <w:szCs w:val="24"/>
              </w:rPr>
              <w:t>е виконано</w:t>
            </w:r>
          </w:p>
        </w:tc>
        <w:tc>
          <w:tcPr>
            <w:tcW w:w="1239" w:type="dxa"/>
          </w:tcPr>
          <w:p w14:paraId="57475F57" w14:textId="77777777" w:rsidR="002F58AB" w:rsidRPr="001D3739" w:rsidRDefault="002F58AB" w:rsidP="00A67676">
            <w:pPr>
              <w:jc w:val="center"/>
              <w:rPr>
                <w:rFonts w:ascii="Times New Roman" w:hAnsi="Times New Roman" w:cs="Times New Roman"/>
                <w:sz w:val="24"/>
                <w:szCs w:val="24"/>
              </w:rPr>
            </w:pPr>
            <w:r>
              <w:rPr>
                <w:rFonts w:ascii="Times New Roman" w:hAnsi="Times New Roman" w:cs="Times New Roman"/>
                <w:sz w:val="24"/>
                <w:szCs w:val="24"/>
              </w:rPr>
              <w:t>ч</w:t>
            </w:r>
            <w:r w:rsidRPr="001D3739">
              <w:rPr>
                <w:rFonts w:ascii="Times New Roman" w:hAnsi="Times New Roman" w:cs="Times New Roman"/>
                <w:sz w:val="24"/>
                <w:szCs w:val="24"/>
              </w:rPr>
              <w:t>астково (вказати, що)</w:t>
            </w:r>
          </w:p>
        </w:tc>
        <w:tc>
          <w:tcPr>
            <w:tcW w:w="1446" w:type="dxa"/>
            <w:gridSpan w:val="2"/>
          </w:tcPr>
          <w:p w14:paraId="68217AF9" w14:textId="77777777" w:rsidR="002F58AB" w:rsidRPr="001D3739" w:rsidRDefault="002F58AB" w:rsidP="00A67676">
            <w:pPr>
              <w:jc w:val="center"/>
              <w:rPr>
                <w:rFonts w:ascii="Times New Roman" w:hAnsi="Times New Roman" w:cs="Times New Roman"/>
                <w:sz w:val="24"/>
                <w:szCs w:val="24"/>
              </w:rPr>
            </w:pPr>
            <w:r w:rsidRPr="001D3739">
              <w:rPr>
                <w:rFonts w:ascii="Times New Roman" w:hAnsi="Times New Roman" w:cs="Times New Roman"/>
                <w:sz w:val="24"/>
                <w:szCs w:val="24"/>
              </w:rPr>
              <w:t>сума</w:t>
            </w:r>
          </w:p>
        </w:tc>
        <w:tc>
          <w:tcPr>
            <w:tcW w:w="1695" w:type="dxa"/>
          </w:tcPr>
          <w:p w14:paraId="677791A6" w14:textId="77777777" w:rsidR="002F58AB" w:rsidRPr="001D3739" w:rsidRDefault="002F58AB" w:rsidP="00A67676">
            <w:pPr>
              <w:jc w:val="center"/>
              <w:rPr>
                <w:rFonts w:ascii="Times New Roman" w:hAnsi="Times New Roman" w:cs="Times New Roman"/>
                <w:sz w:val="24"/>
                <w:szCs w:val="24"/>
              </w:rPr>
            </w:pPr>
            <w:r>
              <w:rPr>
                <w:rFonts w:ascii="Times New Roman" w:hAnsi="Times New Roman" w:cs="Times New Roman"/>
                <w:sz w:val="24"/>
                <w:szCs w:val="24"/>
              </w:rPr>
              <w:t>д</w:t>
            </w:r>
            <w:r w:rsidRPr="001D3739">
              <w:rPr>
                <w:rFonts w:ascii="Times New Roman" w:hAnsi="Times New Roman" w:cs="Times New Roman"/>
                <w:sz w:val="24"/>
                <w:szCs w:val="24"/>
              </w:rPr>
              <w:t>жерела фінансування</w:t>
            </w:r>
          </w:p>
        </w:tc>
      </w:tr>
      <w:tr w:rsidR="002F58AB" w14:paraId="6BB46A6A" w14:textId="77777777" w:rsidTr="00A67676">
        <w:tblPrEx>
          <w:tblLook w:val="04A0" w:firstRow="1" w:lastRow="0" w:firstColumn="1" w:lastColumn="0" w:noHBand="0" w:noVBand="1"/>
        </w:tblPrEx>
        <w:tc>
          <w:tcPr>
            <w:tcW w:w="3118" w:type="dxa"/>
            <w:gridSpan w:val="2"/>
          </w:tcPr>
          <w:p w14:paraId="46812362"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Проведення соціально-профілактичної роботи, спрямованої на запобігання потраплянню в СЖО осіб/сімей, які належать до вразливих груп населення</w:t>
            </w:r>
          </w:p>
        </w:tc>
        <w:tc>
          <w:tcPr>
            <w:tcW w:w="1178" w:type="dxa"/>
          </w:tcPr>
          <w:p w14:paraId="63375305" w14:textId="77777777" w:rsidR="002F58AB" w:rsidRDefault="002F58AB" w:rsidP="00A67676">
            <w:pP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5C78E0A6" w14:textId="77777777" w:rsidR="002F58AB" w:rsidRDefault="002F58AB" w:rsidP="00A67676">
            <w:pPr>
              <w:jc w:val="center"/>
              <w:rPr>
                <w:rFonts w:ascii="Times New Roman" w:hAnsi="Times New Roman" w:cs="Times New Roman"/>
                <w:sz w:val="28"/>
                <w:szCs w:val="28"/>
              </w:rPr>
            </w:pPr>
          </w:p>
        </w:tc>
        <w:tc>
          <w:tcPr>
            <w:tcW w:w="1254" w:type="dxa"/>
            <w:gridSpan w:val="2"/>
          </w:tcPr>
          <w:p w14:paraId="244F277C" w14:textId="77777777" w:rsidR="002F58AB" w:rsidRDefault="002F58AB" w:rsidP="00A67676">
            <w:pPr>
              <w:jc w:val="center"/>
              <w:rPr>
                <w:rFonts w:ascii="Times New Roman" w:hAnsi="Times New Roman" w:cs="Times New Roman"/>
                <w:sz w:val="28"/>
                <w:szCs w:val="28"/>
              </w:rPr>
            </w:pPr>
          </w:p>
        </w:tc>
        <w:tc>
          <w:tcPr>
            <w:tcW w:w="1431" w:type="dxa"/>
          </w:tcPr>
          <w:p w14:paraId="0BAA7819" w14:textId="77777777" w:rsidR="002F58AB" w:rsidRDefault="002F58AB" w:rsidP="00A67676">
            <w:pPr>
              <w:jc w:val="center"/>
              <w:rPr>
                <w:rFonts w:ascii="Times New Roman" w:hAnsi="Times New Roman" w:cs="Times New Roman"/>
                <w:sz w:val="28"/>
                <w:szCs w:val="28"/>
              </w:rPr>
            </w:pPr>
          </w:p>
        </w:tc>
        <w:tc>
          <w:tcPr>
            <w:tcW w:w="1695" w:type="dxa"/>
          </w:tcPr>
          <w:p w14:paraId="25CE0577"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59F84903" w14:textId="77777777" w:rsidTr="00A67676">
        <w:tblPrEx>
          <w:tblLook w:val="04A0" w:firstRow="1" w:lastRow="0" w:firstColumn="1" w:lastColumn="0" w:noHBand="0" w:noVBand="1"/>
        </w:tblPrEx>
        <w:tc>
          <w:tcPr>
            <w:tcW w:w="3118" w:type="dxa"/>
            <w:gridSpan w:val="2"/>
          </w:tcPr>
          <w:p w14:paraId="03634997" w14:textId="77777777" w:rsidR="002F58AB" w:rsidRPr="003E02D6" w:rsidRDefault="002F58AB" w:rsidP="00A67676">
            <w:pPr>
              <w:jc w:val="center"/>
              <w:rPr>
                <w:rFonts w:ascii="Times New Roman" w:hAnsi="Times New Roman" w:cs="Times New Roman"/>
                <w:sz w:val="28"/>
                <w:szCs w:val="28"/>
              </w:rPr>
            </w:pPr>
            <w:r>
              <w:rPr>
                <w:rFonts w:ascii="Times New Roman" w:hAnsi="Times New Roman" w:cs="Times New Roman"/>
                <w:sz w:val="28"/>
                <w:szCs w:val="28"/>
              </w:rPr>
              <w:lastRenderedPageBreak/>
              <w:t>Надання особам/сім</w:t>
            </w:r>
            <w:r w:rsidRPr="003E02D6">
              <w:rPr>
                <w:rFonts w:ascii="Times New Roman" w:hAnsi="Times New Roman" w:cs="Times New Roman"/>
                <w:sz w:val="28"/>
                <w:szCs w:val="28"/>
              </w:rPr>
              <w:t>’</w:t>
            </w:r>
            <w:r>
              <w:rPr>
                <w:rFonts w:ascii="Times New Roman" w:hAnsi="Times New Roman" w:cs="Times New Roman"/>
                <w:sz w:val="28"/>
                <w:szCs w:val="28"/>
              </w:rPr>
              <w:t>ям, які опинились в СЖО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tc>
        <w:tc>
          <w:tcPr>
            <w:tcW w:w="1178" w:type="dxa"/>
          </w:tcPr>
          <w:p w14:paraId="130ADAAF"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2274213A" w14:textId="77777777" w:rsidR="002F58AB" w:rsidRDefault="002F58AB" w:rsidP="00A67676">
            <w:pPr>
              <w:jc w:val="center"/>
              <w:rPr>
                <w:rFonts w:ascii="Times New Roman" w:hAnsi="Times New Roman" w:cs="Times New Roman"/>
                <w:sz w:val="28"/>
                <w:szCs w:val="28"/>
              </w:rPr>
            </w:pPr>
          </w:p>
        </w:tc>
        <w:tc>
          <w:tcPr>
            <w:tcW w:w="1254" w:type="dxa"/>
            <w:gridSpan w:val="2"/>
          </w:tcPr>
          <w:p w14:paraId="5C2B63A5" w14:textId="77777777" w:rsidR="002F58AB" w:rsidRDefault="002F58AB" w:rsidP="00A67676">
            <w:pPr>
              <w:jc w:val="center"/>
              <w:rPr>
                <w:rFonts w:ascii="Times New Roman" w:hAnsi="Times New Roman" w:cs="Times New Roman"/>
                <w:sz w:val="28"/>
                <w:szCs w:val="28"/>
              </w:rPr>
            </w:pPr>
          </w:p>
        </w:tc>
        <w:tc>
          <w:tcPr>
            <w:tcW w:w="1431" w:type="dxa"/>
          </w:tcPr>
          <w:p w14:paraId="079A85EA" w14:textId="77777777" w:rsidR="002F58AB" w:rsidRDefault="002F58AB" w:rsidP="00A67676">
            <w:pPr>
              <w:jc w:val="center"/>
              <w:rPr>
                <w:rFonts w:ascii="Times New Roman" w:hAnsi="Times New Roman" w:cs="Times New Roman"/>
                <w:sz w:val="28"/>
                <w:szCs w:val="28"/>
              </w:rPr>
            </w:pPr>
          </w:p>
        </w:tc>
        <w:tc>
          <w:tcPr>
            <w:tcW w:w="1695" w:type="dxa"/>
          </w:tcPr>
          <w:p w14:paraId="4E1014BC"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20C3ED6F" w14:textId="77777777" w:rsidTr="00A67676">
        <w:tblPrEx>
          <w:tblLook w:val="04A0" w:firstRow="1" w:lastRow="0" w:firstColumn="1" w:lastColumn="0" w:noHBand="0" w:noVBand="1"/>
        </w:tblPrEx>
        <w:tc>
          <w:tcPr>
            <w:tcW w:w="3118" w:type="dxa"/>
            <w:gridSpan w:val="2"/>
          </w:tcPr>
          <w:p w14:paraId="2515D454"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Виявлення осіб/сімей, які опинились в СЖО та їх облік</w:t>
            </w:r>
          </w:p>
        </w:tc>
        <w:tc>
          <w:tcPr>
            <w:tcW w:w="1178" w:type="dxa"/>
          </w:tcPr>
          <w:p w14:paraId="517F64FE"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1F52533F" w14:textId="77777777" w:rsidR="002F58AB" w:rsidRDefault="002F58AB" w:rsidP="00A67676">
            <w:pPr>
              <w:jc w:val="center"/>
              <w:rPr>
                <w:rFonts w:ascii="Times New Roman" w:hAnsi="Times New Roman" w:cs="Times New Roman"/>
                <w:sz w:val="28"/>
                <w:szCs w:val="28"/>
              </w:rPr>
            </w:pPr>
          </w:p>
        </w:tc>
        <w:tc>
          <w:tcPr>
            <w:tcW w:w="1254" w:type="dxa"/>
            <w:gridSpan w:val="2"/>
          </w:tcPr>
          <w:p w14:paraId="34504BBD" w14:textId="77777777" w:rsidR="002F58AB" w:rsidRDefault="002F58AB" w:rsidP="00A67676">
            <w:pPr>
              <w:jc w:val="center"/>
              <w:rPr>
                <w:rFonts w:ascii="Times New Roman" w:hAnsi="Times New Roman" w:cs="Times New Roman"/>
                <w:sz w:val="28"/>
                <w:szCs w:val="28"/>
              </w:rPr>
            </w:pPr>
          </w:p>
        </w:tc>
        <w:tc>
          <w:tcPr>
            <w:tcW w:w="1431" w:type="dxa"/>
          </w:tcPr>
          <w:p w14:paraId="07765FD0" w14:textId="77777777" w:rsidR="002F58AB" w:rsidRDefault="002F58AB" w:rsidP="00A67676">
            <w:pPr>
              <w:jc w:val="center"/>
              <w:rPr>
                <w:rFonts w:ascii="Times New Roman" w:hAnsi="Times New Roman" w:cs="Times New Roman"/>
                <w:sz w:val="28"/>
                <w:szCs w:val="28"/>
              </w:rPr>
            </w:pPr>
          </w:p>
        </w:tc>
        <w:tc>
          <w:tcPr>
            <w:tcW w:w="1695" w:type="dxa"/>
          </w:tcPr>
          <w:p w14:paraId="63467358"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45C81451" w14:textId="77777777" w:rsidTr="00A67676">
        <w:tblPrEx>
          <w:tblLook w:val="04A0" w:firstRow="1" w:lastRow="0" w:firstColumn="1" w:lastColumn="0" w:noHBand="0" w:noVBand="1"/>
        </w:tblPrEx>
        <w:tc>
          <w:tcPr>
            <w:tcW w:w="3118" w:type="dxa"/>
            <w:gridSpan w:val="2"/>
          </w:tcPr>
          <w:p w14:paraId="17787579"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Проведення оцінювання потреб осіб/сімей, які опинились в СЖО у соціальних послугах</w:t>
            </w:r>
          </w:p>
        </w:tc>
        <w:tc>
          <w:tcPr>
            <w:tcW w:w="1178" w:type="dxa"/>
          </w:tcPr>
          <w:p w14:paraId="033F54A3"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2F9EB51A" w14:textId="77777777" w:rsidR="002F58AB" w:rsidRDefault="002F58AB" w:rsidP="00A67676">
            <w:pPr>
              <w:jc w:val="center"/>
              <w:rPr>
                <w:rFonts w:ascii="Times New Roman" w:hAnsi="Times New Roman" w:cs="Times New Roman"/>
                <w:sz w:val="28"/>
                <w:szCs w:val="28"/>
              </w:rPr>
            </w:pPr>
          </w:p>
        </w:tc>
        <w:tc>
          <w:tcPr>
            <w:tcW w:w="1254" w:type="dxa"/>
            <w:gridSpan w:val="2"/>
          </w:tcPr>
          <w:p w14:paraId="76966FA6" w14:textId="77777777" w:rsidR="002F58AB" w:rsidRDefault="002F58AB" w:rsidP="00A67676">
            <w:pPr>
              <w:jc w:val="center"/>
              <w:rPr>
                <w:rFonts w:ascii="Times New Roman" w:hAnsi="Times New Roman" w:cs="Times New Roman"/>
                <w:sz w:val="28"/>
                <w:szCs w:val="28"/>
              </w:rPr>
            </w:pPr>
          </w:p>
        </w:tc>
        <w:tc>
          <w:tcPr>
            <w:tcW w:w="1431" w:type="dxa"/>
          </w:tcPr>
          <w:p w14:paraId="044635E9" w14:textId="77777777" w:rsidR="002F58AB" w:rsidRDefault="002F58AB" w:rsidP="00A67676">
            <w:pPr>
              <w:jc w:val="center"/>
              <w:rPr>
                <w:rFonts w:ascii="Times New Roman" w:hAnsi="Times New Roman" w:cs="Times New Roman"/>
                <w:sz w:val="28"/>
                <w:szCs w:val="28"/>
              </w:rPr>
            </w:pPr>
          </w:p>
        </w:tc>
        <w:tc>
          <w:tcPr>
            <w:tcW w:w="1695" w:type="dxa"/>
          </w:tcPr>
          <w:p w14:paraId="148ECFD6"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2D73F3F2" w14:textId="77777777" w:rsidTr="00A67676">
        <w:tblPrEx>
          <w:tblLook w:val="04A0" w:firstRow="1" w:lastRow="0" w:firstColumn="1" w:lastColumn="0" w:noHBand="0" w:noVBand="1"/>
        </w:tblPrEx>
        <w:tc>
          <w:tcPr>
            <w:tcW w:w="3118" w:type="dxa"/>
            <w:gridSpan w:val="2"/>
          </w:tcPr>
          <w:p w14:paraId="27C03D85"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Реалізація соціальних послуг відповідно до державних стандартів соціальних послуг</w:t>
            </w:r>
          </w:p>
        </w:tc>
        <w:tc>
          <w:tcPr>
            <w:tcW w:w="1178" w:type="dxa"/>
          </w:tcPr>
          <w:p w14:paraId="1504E5D8"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77F250BA" w14:textId="77777777" w:rsidR="002F58AB" w:rsidRDefault="002F58AB" w:rsidP="00A67676">
            <w:pPr>
              <w:jc w:val="center"/>
              <w:rPr>
                <w:rFonts w:ascii="Times New Roman" w:hAnsi="Times New Roman" w:cs="Times New Roman"/>
                <w:sz w:val="28"/>
                <w:szCs w:val="28"/>
              </w:rPr>
            </w:pPr>
          </w:p>
        </w:tc>
        <w:tc>
          <w:tcPr>
            <w:tcW w:w="1254" w:type="dxa"/>
            <w:gridSpan w:val="2"/>
          </w:tcPr>
          <w:p w14:paraId="260FF7CB" w14:textId="77777777" w:rsidR="002F58AB" w:rsidRDefault="002F58AB" w:rsidP="00A67676">
            <w:pPr>
              <w:jc w:val="center"/>
              <w:rPr>
                <w:rFonts w:ascii="Times New Roman" w:hAnsi="Times New Roman" w:cs="Times New Roman"/>
                <w:sz w:val="28"/>
                <w:szCs w:val="28"/>
              </w:rPr>
            </w:pPr>
          </w:p>
        </w:tc>
        <w:tc>
          <w:tcPr>
            <w:tcW w:w="1431" w:type="dxa"/>
          </w:tcPr>
          <w:p w14:paraId="4DA1E2EA" w14:textId="77777777" w:rsidR="002F58AB" w:rsidRDefault="002F58AB" w:rsidP="00A67676">
            <w:pPr>
              <w:jc w:val="center"/>
              <w:rPr>
                <w:rFonts w:ascii="Times New Roman" w:hAnsi="Times New Roman" w:cs="Times New Roman"/>
                <w:sz w:val="28"/>
                <w:szCs w:val="28"/>
              </w:rPr>
            </w:pPr>
          </w:p>
        </w:tc>
        <w:tc>
          <w:tcPr>
            <w:tcW w:w="1695" w:type="dxa"/>
          </w:tcPr>
          <w:p w14:paraId="568AFF60"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2B8361BB" w14:textId="77777777" w:rsidTr="00A67676">
        <w:tblPrEx>
          <w:tblLook w:val="04A0" w:firstRow="1" w:lastRow="0" w:firstColumn="1" w:lastColumn="0" w:noHBand="0" w:noVBand="1"/>
        </w:tblPrEx>
        <w:tc>
          <w:tcPr>
            <w:tcW w:w="3118" w:type="dxa"/>
            <w:gridSpan w:val="2"/>
          </w:tcPr>
          <w:p w14:paraId="54625E3C" w14:textId="77777777" w:rsidR="002F58AB" w:rsidRPr="00B04AC6" w:rsidRDefault="002F58AB" w:rsidP="00A67676">
            <w:pPr>
              <w:jc w:val="center"/>
              <w:rPr>
                <w:rFonts w:ascii="Times New Roman" w:hAnsi="Times New Roman" w:cs="Times New Roman"/>
                <w:sz w:val="28"/>
                <w:szCs w:val="28"/>
              </w:rPr>
            </w:pPr>
            <w:r>
              <w:rPr>
                <w:rFonts w:ascii="Times New Roman" w:hAnsi="Times New Roman" w:cs="Times New Roman"/>
                <w:sz w:val="28"/>
                <w:szCs w:val="28"/>
              </w:rPr>
              <w:t>Надання допомог особам/сім</w:t>
            </w:r>
            <w:r w:rsidRPr="00B04AC6">
              <w:rPr>
                <w:rFonts w:ascii="Times New Roman" w:hAnsi="Times New Roman" w:cs="Times New Roman"/>
                <w:sz w:val="28"/>
                <w:szCs w:val="28"/>
                <w:lang w:val="ru-RU"/>
              </w:rPr>
              <w:t>’</w:t>
            </w:r>
            <w:r>
              <w:rPr>
                <w:rFonts w:ascii="Times New Roman" w:hAnsi="Times New Roman" w:cs="Times New Roman"/>
                <w:sz w:val="28"/>
                <w:szCs w:val="28"/>
              </w:rPr>
              <w:t>ям у розв</w:t>
            </w:r>
            <w:r w:rsidRPr="00B04AC6">
              <w:rPr>
                <w:rFonts w:ascii="Times New Roman" w:hAnsi="Times New Roman" w:cs="Times New Roman"/>
                <w:sz w:val="28"/>
                <w:szCs w:val="28"/>
                <w:lang w:val="ru-RU"/>
              </w:rPr>
              <w:t>’</w:t>
            </w:r>
            <w:r>
              <w:rPr>
                <w:rFonts w:ascii="Times New Roman" w:hAnsi="Times New Roman" w:cs="Times New Roman"/>
                <w:sz w:val="28"/>
                <w:szCs w:val="28"/>
              </w:rPr>
              <w:t>язанні їх соціально-побутових проблем</w:t>
            </w:r>
          </w:p>
        </w:tc>
        <w:tc>
          <w:tcPr>
            <w:tcW w:w="1178" w:type="dxa"/>
          </w:tcPr>
          <w:p w14:paraId="5CC5FD09"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виконано</w:t>
            </w:r>
          </w:p>
        </w:tc>
        <w:tc>
          <w:tcPr>
            <w:tcW w:w="1178" w:type="dxa"/>
          </w:tcPr>
          <w:p w14:paraId="328928EC" w14:textId="77777777" w:rsidR="002F58AB" w:rsidRDefault="002F58AB" w:rsidP="00A67676">
            <w:pPr>
              <w:jc w:val="center"/>
              <w:rPr>
                <w:rFonts w:ascii="Times New Roman" w:hAnsi="Times New Roman" w:cs="Times New Roman"/>
                <w:sz w:val="28"/>
                <w:szCs w:val="28"/>
              </w:rPr>
            </w:pPr>
          </w:p>
        </w:tc>
        <w:tc>
          <w:tcPr>
            <w:tcW w:w="1254" w:type="dxa"/>
            <w:gridSpan w:val="2"/>
          </w:tcPr>
          <w:p w14:paraId="52F3B9BA" w14:textId="77777777" w:rsidR="002F58AB" w:rsidRDefault="002F58AB" w:rsidP="00A67676">
            <w:pPr>
              <w:jc w:val="center"/>
              <w:rPr>
                <w:rFonts w:ascii="Times New Roman" w:hAnsi="Times New Roman" w:cs="Times New Roman"/>
                <w:sz w:val="28"/>
                <w:szCs w:val="28"/>
              </w:rPr>
            </w:pPr>
          </w:p>
        </w:tc>
        <w:tc>
          <w:tcPr>
            <w:tcW w:w="1431" w:type="dxa"/>
          </w:tcPr>
          <w:p w14:paraId="6B290629" w14:textId="77777777" w:rsidR="002F58AB" w:rsidRDefault="002F58AB" w:rsidP="00A67676">
            <w:pPr>
              <w:jc w:val="center"/>
              <w:rPr>
                <w:rFonts w:ascii="Times New Roman" w:hAnsi="Times New Roman" w:cs="Times New Roman"/>
                <w:sz w:val="28"/>
                <w:szCs w:val="28"/>
              </w:rPr>
            </w:pPr>
          </w:p>
        </w:tc>
        <w:tc>
          <w:tcPr>
            <w:tcW w:w="1695" w:type="dxa"/>
          </w:tcPr>
          <w:p w14:paraId="1FDE3AD3"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6E512BD9" w14:textId="77777777" w:rsidTr="00A67676">
        <w:tblPrEx>
          <w:tblLook w:val="04A0" w:firstRow="1" w:lastRow="0" w:firstColumn="1" w:lastColumn="0" w:noHBand="0" w:noVBand="1"/>
        </w:tblPrEx>
        <w:trPr>
          <w:trHeight w:val="465"/>
        </w:trPr>
        <w:tc>
          <w:tcPr>
            <w:tcW w:w="3118" w:type="dxa"/>
            <w:gridSpan w:val="2"/>
          </w:tcPr>
          <w:p w14:paraId="6A491BCC"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 xml:space="preserve">Забезпечення соціального супроводження прийомних сімей і </w:t>
            </w:r>
            <w:r>
              <w:rPr>
                <w:rFonts w:ascii="Times New Roman" w:hAnsi="Times New Roman" w:cs="Times New Roman"/>
                <w:sz w:val="28"/>
                <w:szCs w:val="28"/>
              </w:rPr>
              <w:lastRenderedPageBreak/>
              <w:t>дитячих будинків сімейного типу</w:t>
            </w:r>
          </w:p>
          <w:p w14:paraId="11BC4B49" w14:textId="77777777" w:rsidR="002F58AB" w:rsidRDefault="002F58AB" w:rsidP="00A67676">
            <w:pPr>
              <w:jc w:val="center"/>
              <w:rPr>
                <w:rFonts w:ascii="Times New Roman" w:hAnsi="Times New Roman" w:cs="Times New Roman"/>
                <w:sz w:val="28"/>
                <w:szCs w:val="28"/>
              </w:rPr>
            </w:pPr>
          </w:p>
        </w:tc>
        <w:tc>
          <w:tcPr>
            <w:tcW w:w="1178" w:type="dxa"/>
          </w:tcPr>
          <w:p w14:paraId="7FA0F1C1" w14:textId="77777777" w:rsidR="002F58AB" w:rsidRDefault="002F58AB" w:rsidP="00A67676">
            <w:pPr>
              <w:jc w:val="center"/>
              <w:rPr>
                <w:rFonts w:ascii="Times New Roman" w:hAnsi="Times New Roman" w:cs="Times New Roman"/>
                <w:sz w:val="28"/>
                <w:szCs w:val="28"/>
              </w:rPr>
            </w:pPr>
          </w:p>
        </w:tc>
        <w:tc>
          <w:tcPr>
            <w:tcW w:w="1178" w:type="dxa"/>
          </w:tcPr>
          <w:p w14:paraId="5C6768D4"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Не виконано</w:t>
            </w:r>
          </w:p>
        </w:tc>
        <w:tc>
          <w:tcPr>
            <w:tcW w:w="1254" w:type="dxa"/>
            <w:gridSpan w:val="2"/>
          </w:tcPr>
          <w:p w14:paraId="062D86A1" w14:textId="77777777" w:rsidR="002F58AB" w:rsidRDefault="002F58AB" w:rsidP="00A67676">
            <w:pPr>
              <w:jc w:val="center"/>
              <w:rPr>
                <w:rFonts w:ascii="Times New Roman" w:hAnsi="Times New Roman" w:cs="Times New Roman"/>
                <w:sz w:val="28"/>
                <w:szCs w:val="28"/>
              </w:rPr>
            </w:pPr>
          </w:p>
        </w:tc>
        <w:tc>
          <w:tcPr>
            <w:tcW w:w="1431" w:type="dxa"/>
          </w:tcPr>
          <w:p w14:paraId="1B927A66" w14:textId="77777777" w:rsidR="002F58AB" w:rsidRDefault="002F58AB" w:rsidP="00A67676">
            <w:pPr>
              <w:jc w:val="center"/>
              <w:rPr>
                <w:rFonts w:ascii="Times New Roman" w:hAnsi="Times New Roman" w:cs="Times New Roman"/>
                <w:sz w:val="28"/>
                <w:szCs w:val="28"/>
              </w:rPr>
            </w:pPr>
          </w:p>
        </w:tc>
        <w:tc>
          <w:tcPr>
            <w:tcW w:w="1695" w:type="dxa"/>
          </w:tcPr>
          <w:p w14:paraId="5D6E5F76"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7FDF00E1" w14:textId="77777777" w:rsidTr="00A67676">
        <w:tblPrEx>
          <w:tblLook w:val="04A0" w:firstRow="1" w:lastRow="0" w:firstColumn="1" w:lastColumn="0" w:noHBand="0" w:noVBand="1"/>
        </w:tblPrEx>
        <w:trPr>
          <w:trHeight w:val="450"/>
        </w:trPr>
        <w:tc>
          <w:tcPr>
            <w:tcW w:w="3118" w:type="dxa"/>
            <w:gridSpan w:val="2"/>
          </w:tcPr>
          <w:p w14:paraId="3B0C18F2"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Складання плану реабілітації особи, яка постраждала від торгівлі людьми</w:t>
            </w:r>
          </w:p>
          <w:p w14:paraId="5A25D228" w14:textId="77777777" w:rsidR="002F58AB" w:rsidRDefault="002F58AB" w:rsidP="00A67676">
            <w:pPr>
              <w:jc w:val="center"/>
              <w:rPr>
                <w:rFonts w:ascii="Times New Roman" w:hAnsi="Times New Roman" w:cs="Times New Roman"/>
                <w:sz w:val="28"/>
                <w:szCs w:val="28"/>
              </w:rPr>
            </w:pPr>
          </w:p>
        </w:tc>
        <w:tc>
          <w:tcPr>
            <w:tcW w:w="1178" w:type="dxa"/>
          </w:tcPr>
          <w:p w14:paraId="77FC24FD" w14:textId="77777777" w:rsidR="002F58AB" w:rsidRDefault="002F58AB" w:rsidP="00A67676">
            <w:pPr>
              <w:jc w:val="center"/>
              <w:rPr>
                <w:rFonts w:ascii="Times New Roman" w:hAnsi="Times New Roman" w:cs="Times New Roman"/>
                <w:sz w:val="28"/>
                <w:szCs w:val="28"/>
              </w:rPr>
            </w:pPr>
          </w:p>
        </w:tc>
        <w:tc>
          <w:tcPr>
            <w:tcW w:w="1178" w:type="dxa"/>
          </w:tcPr>
          <w:p w14:paraId="1F2403A9"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Не виконано</w:t>
            </w:r>
          </w:p>
        </w:tc>
        <w:tc>
          <w:tcPr>
            <w:tcW w:w="1254" w:type="dxa"/>
            <w:gridSpan w:val="2"/>
          </w:tcPr>
          <w:p w14:paraId="43AD26B6" w14:textId="77777777" w:rsidR="002F58AB" w:rsidRDefault="002F58AB" w:rsidP="00A67676">
            <w:pPr>
              <w:jc w:val="center"/>
              <w:rPr>
                <w:rFonts w:ascii="Times New Roman" w:hAnsi="Times New Roman" w:cs="Times New Roman"/>
                <w:sz w:val="28"/>
                <w:szCs w:val="28"/>
              </w:rPr>
            </w:pPr>
          </w:p>
        </w:tc>
        <w:tc>
          <w:tcPr>
            <w:tcW w:w="1431" w:type="dxa"/>
          </w:tcPr>
          <w:p w14:paraId="64B2F66C" w14:textId="77777777" w:rsidR="002F58AB" w:rsidRDefault="002F58AB" w:rsidP="00A67676">
            <w:pPr>
              <w:jc w:val="center"/>
              <w:rPr>
                <w:rFonts w:ascii="Times New Roman" w:hAnsi="Times New Roman" w:cs="Times New Roman"/>
                <w:sz w:val="28"/>
                <w:szCs w:val="28"/>
              </w:rPr>
            </w:pPr>
          </w:p>
        </w:tc>
        <w:tc>
          <w:tcPr>
            <w:tcW w:w="1695" w:type="dxa"/>
          </w:tcPr>
          <w:p w14:paraId="40A47310"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38D6B949" w14:textId="77777777" w:rsidTr="00A67676">
        <w:tblPrEx>
          <w:tblLook w:val="04A0" w:firstRow="1" w:lastRow="0" w:firstColumn="1" w:lastColumn="0" w:noHBand="0" w:noVBand="1"/>
        </w:tblPrEx>
        <w:trPr>
          <w:trHeight w:val="495"/>
        </w:trPr>
        <w:tc>
          <w:tcPr>
            <w:tcW w:w="3118" w:type="dxa"/>
            <w:gridSpan w:val="2"/>
          </w:tcPr>
          <w:p w14:paraId="2931B04D"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Внесення відомостей до реєстру надавачів та отримувачів соціальних послуг</w:t>
            </w:r>
          </w:p>
          <w:p w14:paraId="7245377C" w14:textId="77777777" w:rsidR="002F58AB" w:rsidRDefault="002F58AB" w:rsidP="00A67676">
            <w:pPr>
              <w:jc w:val="center"/>
              <w:rPr>
                <w:rFonts w:ascii="Times New Roman" w:hAnsi="Times New Roman" w:cs="Times New Roman"/>
                <w:sz w:val="28"/>
                <w:szCs w:val="28"/>
              </w:rPr>
            </w:pPr>
          </w:p>
        </w:tc>
        <w:tc>
          <w:tcPr>
            <w:tcW w:w="1178" w:type="dxa"/>
          </w:tcPr>
          <w:p w14:paraId="646E951E" w14:textId="77777777" w:rsidR="002F58AB" w:rsidRDefault="002F58AB" w:rsidP="00A67676">
            <w:pPr>
              <w:rPr>
                <w:rFonts w:ascii="Times New Roman" w:hAnsi="Times New Roman" w:cs="Times New Roman"/>
                <w:sz w:val="28"/>
                <w:szCs w:val="28"/>
              </w:rPr>
            </w:pPr>
            <w:r>
              <w:rPr>
                <w:rFonts w:ascii="Times New Roman" w:hAnsi="Times New Roman" w:cs="Times New Roman"/>
                <w:sz w:val="28"/>
                <w:szCs w:val="28"/>
              </w:rPr>
              <w:t xml:space="preserve">Виконано </w:t>
            </w:r>
          </w:p>
        </w:tc>
        <w:tc>
          <w:tcPr>
            <w:tcW w:w="1178" w:type="dxa"/>
          </w:tcPr>
          <w:p w14:paraId="015B9085" w14:textId="77777777" w:rsidR="002F58AB" w:rsidRDefault="002F58AB" w:rsidP="00A67676">
            <w:pPr>
              <w:jc w:val="center"/>
              <w:rPr>
                <w:rFonts w:ascii="Times New Roman" w:hAnsi="Times New Roman" w:cs="Times New Roman"/>
                <w:sz w:val="28"/>
                <w:szCs w:val="28"/>
              </w:rPr>
            </w:pPr>
          </w:p>
        </w:tc>
        <w:tc>
          <w:tcPr>
            <w:tcW w:w="1254" w:type="dxa"/>
            <w:gridSpan w:val="2"/>
          </w:tcPr>
          <w:p w14:paraId="30C3F205" w14:textId="77777777" w:rsidR="002F58AB" w:rsidRDefault="002F58AB" w:rsidP="00A67676">
            <w:pPr>
              <w:jc w:val="center"/>
              <w:rPr>
                <w:rFonts w:ascii="Times New Roman" w:hAnsi="Times New Roman" w:cs="Times New Roman"/>
                <w:sz w:val="28"/>
                <w:szCs w:val="28"/>
              </w:rPr>
            </w:pPr>
          </w:p>
        </w:tc>
        <w:tc>
          <w:tcPr>
            <w:tcW w:w="1431" w:type="dxa"/>
          </w:tcPr>
          <w:p w14:paraId="68286A07" w14:textId="77777777" w:rsidR="002F58AB" w:rsidRDefault="002F58AB" w:rsidP="00A67676">
            <w:pPr>
              <w:jc w:val="center"/>
              <w:rPr>
                <w:rFonts w:ascii="Times New Roman" w:hAnsi="Times New Roman" w:cs="Times New Roman"/>
                <w:sz w:val="28"/>
                <w:szCs w:val="28"/>
              </w:rPr>
            </w:pPr>
          </w:p>
        </w:tc>
        <w:tc>
          <w:tcPr>
            <w:tcW w:w="1695" w:type="dxa"/>
          </w:tcPr>
          <w:p w14:paraId="71788D6E"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2AFCA6EF" w14:textId="77777777" w:rsidTr="00A67676">
        <w:tblPrEx>
          <w:tblLook w:val="04A0" w:firstRow="1" w:lastRow="0" w:firstColumn="1" w:lastColumn="0" w:noHBand="0" w:noVBand="1"/>
        </w:tblPrEx>
        <w:trPr>
          <w:trHeight w:val="327"/>
        </w:trPr>
        <w:tc>
          <w:tcPr>
            <w:tcW w:w="3118" w:type="dxa"/>
            <w:gridSpan w:val="2"/>
          </w:tcPr>
          <w:p w14:paraId="208EF6F8"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Проведення моніторингу та оцінювання якості наданих ним соціальних послуг</w:t>
            </w:r>
          </w:p>
        </w:tc>
        <w:tc>
          <w:tcPr>
            <w:tcW w:w="1178" w:type="dxa"/>
          </w:tcPr>
          <w:p w14:paraId="27A54C94"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 xml:space="preserve">Виконано </w:t>
            </w:r>
          </w:p>
        </w:tc>
        <w:tc>
          <w:tcPr>
            <w:tcW w:w="1178" w:type="dxa"/>
          </w:tcPr>
          <w:p w14:paraId="0B77A45C" w14:textId="77777777" w:rsidR="002F58AB" w:rsidRDefault="002F58AB" w:rsidP="00A67676">
            <w:pPr>
              <w:jc w:val="center"/>
              <w:rPr>
                <w:rFonts w:ascii="Times New Roman" w:hAnsi="Times New Roman" w:cs="Times New Roman"/>
                <w:sz w:val="28"/>
                <w:szCs w:val="28"/>
              </w:rPr>
            </w:pPr>
          </w:p>
        </w:tc>
        <w:tc>
          <w:tcPr>
            <w:tcW w:w="1254" w:type="dxa"/>
            <w:gridSpan w:val="2"/>
          </w:tcPr>
          <w:p w14:paraId="07E901B1" w14:textId="77777777" w:rsidR="002F58AB" w:rsidRDefault="002F58AB" w:rsidP="00A67676">
            <w:pPr>
              <w:jc w:val="center"/>
              <w:rPr>
                <w:rFonts w:ascii="Times New Roman" w:hAnsi="Times New Roman" w:cs="Times New Roman"/>
                <w:sz w:val="28"/>
                <w:szCs w:val="28"/>
              </w:rPr>
            </w:pPr>
          </w:p>
        </w:tc>
        <w:tc>
          <w:tcPr>
            <w:tcW w:w="1431" w:type="dxa"/>
          </w:tcPr>
          <w:p w14:paraId="10F2937C" w14:textId="77777777" w:rsidR="002F58AB" w:rsidRDefault="002F58AB" w:rsidP="00A67676">
            <w:pPr>
              <w:jc w:val="center"/>
              <w:rPr>
                <w:rFonts w:ascii="Times New Roman" w:hAnsi="Times New Roman" w:cs="Times New Roman"/>
                <w:sz w:val="28"/>
                <w:szCs w:val="28"/>
              </w:rPr>
            </w:pPr>
          </w:p>
        </w:tc>
        <w:tc>
          <w:tcPr>
            <w:tcW w:w="1695" w:type="dxa"/>
          </w:tcPr>
          <w:p w14:paraId="4510A7A8"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1F999B0F" w14:textId="77777777" w:rsidTr="00A67676">
        <w:tblPrEx>
          <w:tblLook w:val="04A0" w:firstRow="1" w:lastRow="0" w:firstColumn="1" w:lastColumn="0" w:noHBand="0" w:noVBand="1"/>
        </w:tblPrEx>
        <w:trPr>
          <w:trHeight w:val="470"/>
        </w:trPr>
        <w:tc>
          <w:tcPr>
            <w:tcW w:w="3118" w:type="dxa"/>
            <w:gridSpan w:val="2"/>
          </w:tcPr>
          <w:p w14:paraId="399CDC91"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Створення умов для навчання та підвищення кваліфікації працівників, які надають соціальні послуги</w:t>
            </w:r>
          </w:p>
          <w:p w14:paraId="51C673ED" w14:textId="77777777" w:rsidR="002F58AB" w:rsidRDefault="002F58AB" w:rsidP="00A67676">
            <w:pPr>
              <w:jc w:val="center"/>
              <w:rPr>
                <w:rFonts w:ascii="Times New Roman" w:hAnsi="Times New Roman" w:cs="Times New Roman"/>
                <w:sz w:val="28"/>
                <w:szCs w:val="28"/>
              </w:rPr>
            </w:pPr>
          </w:p>
        </w:tc>
        <w:tc>
          <w:tcPr>
            <w:tcW w:w="1178" w:type="dxa"/>
          </w:tcPr>
          <w:p w14:paraId="455A2F5A"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 xml:space="preserve">Виконано </w:t>
            </w:r>
          </w:p>
        </w:tc>
        <w:tc>
          <w:tcPr>
            <w:tcW w:w="1178" w:type="dxa"/>
          </w:tcPr>
          <w:p w14:paraId="2FD76AE2" w14:textId="77777777" w:rsidR="002F58AB" w:rsidRDefault="002F58AB" w:rsidP="00A67676">
            <w:pPr>
              <w:jc w:val="center"/>
              <w:rPr>
                <w:rFonts w:ascii="Times New Roman" w:hAnsi="Times New Roman" w:cs="Times New Roman"/>
                <w:sz w:val="28"/>
                <w:szCs w:val="28"/>
              </w:rPr>
            </w:pPr>
          </w:p>
        </w:tc>
        <w:tc>
          <w:tcPr>
            <w:tcW w:w="1254" w:type="dxa"/>
            <w:gridSpan w:val="2"/>
          </w:tcPr>
          <w:p w14:paraId="762C3C1C" w14:textId="77777777" w:rsidR="002F58AB" w:rsidRDefault="002F58AB" w:rsidP="00A67676">
            <w:pPr>
              <w:jc w:val="center"/>
              <w:rPr>
                <w:rFonts w:ascii="Times New Roman" w:hAnsi="Times New Roman" w:cs="Times New Roman"/>
                <w:sz w:val="28"/>
                <w:szCs w:val="28"/>
              </w:rPr>
            </w:pPr>
          </w:p>
        </w:tc>
        <w:tc>
          <w:tcPr>
            <w:tcW w:w="1431" w:type="dxa"/>
          </w:tcPr>
          <w:p w14:paraId="1A0B007A" w14:textId="77777777" w:rsidR="002F58AB" w:rsidRDefault="002F58AB" w:rsidP="00A67676">
            <w:pPr>
              <w:jc w:val="center"/>
              <w:rPr>
                <w:rFonts w:ascii="Times New Roman" w:hAnsi="Times New Roman" w:cs="Times New Roman"/>
                <w:sz w:val="28"/>
                <w:szCs w:val="28"/>
              </w:rPr>
            </w:pPr>
          </w:p>
        </w:tc>
        <w:tc>
          <w:tcPr>
            <w:tcW w:w="1695" w:type="dxa"/>
          </w:tcPr>
          <w:p w14:paraId="331DF700"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Місцевий бюджет</w:t>
            </w:r>
          </w:p>
        </w:tc>
      </w:tr>
      <w:tr w:rsidR="002F58AB" w14:paraId="111448DD" w14:textId="77777777" w:rsidTr="00A67676">
        <w:tblPrEx>
          <w:tblLook w:val="04A0" w:firstRow="1" w:lastRow="0" w:firstColumn="1" w:lastColumn="0" w:noHBand="0" w:noVBand="1"/>
        </w:tblPrEx>
        <w:trPr>
          <w:trHeight w:val="585"/>
        </w:trPr>
        <w:tc>
          <w:tcPr>
            <w:tcW w:w="3118" w:type="dxa"/>
            <w:gridSpan w:val="2"/>
          </w:tcPr>
          <w:p w14:paraId="62DE630B" w14:textId="77777777" w:rsidR="002F58AB" w:rsidRPr="00B04AC6" w:rsidRDefault="002F58AB" w:rsidP="00A67676">
            <w:pPr>
              <w:jc w:val="center"/>
              <w:rPr>
                <w:rFonts w:ascii="Times New Roman" w:hAnsi="Times New Roman" w:cs="Times New Roman"/>
                <w:sz w:val="28"/>
                <w:szCs w:val="28"/>
              </w:rPr>
            </w:pPr>
            <w:r>
              <w:rPr>
                <w:rFonts w:ascii="Times New Roman" w:hAnsi="Times New Roman" w:cs="Times New Roman"/>
                <w:sz w:val="28"/>
                <w:szCs w:val="28"/>
              </w:rPr>
              <w:t>Взаємодія з іншими суб</w:t>
            </w:r>
            <w:r w:rsidRPr="00B04AC6">
              <w:rPr>
                <w:rFonts w:ascii="Times New Roman" w:hAnsi="Times New Roman" w:cs="Times New Roman"/>
                <w:sz w:val="28"/>
                <w:szCs w:val="28"/>
                <w:lang w:val="ru-RU"/>
              </w:rPr>
              <w:t>’</w:t>
            </w:r>
            <w:r>
              <w:rPr>
                <w:rFonts w:ascii="Times New Roman" w:hAnsi="Times New Roman" w:cs="Times New Roman"/>
                <w:sz w:val="28"/>
                <w:szCs w:val="28"/>
              </w:rPr>
              <w:t xml:space="preserve">єктами системи надання соціальних послуг, а також з органами, установами, закладами, фізичними особами – підприємцями, які </w:t>
            </w:r>
            <w:r>
              <w:rPr>
                <w:rFonts w:ascii="Times New Roman" w:hAnsi="Times New Roman" w:cs="Times New Roman"/>
                <w:sz w:val="28"/>
                <w:szCs w:val="28"/>
              </w:rPr>
              <w:lastRenderedPageBreak/>
              <w:t>в межах компетенції  у відповідній адміністративно-територіальній одиниці</w:t>
            </w:r>
          </w:p>
          <w:p w14:paraId="088A799C" w14:textId="77777777" w:rsidR="002F58AB" w:rsidRDefault="002F58AB" w:rsidP="00A67676">
            <w:pPr>
              <w:jc w:val="center"/>
              <w:rPr>
                <w:rFonts w:ascii="Times New Roman" w:hAnsi="Times New Roman" w:cs="Times New Roman"/>
                <w:sz w:val="28"/>
                <w:szCs w:val="28"/>
              </w:rPr>
            </w:pPr>
          </w:p>
        </w:tc>
        <w:tc>
          <w:tcPr>
            <w:tcW w:w="1178" w:type="dxa"/>
          </w:tcPr>
          <w:p w14:paraId="43681CA1"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Виконано </w:t>
            </w:r>
          </w:p>
        </w:tc>
        <w:tc>
          <w:tcPr>
            <w:tcW w:w="1178" w:type="dxa"/>
          </w:tcPr>
          <w:p w14:paraId="0C1F26DB" w14:textId="77777777" w:rsidR="002F58AB" w:rsidRDefault="002F58AB" w:rsidP="00A67676">
            <w:pPr>
              <w:jc w:val="center"/>
              <w:rPr>
                <w:rFonts w:ascii="Times New Roman" w:hAnsi="Times New Roman" w:cs="Times New Roman"/>
                <w:sz w:val="28"/>
                <w:szCs w:val="28"/>
              </w:rPr>
            </w:pPr>
          </w:p>
        </w:tc>
        <w:tc>
          <w:tcPr>
            <w:tcW w:w="1254" w:type="dxa"/>
            <w:gridSpan w:val="2"/>
          </w:tcPr>
          <w:p w14:paraId="22225549" w14:textId="77777777" w:rsidR="002F58AB" w:rsidRDefault="002F58AB" w:rsidP="00A67676">
            <w:pPr>
              <w:jc w:val="center"/>
              <w:rPr>
                <w:rFonts w:ascii="Times New Roman" w:hAnsi="Times New Roman" w:cs="Times New Roman"/>
                <w:sz w:val="28"/>
                <w:szCs w:val="28"/>
              </w:rPr>
            </w:pPr>
          </w:p>
        </w:tc>
        <w:tc>
          <w:tcPr>
            <w:tcW w:w="1431" w:type="dxa"/>
          </w:tcPr>
          <w:p w14:paraId="1A2E8E10" w14:textId="77777777" w:rsidR="002F58AB" w:rsidRDefault="002F58AB" w:rsidP="00A67676">
            <w:pPr>
              <w:jc w:val="center"/>
              <w:rPr>
                <w:rFonts w:ascii="Times New Roman" w:hAnsi="Times New Roman" w:cs="Times New Roman"/>
                <w:sz w:val="28"/>
                <w:szCs w:val="28"/>
              </w:rPr>
            </w:pPr>
          </w:p>
        </w:tc>
        <w:tc>
          <w:tcPr>
            <w:tcW w:w="1695" w:type="dxa"/>
          </w:tcPr>
          <w:p w14:paraId="070CCCAA"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r w:rsidR="002F58AB" w14:paraId="77E9600F" w14:textId="77777777" w:rsidTr="00A67676">
        <w:tblPrEx>
          <w:tblLook w:val="04A0" w:firstRow="1" w:lastRow="0" w:firstColumn="1" w:lastColumn="0" w:noHBand="0" w:noVBand="1"/>
        </w:tblPrEx>
        <w:trPr>
          <w:trHeight w:val="514"/>
        </w:trPr>
        <w:tc>
          <w:tcPr>
            <w:tcW w:w="3118" w:type="dxa"/>
            <w:gridSpan w:val="2"/>
          </w:tcPr>
          <w:p w14:paraId="523BF51D" w14:textId="77777777" w:rsidR="002F58AB" w:rsidRPr="002F69F7" w:rsidRDefault="002F58AB" w:rsidP="00A67676">
            <w:pPr>
              <w:jc w:val="center"/>
              <w:rPr>
                <w:rFonts w:ascii="Times New Roman" w:hAnsi="Times New Roman" w:cs="Times New Roman"/>
                <w:sz w:val="28"/>
                <w:szCs w:val="28"/>
              </w:rPr>
            </w:pPr>
            <w:r>
              <w:rPr>
                <w:rFonts w:ascii="Times New Roman" w:hAnsi="Times New Roman" w:cs="Times New Roman"/>
                <w:sz w:val="28"/>
                <w:szCs w:val="28"/>
              </w:rPr>
              <w:t>Інформування населення адміністративно-територіально громади та сім</w:t>
            </w:r>
            <w:r w:rsidRPr="002F69F7">
              <w:rPr>
                <w:rFonts w:ascii="Times New Roman" w:hAnsi="Times New Roman" w:cs="Times New Roman"/>
                <w:sz w:val="28"/>
                <w:szCs w:val="28"/>
              </w:rPr>
              <w:t>’</w:t>
            </w:r>
            <w:r>
              <w:rPr>
                <w:rFonts w:ascii="Times New Roman" w:hAnsi="Times New Roman" w:cs="Times New Roman"/>
                <w:sz w:val="28"/>
                <w:szCs w:val="28"/>
              </w:rPr>
              <w:t>ї індивідуально про перелік, обсяг і зміст соціальних послуг, які він надає, умови та порядок їх отримання</w:t>
            </w:r>
          </w:p>
          <w:p w14:paraId="61374787" w14:textId="77777777" w:rsidR="002F58AB" w:rsidRDefault="002F58AB" w:rsidP="00A67676">
            <w:pPr>
              <w:jc w:val="center"/>
              <w:rPr>
                <w:rFonts w:ascii="Times New Roman" w:hAnsi="Times New Roman" w:cs="Times New Roman"/>
                <w:sz w:val="28"/>
                <w:szCs w:val="28"/>
              </w:rPr>
            </w:pPr>
          </w:p>
        </w:tc>
        <w:tc>
          <w:tcPr>
            <w:tcW w:w="1178" w:type="dxa"/>
          </w:tcPr>
          <w:p w14:paraId="20BFF8C3"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 xml:space="preserve">Виконано </w:t>
            </w:r>
          </w:p>
        </w:tc>
        <w:tc>
          <w:tcPr>
            <w:tcW w:w="1178" w:type="dxa"/>
          </w:tcPr>
          <w:p w14:paraId="7FB707D5" w14:textId="77777777" w:rsidR="002F58AB" w:rsidRDefault="002F58AB" w:rsidP="00A67676">
            <w:pPr>
              <w:jc w:val="center"/>
              <w:rPr>
                <w:rFonts w:ascii="Times New Roman" w:hAnsi="Times New Roman" w:cs="Times New Roman"/>
                <w:sz w:val="28"/>
                <w:szCs w:val="28"/>
              </w:rPr>
            </w:pPr>
          </w:p>
        </w:tc>
        <w:tc>
          <w:tcPr>
            <w:tcW w:w="1254" w:type="dxa"/>
            <w:gridSpan w:val="2"/>
          </w:tcPr>
          <w:p w14:paraId="2BB48305" w14:textId="77777777" w:rsidR="002F58AB" w:rsidRDefault="002F58AB" w:rsidP="00A67676">
            <w:pPr>
              <w:jc w:val="center"/>
              <w:rPr>
                <w:rFonts w:ascii="Times New Roman" w:hAnsi="Times New Roman" w:cs="Times New Roman"/>
                <w:sz w:val="28"/>
                <w:szCs w:val="28"/>
              </w:rPr>
            </w:pPr>
          </w:p>
        </w:tc>
        <w:tc>
          <w:tcPr>
            <w:tcW w:w="1431" w:type="dxa"/>
          </w:tcPr>
          <w:p w14:paraId="47132E68" w14:textId="77777777" w:rsidR="002F58AB" w:rsidRDefault="002F58AB" w:rsidP="00A67676">
            <w:pPr>
              <w:jc w:val="center"/>
              <w:rPr>
                <w:rFonts w:ascii="Times New Roman" w:hAnsi="Times New Roman" w:cs="Times New Roman"/>
                <w:sz w:val="28"/>
                <w:szCs w:val="28"/>
              </w:rPr>
            </w:pPr>
          </w:p>
        </w:tc>
        <w:tc>
          <w:tcPr>
            <w:tcW w:w="1695" w:type="dxa"/>
          </w:tcPr>
          <w:p w14:paraId="45E83295" w14:textId="77777777" w:rsidR="002F58AB" w:rsidRDefault="002F58AB" w:rsidP="00A67676">
            <w:pPr>
              <w:jc w:val="center"/>
              <w:rPr>
                <w:rFonts w:ascii="Times New Roman" w:hAnsi="Times New Roman" w:cs="Times New Roman"/>
                <w:sz w:val="28"/>
                <w:szCs w:val="28"/>
              </w:rPr>
            </w:pPr>
            <w:r>
              <w:rPr>
                <w:rFonts w:ascii="Times New Roman" w:hAnsi="Times New Roman" w:cs="Times New Roman"/>
                <w:sz w:val="28"/>
                <w:szCs w:val="28"/>
              </w:rPr>
              <w:t>Фінансування не потребує</w:t>
            </w:r>
          </w:p>
        </w:tc>
      </w:tr>
    </w:tbl>
    <w:p w14:paraId="4F1708CC" w14:textId="77777777" w:rsidR="002F58AB" w:rsidRDefault="002F58AB" w:rsidP="002F58AB">
      <w:pPr>
        <w:rPr>
          <w:rFonts w:ascii="Times New Roman" w:hAnsi="Times New Roman" w:cs="Times New Roman"/>
          <w:sz w:val="28"/>
          <w:szCs w:val="28"/>
        </w:rPr>
      </w:pPr>
      <w:r>
        <w:rPr>
          <w:rFonts w:ascii="Times New Roman" w:hAnsi="Times New Roman" w:cs="Times New Roman"/>
          <w:sz w:val="28"/>
          <w:szCs w:val="28"/>
        </w:rPr>
        <w:t xml:space="preserve"> </w:t>
      </w:r>
    </w:p>
    <w:p w14:paraId="41B962EF" w14:textId="77777777" w:rsidR="002F58AB" w:rsidRDefault="002F58AB" w:rsidP="002F58AB">
      <w:pPr>
        <w:rPr>
          <w:rFonts w:ascii="Times New Roman" w:hAnsi="Times New Roman" w:cs="Times New Roman"/>
          <w:sz w:val="28"/>
          <w:szCs w:val="28"/>
        </w:rPr>
      </w:pPr>
      <w:r>
        <w:rPr>
          <w:rFonts w:ascii="Times New Roman" w:hAnsi="Times New Roman" w:cs="Times New Roman"/>
          <w:sz w:val="28"/>
          <w:szCs w:val="28"/>
        </w:rPr>
        <w:t>01.12.2022</w:t>
      </w:r>
    </w:p>
    <w:p w14:paraId="00154917" w14:textId="77777777" w:rsidR="002F58AB" w:rsidRPr="00CB6CDB" w:rsidRDefault="002F58AB" w:rsidP="002F58AB">
      <w:pPr>
        <w:rPr>
          <w:rFonts w:ascii="Times New Roman" w:hAnsi="Times New Roman" w:cs="Times New Roman"/>
          <w:sz w:val="28"/>
          <w:szCs w:val="28"/>
        </w:rPr>
      </w:pPr>
      <w:r>
        <w:rPr>
          <w:rFonts w:ascii="Times New Roman" w:hAnsi="Times New Roman" w:cs="Times New Roman"/>
          <w:sz w:val="28"/>
          <w:szCs w:val="28"/>
        </w:rPr>
        <w:t>Виконавець, в.о. директора КЗ ЦНСП                                      Інна ДІДЕНКО</w:t>
      </w:r>
    </w:p>
    <w:p w14:paraId="77F8BB06" w14:textId="77777777" w:rsidR="000B06C9" w:rsidRDefault="000B06C9"/>
    <w:sectPr w:rsidR="000B06C9" w:rsidSect="007E3C06">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38"/>
    <w:rsid w:val="000B06C9"/>
    <w:rsid w:val="002B5538"/>
    <w:rsid w:val="002F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74C7B-C092-4051-8F60-C4994CE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8AB"/>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8A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2023-04-27T11:14:00Z</dcterms:created>
  <dcterms:modified xsi:type="dcterms:W3CDTF">2023-04-27T11:14:00Z</dcterms:modified>
</cp:coreProperties>
</file>