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C119" w14:textId="77777777" w:rsidR="00E3289F" w:rsidRPr="00E905FC" w:rsidRDefault="00E3289F" w:rsidP="00E3289F">
      <w:pPr>
        <w:spacing w:after="0" w:line="240" w:lineRule="auto"/>
        <w:ind w:firstLine="6480"/>
        <w:jc w:val="right"/>
        <w:rPr>
          <w:rFonts w:eastAsia="Times New Roman"/>
          <w:b w:val="0"/>
          <w:bCs w:val="0"/>
          <w:sz w:val="24"/>
          <w:szCs w:val="24"/>
          <w:lang w:eastAsia="ru-RU"/>
        </w:rPr>
      </w:pPr>
      <w:r>
        <w:rPr>
          <w:rFonts w:eastAsia="Times New Roman"/>
          <w:b w:val="0"/>
          <w:bCs w:val="0"/>
          <w:sz w:val="24"/>
          <w:szCs w:val="24"/>
          <w:lang w:eastAsia="ru-RU"/>
        </w:rPr>
        <w:t>Д</w:t>
      </w:r>
      <w:r w:rsidRPr="00E905FC">
        <w:rPr>
          <w:rFonts w:eastAsia="Times New Roman"/>
          <w:b w:val="0"/>
          <w:bCs w:val="0"/>
          <w:sz w:val="24"/>
          <w:szCs w:val="24"/>
          <w:lang w:eastAsia="ru-RU"/>
        </w:rPr>
        <w:t>одаток 1 до</w:t>
      </w:r>
      <w:r>
        <w:rPr>
          <w:rFonts w:eastAsia="Times New Roman"/>
          <w:b w:val="0"/>
          <w:bCs w:val="0"/>
          <w:sz w:val="24"/>
          <w:szCs w:val="24"/>
          <w:lang w:eastAsia="ru-RU"/>
        </w:rPr>
        <w:t xml:space="preserve"> </w:t>
      </w:r>
      <w:r w:rsidRPr="00E905FC">
        <w:rPr>
          <w:rFonts w:eastAsia="Times New Roman"/>
          <w:b w:val="0"/>
          <w:bCs w:val="0"/>
          <w:sz w:val="24"/>
          <w:szCs w:val="24"/>
          <w:lang w:eastAsia="ru-RU"/>
        </w:rPr>
        <w:t xml:space="preserve">рішення </w:t>
      </w:r>
    </w:p>
    <w:p w14:paraId="4AB8BA6B" w14:textId="77777777" w:rsidR="00E3289F" w:rsidRPr="00E905FC" w:rsidRDefault="00E3289F" w:rsidP="00E3289F">
      <w:pPr>
        <w:spacing w:after="0" w:line="240" w:lineRule="auto"/>
        <w:ind w:firstLine="6480"/>
        <w:jc w:val="right"/>
        <w:rPr>
          <w:rFonts w:eastAsia="Times New Roman"/>
          <w:b w:val="0"/>
          <w:bCs w:val="0"/>
          <w:sz w:val="24"/>
          <w:szCs w:val="24"/>
          <w:lang w:eastAsia="ru-RU"/>
        </w:rPr>
      </w:pPr>
      <w:r>
        <w:rPr>
          <w:rFonts w:eastAsia="Times New Roman"/>
          <w:b w:val="0"/>
          <w:bCs w:val="0"/>
          <w:sz w:val="24"/>
          <w:szCs w:val="24"/>
          <w:lang w:eastAsia="ru-RU"/>
        </w:rPr>
        <w:t>№11</w:t>
      </w:r>
      <w:r w:rsidRPr="00E905FC">
        <w:rPr>
          <w:rFonts w:eastAsia="Times New Roman"/>
          <w:b w:val="0"/>
          <w:bCs w:val="0"/>
          <w:sz w:val="24"/>
          <w:szCs w:val="24"/>
          <w:lang w:eastAsia="ru-RU"/>
        </w:rPr>
        <w:t xml:space="preserve"> від </w:t>
      </w:r>
      <w:r>
        <w:rPr>
          <w:rFonts w:eastAsia="Times New Roman"/>
          <w:b w:val="0"/>
          <w:bCs w:val="0"/>
          <w:sz w:val="24"/>
          <w:szCs w:val="24"/>
          <w:lang w:eastAsia="ru-RU"/>
        </w:rPr>
        <w:t>27</w:t>
      </w:r>
      <w:r w:rsidRPr="00E905FC">
        <w:rPr>
          <w:rFonts w:eastAsia="Times New Roman"/>
          <w:b w:val="0"/>
          <w:bCs w:val="0"/>
          <w:sz w:val="24"/>
          <w:szCs w:val="24"/>
          <w:lang w:eastAsia="ru-RU"/>
        </w:rPr>
        <w:t>.01</w:t>
      </w:r>
      <w:r>
        <w:rPr>
          <w:rFonts w:eastAsia="Times New Roman"/>
          <w:b w:val="0"/>
          <w:bCs w:val="0"/>
          <w:sz w:val="24"/>
          <w:szCs w:val="24"/>
          <w:lang w:eastAsia="ru-RU"/>
        </w:rPr>
        <w:t>.2022</w:t>
      </w:r>
    </w:p>
    <w:p w14:paraId="2BD468A6" w14:textId="77777777" w:rsidR="00E3289F" w:rsidRDefault="00E3289F" w:rsidP="00E3289F">
      <w:pPr>
        <w:spacing w:after="0" w:line="240" w:lineRule="auto"/>
        <w:jc w:val="center"/>
        <w:rPr>
          <w:rFonts w:eastAsia="Times New Roman"/>
          <w:bCs w:val="0"/>
          <w:lang w:eastAsia="ru-RU"/>
        </w:rPr>
      </w:pPr>
    </w:p>
    <w:p w14:paraId="0EBF709D" w14:textId="77777777" w:rsidR="00E3289F" w:rsidRDefault="00E3289F" w:rsidP="00E3289F">
      <w:pPr>
        <w:spacing w:after="0" w:line="240" w:lineRule="auto"/>
        <w:jc w:val="center"/>
        <w:rPr>
          <w:rFonts w:eastAsia="Times New Roman"/>
          <w:bCs w:val="0"/>
          <w:lang w:eastAsia="ru-RU"/>
        </w:rPr>
      </w:pPr>
    </w:p>
    <w:p w14:paraId="614FF560" w14:textId="77777777" w:rsidR="00E3289F" w:rsidRPr="00E905FC" w:rsidRDefault="00E3289F" w:rsidP="00E3289F">
      <w:pPr>
        <w:spacing w:after="0" w:line="240" w:lineRule="auto"/>
        <w:jc w:val="center"/>
        <w:rPr>
          <w:rFonts w:eastAsia="Times New Roman"/>
          <w:bCs w:val="0"/>
          <w:lang w:eastAsia="ru-RU"/>
        </w:rPr>
      </w:pPr>
      <w:r w:rsidRPr="00E905FC">
        <w:rPr>
          <w:rFonts w:eastAsia="Times New Roman"/>
          <w:bCs w:val="0"/>
          <w:lang w:eastAsia="ru-RU"/>
        </w:rPr>
        <w:t xml:space="preserve">ПОЛОЖЕННЯ </w:t>
      </w:r>
      <w:r w:rsidRPr="00E905FC">
        <w:rPr>
          <w:rFonts w:eastAsia="Times New Roman"/>
          <w:bCs w:val="0"/>
          <w:lang w:eastAsia="ru-RU"/>
        </w:rPr>
        <w:br/>
        <w:t xml:space="preserve">      про комісію з питань техногенно-екологічної безпеки та надзвичайних ситуацій місцевої ланки єдиної державної системи цивільного захисту Степанківської сільської ради</w:t>
      </w:r>
    </w:p>
    <w:p w14:paraId="53854282" w14:textId="77777777" w:rsidR="00E3289F" w:rsidRPr="00E905FC" w:rsidRDefault="00E3289F" w:rsidP="00E3289F">
      <w:pPr>
        <w:spacing w:after="0" w:line="240" w:lineRule="auto"/>
        <w:jc w:val="center"/>
        <w:rPr>
          <w:rFonts w:eastAsia="Times New Roman"/>
          <w:bCs w:val="0"/>
          <w:sz w:val="24"/>
          <w:szCs w:val="24"/>
          <w:lang w:eastAsia="ru-RU"/>
        </w:rPr>
      </w:pPr>
    </w:p>
    <w:p w14:paraId="3A555EE0" w14:textId="77777777" w:rsidR="00E3289F" w:rsidRPr="00E905FC" w:rsidRDefault="00E3289F" w:rsidP="00E3289F">
      <w:pPr>
        <w:spacing w:after="0" w:line="240" w:lineRule="auto"/>
        <w:ind w:firstLine="567"/>
        <w:jc w:val="both"/>
        <w:rPr>
          <w:rFonts w:eastAsia="Times New Roman"/>
          <w:b w:val="0"/>
          <w:bCs w:val="0"/>
          <w:lang w:eastAsia="ru-RU"/>
        </w:rPr>
      </w:pPr>
      <w:bookmarkStart w:id="0" w:name="n14"/>
      <w:bookmarkEnd w:id="0"/>
      <w:r w:rsidRPr="00E905FC">
        <w:rPr>
          <w:rFonts w:eastAsia="Times New Roman"/>
          <w:b w:val="0"/>
          <w:bCs w:val="0"/>
          <w:lang w:eastAsia="ru-RU"/>
        </w:rPr>
        <w:t xml:space="preserve">1. Комісія з питань ТЕБ та НС Степанківської сільської ради  (далі – </w:t>
      </w:r>
      <w:r w:rsidRPr="00E905FC">
        <w:rPr>
          <w:rFonts w:eastAsia="Times New Roman"/>
          <w:b w:val="0"/>
          <w:bCs w:val="0"/>
          <w:color w:val="000000"/>
          <w:lang w:eastAsia="ru-RU"/>
        </w:rPr>
        <w:t xml:space="preserve">місцева надзвичайна </w:t>
      </w:r>
      <w:r w:rsidRPr="00E905FC">
        <w:rPr>
          <w:rFonts w:eastAsia="Times New Roman"/>
          <w:b w:val="0"/>
          <w:bCs w:val="0"/>
          <w:lang w:eastAsia="ru-RU"/>
        </w:rPr>
        <w:t>комісія) є постійно діючим органом, який забезпечує координацію діяльності органів управління та структурних підрозділів центральних і місцевих органів виконавчої влади, пов’язаної із забезпеченням техногенно-екологічної безпеки, захисту населення і територій від наслідків надзвичайних ситуацій, організаційних заходів протидії терористичній діяльності та воєнній загрозі, запобігання виникненню надзвичайних ситуацій і реагування на них.</w:t>
      </w:r>
    </w:p>
    <w:p w14:paraId="7825958F" w14:textId="77777777" w:rsidR="00E3289F" w:rsidRPr="00E905FC" w:rsidRDefault="00E3289F" w:rsidP="00E3289F">
      <w:pPr>
        <w:spacing w:after="0" w:line="240" w:lineRule="auto"/>
        <w:ind w:firstLine="567"/>
        <w:jc w:val="both"/>
        <w:rPr>
          <w:rFonts w:eastAsia="Times New Roman"/>
          <w:b w:val="0"/>
          <w:bCs w:val="0"/>
          <w:lang w:eastAsia="ru-RU"/>
        </w:rPr>
      </w:pPr>
      <w:bookmarkStart w:id="1" w:name="n15"/>
      <w:bookmarkEnd w:id="1"/>
      <w:r w:rsidRPr="00E905FC">
        <w:rPr>
          <w:rFonts w:eastAsia="Times New Roman"/>
          <w:b w:val="0"/>
          <w:bCs w:val="0"/>
          <w:lang w:eastAsia="ru-RU"/>
        </w:rPr>
        <w:t xml:space="preserve">2. Комісія у своїй діяльності керується </w:t>
      </w:r>
      <w:hyperlink r:id="rId5" w:tgtFrame="_blank" w:history="1">
        <w:r w:rsidRPr="00E905FC">
          <w:rPr>
            <w:rFonts w:eastAsia="Times New Roman"/>
            <w:b w:val="0"/>
            <w:bCs w:val="0"/>
            <w:lang w:eastAsia="ru-RU"/>
          </w:rPr>
          <w:t>Конституцією</w:t>
        </w:r>
      </w:hyperlink>
      <w:r w:rsidRPr="00E905FC">
        <w:rPr>
          <w:rFonts w:eastAsia="Times New Roman"/>
          <w:b w:val="0"/>
          <w:bCs w:val="0"/>
          <w:lang w:eastAsia="ru-RU"/>
        </w:rPr>
        <w:t xml:space="preserve">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14:paraId="54E77527" w14:textId="77777777" w:rsidR="00E3289F" w:rsidRPr="00E905FC" w:rsidRDefault="00E3289F" w:rsidP="00E3289F">
      <w:pPr>
        <w:spacing w:after="0" w:line="240" w:lineRule="auto"/>
        <w:ind w:firstLine="567"/>
        <w:jc w:val="both"/>
        <w:rPr>
          <w:rFonts w:eastAsia="Times New Roman"/>
          <w:b w:val="0"/>
          <w:bCs w:val="0"/>
          <w:lang w:eastAsia="ru-RU"/>
        </w:rPr>
      </w:pPr>
      <w:bookmarkStart w:id="2" w:name="n16"/>
      <w:bookmarkEnd w:id="2"/>
      <w:r w:rsidRPr="00E905FC">
        <w:rPr>
          <w:rFonts w:eastAsia="Times New Roman"/>
          <w:b w:val="0"/>
          <w:bCs w:val="0"/>
          <w:lang w:eastAsia="ru-RU"/>
        </w:rPr>
        <w:t xml:space="preserve">3. Основними завданнями місцевої </w:t>
      </w:r>
      <w:r w:rsidRPr="00E905FC">
        <w:rPr>
          <w:rFonts w:eastAsia="Times New Roman"/>
          <w:b w:val="0"/>
          <w:bCs w:val="0"/>
          <w:color w:val="000000"/>
          <w:lang w:eastAsia="ru-RU"/>
        </w:rPr>
        <w:t xml:space="preserve">надзвичайної </w:t>
      </w:r>
      <w:r w:rsidRPr="00E905FC">
        <w:rPr>
          <w:rFonts w:eastAsia="Times New Roman"/>
          <w:b w:val="0"/>
          <w:bCs w:val="0"/>
          <w:lang w:eastAsia="ru-RU"/>
        </w:rPr>
        <w:t>комісії є:</w:t>
      </w:r>
    </w:p>
    <w:p w14:paraId="4E8629B7" w14:textId="77777777" w:rsidR="00E3289F" w:rsidRPr="00E905FC" w:rsidRDefault="00E3289F" w:rsidP="00E3289F">
      <w:pPr>
        <w:spacing w:after="0" w:line="240" w:lineRule="auto"/>
        <w:ind w:firstLine="567"/>
        <w:jc w:val="both"/>
        <w:rPr>
          <w:rFonts w:eastAsia="Times New Roman"/>
          <w:b w:val="0"/>
          <w:bCs w:val="0"/>
          <w:lang w:eastAsia="ru-RU"/>
        </w:rPr>
      </w:pPr>
      <w:bookmarkStart w:id="3" w:name="n17"/>
      <w:bookmarkEnd w:id="3"/>
      <w:r w:rsidRPr="00E905FC">
        <w:rPr>
          <w:rFonts w:eastAsia="Times New Roman"/>
          <w:b w:val="0"/>
          <w:bCs w:val="0"/>
          <w:lang w:eastAsia="ru-RU"/>
        </w:rPr>
        <w:t>1) координація діяльності органів управління та структурних  підрозділів центральних і місцевих органів виконавчої влади, пов’язаної із:</w:t>
      </w:r>
    </w:p>
    <w:p w14:paraId="0BFB3570" w14:textId="77777777" w:rsidR="00E3289F" w:rsidRPr="00E905FC" w:rsidRDefault="00E3289F" w:rsidP="00E3289F">
      <w:pPr>
        <w:spacing w:after="0" w:line="240" w:lineRule="auto"/>
        <w:ind w:firstLine="567"/>
        <w:jc w:val="both"/>
        <w:rPr>
          <w:rFonts w:eastAsia="Times New Roman"/>
          <w:b w:val="0"/>
          <w:bCs w:val="0"/>
          <w:lang w:eastAsia="ru-RU"/>
        </w:rPr>
      </w:pPr>
      <w:bookmarkStart w:id="4" w:name="n18"/>
      <w:bookmarkEnd w:id="4"/>
      <w:r w:rsidRPr="00E905FC">
        <w:rPr>
          <w:rFonts w:eastAsia="Times New Roman"/>
          <w:b w:val="0"/>
          <w:bCs w:val="0"/>
          <w:lang w:eastAsia="ru-RU"/>
        </w:rPr>
        <w:t>функціонуванням ланки місцевої системи єдиної державної системи цивільного захисту;</w:t>
      </w:r>
    </w:p>
    <w:p w14:paraId="3F3DC901" w14:textId="77777777" w:rsidR="00E3289F" w:rsidRPr="00E905FC" w:rsidRDefault="00E3289F" w:rsidP="00E3289F">
      <w:pPr>
        <w:spacing w:after="0" w:line="240" w:lineRule="auto"/>
        <w:ind w:firstLine="567"/>
        <w:jc w:val="both"/>
        <w:rPr>
          <w:rFonts w:eastAsia="Times New Roman"/>
          <w:b w:val="0"/>
          <w:bCs w:val="0"/>
          <w:lang w:eastAsia="ru-RU"/>
        </w:rPr>
      </w:pPr>
      <w:bookmarkStart w:id="5" w:name="n19"/>
      <w:bookmarkEnd w:id="5"/>
      <w:r w:rsidRPr="00E905FC">
        <w:rPr>
          <w:rFonts w:eastAsia="Times New Roman"/>
          <w:b w:val="0"/>
          <w:bCs w:val="0"/>
          <w:lang w:eastAsia="ru-RU"/>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 в межах територій Степанківської сільської ради;</w:t>
      </w:r>
    </w:p>
    <w:p w14:paraId="4054F17F" w14:textId="77777777" w:rsidR="00E3289F" w:rsidRPr="00E905FC" w:rsidRDefault="00E3289F" w:rsidP="00E3289F">
      <w:pPr>
        <w:spacing w:after="0" w:line="240" w:lineRule="auto"/>
        <w:ind w:firstLine="567"/>
        <w:jc w:val="both"/>
        <w:rPr>
          <w:rFonts w:eastAsia="Times New Roman"/>
          <w:b w:val="0"/>
          <w:bCs w:val="0"/>
          <w:lang w:eastAsia="ru-RU"/>
        </w:rPr>
      </w:pPr>
      <w:bookmarkStart w:id="6" w:name="n20"/>
      <w:bookmarkEnd w:id="6"/>
      <w:r w:rsidRPr="00E905FC">
        <w:rPr>
          <w:rFonts w:eastAsia="Times New Roman"/>
          <w:b w:val="0"/>
          <w:bCs w:val="0"/>
          <w:lang w:eastAsia="ru-RU"/>
        </w:rPr>
        <w:t>залученням сил цивільного захисту до проведення аварійно-рятувальних та інших невідкладних робіт, ліквідації наслідків надзвичайної ситуації, проведення гуманітарних операцій за межами Степанківської сільської ради;</w:t>
      </w:r>
    </w:p>
    <w:p w14:paraId="15C16F94" w14:textId="77777777" w:rsidR="00E3289F" w:rsidRPr="00E905FC" w:rsidRDefault="00E3289F" w:rsidP="00E3289F">
      <w:pPr>
        <w:spacing w:after="0" w:line="240" w:lineRule="auto"/>
        <w:ind w:firstLine="567"/>
        <w:jc w:val="both"/>
        <w:rPr>
          <w:rFonts w:eastAsia="Times New Roman"/>
          <w:b w:val="0"/>
          <w:bCs w:val="0"/>
          <w:lang w:eastAsia="ru-RU"/>
        </w:rPr>
      </w:pPr>
      <w:bookmarkStart w:id="7" w:name="n21"/>
      <w:bookmarkEnd w:id="7"/>
      <w:r w:rsidRPr="00E905FC">
        <w:rPr>
          <w:rFonts w:eastAsia="Times New Roman"/>
          <w:b w:val="0"/>
          <w:bCs w:val="0"/>
          <w:lang w:eastAsia="ru-RU"/>
        </w:rPr>
        <w:t>забезпеченням реалізації вимог техногенної та пожежної безпеки;</w:t>
      </w:r>
    </w:p>
    <w:p w14:paraId="38E23D75" w14:textId="77777777" w:rsidR="00E3289F" w:rsidRPr="00E905FC" w:rsidRDefault="00E3289F" w:rsidP="00E3289F">
      <w:pPr>
        <w:spacing w:after="0" w:line="240" w:lineRule="auto"/>
        <w:ind w:firstLine="567"/>
        <w:jc w:val="both"/>
        <w:rPr>
          <w:rFonts w:eastAsia="Times New Roman"/>
          <w:b w:val="0"/>
          <w:bCs w:val="0"/>
          <w:lang w:eastAsia="ru-RU"/>
        </w:rPr>
      </w:pPr>
      <w:r w:rsidRPr="00E905FC">
        <w:rPr>
          <w:rFonts w:eastAsia="Times New Roman"/>
          <w:b w:val="0"/>
          <w:bCs w:val="0"/>
          <w:lang w:eastAsia="ru-RU"/>
        </w:rPr>
        <w:t>навчанням населення діям у надзвичайній ситуації;</w:t>
      </w:r>
    </w:p>
    <w:p w14:paraId="5A5C9049" w14:textId="77777777" w:rsidR="00E3289F" w:rsidRPr="00E905FC" w:rsidRDefault="00E3289F" w:rsidP="00E3289F">
      <w:pPr>
        <w:spacing w:after="0" w:line="240" w:lineRule="auto"/>
        <w:ind w:firstLine="567"/>
        <w:jc w:val="both"/>
        <w:rPr>
          <w:rFonts w:eastAsia="Times New Roman"/>
          <w:b w:val="0"/>
          <w:bCs w:val="0"/>
          <w:lang w:eastAsia="ru-RU"/>
        </w:rPr>
      </w:pPr>
      <w:bookmarkStart w:id="8" w:name="n23"/>
      <w:bookmarkStart w:id="9" w:name="n24"/>
      <w:bookmarkEnd w:id="8"/>
      <w:bookmarkEnd w:id="9"/>
      <w:r w:rsidRPr="00E905FC">
        <w:rPr>
          <w:rFonts w:eastAsia="Times New Roman"/>
          <w:b w:val="0"/>
          <w:bCs w:val="0"/>
          <w:lang w:eastAsia="ru-RU"/>
        </w:rPr>
        <w:t>здійсненням постійного прогнозування зони можливого поширення надзвичайної ситуації та масштабів можливих наслідків;</w:t>
      </w:r>
    </w:p>
    <w:p w14:paraId="2C18381B" w14:textId="77777777" w:rsidR="00E3289F" w:rsidRPr="00E905FC" w:rsidRDefault="00E3289F" w:rsidP="00E3289F">
      <w:pPr>
        <w:spacing w:after="0" w:line="240" w:lineRule="auto"/>
        <w:ind w:firstLine="567"/>
        <w:jc w:val="both"/>
        <w:rPr>
          <w:rFonts w:eastAsia="Times New Roman"/>
          <w:b w:val="0"/>
          <w:bCs w:val="0"/>
          <w:lang w:eastAsia="ru-RU"/>
        </w:rPr>
      </w:pPr>
      <w:bookmarkStart w:id="10" w:name="n25"/>
      <w:bookmarkEnd w:id="10"/>
      <w:r w:rsidRPr="00E905FC">
        <w:rPr>
          <w:rFonts w:eastAsia="Times New Roman"/>
          <w:b w:val="0"/>
          <w:bCs w:val="0"/>
          <w:lang w:eastAsia="ru-RU"/>
        </w:rPr>
        <w:t>організацією робіт із локалізації і ліквідації наслідків надзвичайної ситуації місцевого рівня, залучення для цього необхідних сил і засобів;</w:t>
      </w:r>
    </w:p>
    <w:p w14:paraId="382D39C1" w14:textId="77777777" w:rsidR="00E3289F" w:rsidRPr="00E905FC" w:rsidRDefault="00E3289F" w:rsidP="00E3289F">
      <w:pPr>
        <w:spacing w:after="0" w:line="240" w:lineRule="auto"/>
        <w:ind w:firstLine="567"/>
        <w:jc w:val="both"/>
        <w:rPr>
          <w:rFonts w:eastAsia="Times New Roman"/>
          <w:b w:val="0"/>
          <w:bCs w:val="0"/>
          <w:lang w:eastAsia="ru-RU"/>
        </w:rPr>
      </w:pPr>
      <w:bookmarkStart w:id="11" w:name="n26"/>
      <w:bookmarkEnd w:id="11"/>
      <w:r w:rsidRPr="00E905FC">
        <w:rPr>
          <w:rFonts w:eastAsia="Times New Roman"/>
          <w:b w:val="0"/>
          <w:bCs w:val="0"/>
          <w:lang w:eastAsia="ru-RU"/>
        </w:rPr>
        <w:t>організацією та здійсненням заходів щодо життєзабезпечення постраждалого населення;</w:t>
      </w:r>
    </w:p>
    <w:p w14:paraId="3A0D61B4" w14:textId="77777777" w:rsidR="00E3289F" w:rsidRPr="00E905FC" w:rsidRDefault="00E3289F" w:rsidP="00E3289F">
      <w:pPr>
        <w:spacing w:after="0" w:line="240" w:lineRule="auto"/>
        <w:ind w:firstLine="567"/>
        <w:jc w:val="both"/>
        <w:rPr>
          <w:rFonts w:eastAsia="Times New Roman"/>
          <w:b w:val="0"/>
          <w:bCs w:val="0"/>
          <w:lang w:eastAsia="ru-RU"/>
        </w:rPr>
      </w:pPr>
      <w:bookmarkStart w:id="12" w:name="n27"/>
      <w:bookmarkEnd w:id="12"/>
      <w:r w:rsidRPr="00E905FC">
        <w:rPr>
          <w:rFonts w:eastAsia="Times New Roman"/>
          <w:b w:val="0"/>
          <w:bCs w:val="0"/>
          <w:lang w:eastAsia="ru-RU"/>
        </w:rPr>
        <w:t>організацією та здійсненням у разі потреби заходів з евакуації;</w:t>
      </w:r>
    </w:p>
    <w:p w14:paraId="2E69FFE6" w14:textId="77777777" w:rsidR="00E3289F" w:rsidRPr="00E905FC" w:rsidRDefault="00E3289F" w:rsidP="00E3289F">
      <w:pPr>
        <w:spacing w:after="0" w:line="240" w:lineRule="auto"/>
        <w:ind w:firstLine="567"/>
        <w:jc w:val="both"/>
        <w:rPr>
          <w:rFonts w:eastAsia="Times New Roman"/>
          <w:b w:val="0"/>
          <w:bCs w:val="0"/>
          <w:lang w:eastAsia="ru-RU"/>
        </w:rPr>
      </w:pPr>
      <w:bookmarkStart w:id="13" w:name="n28"/>
      <w:bookmarkEnd w:id="13"/>
      <w:r w:rsidRPr="00E905FC">
        <w:rPr>
          <w:rFonts w:eastAsia="Times New Roman"/>
          <w:b w:val="0"/>
          <w:bCs w:val="0"/>
          <w:lang w:eastAsia="ru-RU"/>
        </w:rPr>
        <w:t>організацією і здійсненням радіаційного, хімічного, біологічного, інженерного та медичного захисту населення і територій від наслідків надзвичайної ситуації;</w:t>
      </w:r>
    </w:p>
    <w:p w14:paraId="338AD54D" w14:textId="77777777" w:rsidR="00E3289F" w:rsidRPr="00E905FC" w:rsidRDefault="00E3289F" w:rsidP="00E3289F">
      <w:pPr>
        <w:spacing w:after="0" w:line="240" w:lineRule="auto"/>
        <w:ind w:firstLine="567"/>
        <w:jc w:val="both"/>
        <w:rPr>
          <w:rFonts w:eastAsia="Times New Roman"/>
          <w:b w:val="0"/>
          <w:bCs w:val="0"/>
          <w:lang w:eastAsia="ru-RU"/>
        </w:rPr>
      </w:pPr>
      <w:bookmarkStart w:id="14" w:name="n29"/>
      <w:bookmarkEnd w:id="14"/>
      <w:r w:rsidRPr="00E905FC">
        <w:rPr>
          <w:rFonts w:eastAsia="Times New Roman"/>
          <w:b w:val="0"/>
          <w:bCs w:val="0"/>
          <w:lang w:eastAsia="ru-RU"/>
        </w:rPr>
        <w:lastRenderedPageBreak/>
        <w:t>вжиттям заходів щодо забезпечення готовності місцевої ланки єдиної державної системи цивільного захисту до дій в умовах надзвичайної ситуації та в особливий період;</w:t>
      </w:r>
    </w:p>
    <w:p w14:paraId="7025AE08" w14:textId="77777777" w:rsidR="00E3289F" w:rsidRPr="00E905FC" w:rsidRDefault="00E3289F" w:rsidP="00E3289F">
      <w:pPr>
        <w:spacing w:after="0" w:line="240" w:lineRule="auto"/>
        <w:ind w:firstLine="567"/>
        <w:jc w:val="both"/>
        <w:rPr>
          <w:rFonts w:eastAsia="Times New Roman"/>
          <w:b w:val="0"/>
          <w:bCs w:val="0"/>
          <w:lang w:eastAsia="ru-RU"/>
        </w:rPr>
      </w:pPr>
      <w:bookmarkStart w:id="15" w:name="n30"/>
      <w:bookmarkEnd w:id="15"/>
      <w:r w:rsidRPr="00E905FC">
        <w:rPr>
          <w:rFonts w:eastAsia="Times New Roman"/>
          <w:b w:val="0"/>
          <w:bCs w:val="0"/>
          <w:lang w:eastAsia="ru-RU"/>
        </w:rPr>
        <w:t>здійсненням безперервного контролю за розвитком надзвичайної ситуації та обстановкою на аварійних об’єктах і прилеглих до них територіях;</w:t>
      </w:r>
    </w:p>
    <w:p w14:paraId="7092588C"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інформуванням органів управління цивільного захисту та населення про розвиток надзвичайної ситуації та заходи, що здійснюються;</w:t>
      </w:r>
      <w:bookmarkStart w:id="16" w:name="n32"/>
      <w:bookmarkEnd w:id="16"/>
    </w:p>
    <w:p w14:paraId="395BE593"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17" w:name="n35"/>
      <w:bookmarkEnd w:id="17"/>
      <w:r w:rsidRPr="00E905FC">
        <w:rPr>
          <w:rFonts w:eastAsia="Times New Roman"/>
          <w:b w:val="0"/>
          <w:bCs w:val="0"/>
          <w:color w:val="000000"/>
          <w:lang w:eastAsia="ru-RU"/>
        </w:rPr>
        <w:t>здійсненням заходів щодо охорони здоров’я та санітарно-епідемічного благополуччя населення;</w:t>
      </w:r>
    </w:p>
    <w:p w14:paraId="158315D7"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18" w:name="n36"/>
      <w:bookmarkEnd w:id="18"/>
      <w:r w:rsidRPr="00E905FC">
        <w:rPr>
          <w:rFonts w:eastAsia="Times New Roman"/>
          <w:b w:val="0"/>
          <w:bCs w:val="0"/>
          <w:color w:val="000000"/>
          <w:lang w:eastAsia="ru-RU"/>
        </w:rPr>
        <w:t>організацією та керівництвом за проведенням робіт з ліквідації наслідків надзвичайних ситуацій місцевого і об’єктового  рівня;</w:t>
      </w:r>
    </w:p>
    <w:p w14:paraId="60E99FFC"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19" w:name="n37"/>
      <w:bookmarkEnd w:id="19"/>
      <w:r w:rsidRPr="00E905FC">
        <w:rPr>
          <w:rFonts w:eastAsia="Times New Roman"/>
          <w:b w:val="0"/>
          <w:bCs w:val="0"/>
          <w:color w:val="000000"/>
          <w:lang w:eastAsia="ru-RU"/>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14:paraId="7DAB804D"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0" w:name="n38"/>
      <w:bookmarkEnd w:id="20"/>
      <w:r w:rsidRPr="00E905FC">
        <w:rPr>
          <w:rFonts w:eastAsia="Times New Roman"/>
          <w:b w:val="0"/>
          <w:bCs w:val="0"/>
          <w:color w:val="000000"/>
          <w:lang w:eastAsia="ru-RU"/>
        </w:rPr>
        <w:t>2) визначення шляхів та способів вирішення проблемних питань, що виникають під час:</w:t>
      </w:r>
    </w:p>
    <w:p w14:paraId="3766108B"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1" w:name="n39"/>
      <w:bookmarkEnd w:id="21"/>
      <w:r w:rsidRPr="00E905FC">
        <w:rPr>
          <w:rFonts w:eastAsia="Times New Roman"/>
          <w:b w:val="0"/>
          <w:bCs w:val="0"/>
          <w:color w:val="000000"/>
          <w:lang w:eastAsia="ru-RU"/>
        </w:rPr>
        <w:t>функціонування місцевої ланки єдиної державної системи цивільного зах.;</w:t>
      </w:r>
    </w:p>
    <w:p w14:paraId="61958706"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2" w:name="n40"/>
      <w:bookmarkEnd w:id="22"/>
      <w:r w:rsidRPr="00E905FC">
        <w:rPr>
          <w:rFonts w:eastAsia="Times New Roman"/>
          <w:b w:val="0"/>
          <w:bCs w:val="0"/>
          <w:color w:val="000000"/>
          <w:lang w:eastAsia="ru-RU"/>
        </w:rPr>
        <w:t>здійснення заходів щодо соціального захисту постраждалого населення внаслідок виникнення надзвичайної ситуації місцевого та об’єктового рівня;</w:t>
      </w:r>
    </w:p>
    <w:p w14:paraId="4069EBEA"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3" w:name="n41"/>
      <w:bookmarkEnd w:id="23"/>
      <w:r w:rsidRPr="00E905FC">
        <w:rPr>
          <w:rFonts w:eastAsia="Times New Roman"/>
          <w:b w:val="0"/>
          <w:bCs w:val="0"/>
          <w:color w:val="000000"/>
          <w:lang w:eastAsia="ru-RU"/>
        </w:rPr>
        <w:t>здійснення заходів щодо медичного та біологічного захисту населення у разі виникнення надзвичайної ситуації місцевого та об’єктового рівня;</w:t>
      </w:r>
    </w:p>
    <w:p w14:paraId="3A8C37B7"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4" w:name="n42"/>
      <w:bookmarkEnd w:id="24"/>
      <w:r w:rsidRPr="00E905FC">
        <w:rPr>
          <w:rFonts w:eastAsia="Times New Roman"/>
          <w:b w:val="0"/>
          <w:bCs w:val="0"/>
          <w:color w:val="000000"/>
          <w:lang w:eastAsia="ru-RU"/>
        </w:rPr>
        <w:t xml:space="preserve">порушення умов належного функціонування об’єктів інфраструктури та безпеки життєдіяльності населення на території </w:t>
      </w:r>
      <w:r w:rsidRPr="00E905FC">
        <w:rPr>
          <w:rFonts w:eastAsia="Times New Roman"/>
          <w:b w:val="0"/>
          <w:bCs w:val="0"/>
          <w:lang w:eastAsia="ru-RU"/>
        </w:rPr>
        <w:t>Степанківської сільської ради</w:t>
      </w:r>
      <w:r w:rsidRPr="00E905FC">
        <w:rPr>
          <w:rFonts w:eastAsia="Times New Roman"/>
          <w:b w:val="0"/>
          <w:bCs w:val="0"/>
          <w:color w:val="000000"/>
          <w:lang w:eastAsia="ru-RU"/>
        </w:rPr>
        <w:t>;</w:t>
      </w:r>
    </w:p>
    <w:p w14:paraId="30423ACD"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5" w:name="n43"/>
      <w:bookmarkEnd w:id="25"/>
      <w:r w:rsidRPr="00E905FC">
        <w:rPr>
          <w:rFonts w:eastAsia="Times New Roman"/>
          <w:b w:val="0"/>
          <w:bCs w:val="0"/>
          <w:color w:val="000000"/>
          <w:lang w:eastAsia="ru-RU"/>
        </w:rPr>
        <w:t>3) погодження положення про об’єктові  комісії з питань надзвичайних ситуацій підприємств, установ та організації комунальної власності;</w:t>
      </w:r>
    </w:p>
    <w:p w14:paraId="77D6A3B6"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6" w:name="n44"/>
      <w:bookmarkEnd w:id="26"/>
      <w:r w:rsidRPr="00E905FC">
        <w:rPr>
          <w:rFonts w:eastAsia="Times New Roman"/>
          <w:b w:val="0"/>
          <w:bCs w:val="0"/>
          <w:color w:val="000000"/>
          <w:lang w:eastAsia="ru-RU"/>
        </w:rPr>
        <w:t>4) підвищення ефективності діяльності місцевих органів виконавчої влади під час реагування на надзвичайну ситуацію.</w:t>
      </w:r>
    </w:p>
    <w:p w14:paraId="005363C6" w14:textId="77777777" w:rsidR="00E3289F" w:rsidRPr="00E905FC" w:rsidRDefault="00E3289F" w:rsidP="00E3289F">
      <w:pPr>
        <w:tabs>
          <w:tab w:val="left" w:pos="567"/>
        </w:tabs>
        <w:spacing w:after="0" w:line="240" w:lineRule="auto"/>
        <w:jc w:val="both"/>
        <w:rPr>
          <w:rFonts w:eastAsia="Times New Roman"/>
          <w:b w:val="0"/>
          <w:bCs w:val="0"/>
          <w:color w:val="000000"/>
          <w:lang w:eastAsia="ru-RU"/>
        </w:rPr>
      </w:pPr>
      <w:bookmarkStart w:id="27" w:name="n45"/>
      <w:bookmarkEnd w:id="27"/>
      <w:r w:rsidRPr="00E905FC">
        <w:rPr>
          <w:rFonts w:eastAsia="Times New Roman"/>
          <w:b w:val="0"/>
          <w:bCs w:val="0"/>
          <w:color w:val="FF0000"/>
          <w:lang w:eastAsia="ru-RU"/>
        </w:rPr>
        <w:tab/>
      </w:r>
      <w:r w:rsidRPr="00E905FC">
        <w:rPr>
          <w:rFonts w:eastAsia="Times New Roman"/>
          <w:b w:val="0"/>
          <w:bCs w:val="0"/>
          <w:color w:val="000000"/>
          <w:lang w:eastAsia="ru-RU"/>
        </w:rPr>
        <w:t>4. Місцева надзвичайна комісія відповідно до покладених на неї завдань:</w:t>
      </w:r>
    </w:p>
    <w:p w14:paraId="1A2750B7"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8" w:name="n46"/>
      <w:bookmarkEnd w:id="28"/>
      <w:r w:rsidRPr="00E905FC">
        <w:rPr>
          <w:rFonts w:eastAsia="Times New Roman"/>
          <w:b w:val="0"/>
          <w:bCs w:val="0"/>
          <w:color w:val="000000"/>
          <w:lang w:eastAsia="ru-RU"/>
        </w:rPr>
        <w:t>1) у режимі повсякденної діяльності:</w:t>
      </w:r>
    </w:p>
    <w:p w14:paraId="71502F48"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координує діяльність місцевих органів виконавчої влади, органів місцевого самоврядування та суб’єктів господарювання комунальної власності, пов’язану з розробленням та виконанням цільових і науково-технічних програм, здійсненням заходів у сфері цивільного захисту;</w:t>
      </w:r>
    </w:p>
    <w:p w14:paraId="2C32CB35"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29" w:name="n49"/>
      <w:bookmarkEnd w:id="29"/>
      <w:r w:rsidRPr="00E905FC">
        <w:rPr>
          <w:rFonts w:eastAsia="Times New Roman"/>
          <w:b w:val="0"/>
          <w:bCs w:val="0"/>
          <w:color w:val="000000"/>
          <w:lang w:eastAsia="ru-RU"/>
        </w:rPr>
        <w:t>здійснює заходи щодо забезпечення захисту населення, сталого функціонування господарських об’єкті комунальної власності в, зменшення можливих матеріальних втрат та збереження національної культурної спадщини у разі виникнення надзвичайної ситуації;</w:t>
      </w:r>
    </w:p>
    <w:p w14:paraId="33AA8B71"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бере участь у розгляді питань щодо утворення або припинення діяльності підприємств, установ та організацій незалежно від форми власності, що розташовані на їх території та використовують небезпечні технології (хімічні, радіаційні тощо);</w:t>
      </w:r>
    </w:p>
    <w:p w14:paraId="30B44A10"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lastRenderedPageBreak/>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 в межах територій;</w:t>
      </w:r>
    </w:p>
    <w:p w14:paraId="0F8A23C1"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здійснює методичне керівництво і контроль за роботою комісій з питань надзвичайних ситуацій суб’єктів господарювання об’єкті комунальної власності та за їх підготовкою до дій під час виникнення надзвичайної ситуації;</w:t>
      </w:r>
    </w:p>
    <w:p w14:paraId="418A51B8"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0" w:name="n53"/>
      <w:bookmarkEnd w:id="30"/>
      <w:r w:rsidRPr="00E905FC">
        <w:rPr>
          <w:rFonts w:eastAsia="Times New Roman"/>
          <w:b w:val="0"/>
          <w:bCs w:val="0"/>
          <w:color w:val="000000"/>
          <w:lang w:eastAsia="ru-RU"/>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 в межах територій;</w:t>
      </w:r>
    </w:p>
    <w:p w14:paraId="726DD8EE" w14:textId="77777777" w:rsidR="00E3289F" w:rsidRPr="00E905FC" w:rsidRDefault="00E3289F" w:rsidP="00E3289F">
      <w:pPr>
        <w:spacing w:after="0" w:line="240" w:lineRule="auto"/>
        <w:jc w:val="both"/>
        <w:rPr>
          <w:rFonts w:eastAsia="Times New Roman"/>
          <w:b w:val="0"/>
          <w:bCs w:val="0"/>
          <w:color w:val="000000"/>
          <w:lang w:eastAsia="ru-RU"/>
        </w:rPr>
      </w:pPr>
      <w:r w:rsidRPr="00E905FC">
        <w:rPr>
          <w:rFonts w:eastAsia="Times New Roman"/>
          <w:b w:val="0"/>
          <w:bCs w:val="0"/>
          <w:color w:val="FF0000"/>
          <w:lang w:eastAsia="ru-RU"/>
        </w:rPr>
        <w:tab/>
      </w:r>
      <w:r w:rsidRPr="00E905FC">
        <w:rPr>
          <w:rFonts w:eastAsia="Times New Roman"/>
          <w:b w:val="0"/>
          <w:bCs w:val="0"/>
          <w:color w:val="000000"/>
          <w:lang w:eastAsia="ru-RU"/>
        </w:rPr>
        <w:t>2) у режимі підвищеної готовності:</w:t>
      </w:r>
    </w:p>
    <w:p w14:paraId="7B282189"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1" w:name="n56"/>
      <w:bookmarkEnd w:id="31"/>
      <w:r w:rsidRPr="00E905FC">
        <w:rPr>
          <w:rFonts w:eastAsia="Times New Roman"/>
          <w:b w:val="0"/>
          <w:bCs w:val="0"/>
          <w:color w:val="000000"/>
          <w:lang w:eastAsia="ru-RU"/>
        </w:rPr>
        <w:t>здійснює заходи щодо активізації роботи з проведення спостереження та контроль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 у межах територій;</w:t>
      </w:r>
    </w:p>
    <w:p w14:paraId="4D9B875E"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2" w:name="n57"/>
      <w:bookmarkEnd w:id="32"/>
      <w:r w:rsidRPr="00E905FC">
        <w:rPr>
          <w:rFonts w:eastAsia="Times New Roman"/>
          <w:b w:val="0"/>
          <w:bCs w:val="0"/>
          <w:color w:val="000000"/>
          <w:lang w:eastAsia="ru-RU"/>
        </w:rPr>
        <w:t>організовує розроблення плану комплексних заходів щодо захисту населення і територій в разі виникнення надзвичайної ситуації, забезпечення сталого функціонування господарських об’єктів;</w:t>
      </w:r>
    </w:p>
    <w:p w14:paraId="62A51210"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3" w:name="n58"/>
      <w:bookmarkEnd w:id="33"/>
      <w:r w:rsidRPr="00E905FC">
        <w:rPr>
          <w:rFonts w:eastAsia="Times New Roman"/>
          <w:b w:val="0"/>
          <w:bCs w:val="0"/>
          <w:color w:val="000000"/>
          <w:lang w:eastAsia="ru-RU"/>
        </w:rPr>
        <w:t>забезпечує координацію заходів щодо запобігання виникненню надзвичайної ситуації місцевого і об’єктового рівня;</w:t>
      </w:r>
    </w:p>
    <w:p w14:paraId="71B2E5BF"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готує пропозиції щодо визначення джерел і порядку фінансування заходів реагування на надзвичайну ситуацію місцевого рівня;</w:t>
      </w:r>
      <w:bookmarkStart w:id="34" w:name="n60"/>
      <w:bookmarkEnd w:id="34"/>
    </w:p>
    <w:p w14:paraId="7724CCD7"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місцевого рівня та ліквідації її наслідків, визначає обсяги і порядок використання таких резервів;</w:t>
      </w:r>
      <w:bookmarkStart w:id="35" w:name="n61"/>
      <w:bookmarkEnd w:id="35"/>
    </w:p>
    <w:p w14:paraId="59D34911"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забезпечує стабільне виробництво, передачу, постачання і використання енергоносіїв під час виникнення надзвичайної ситуації місцевого рівня підприємствами, установами та організаціями паливно-енергетичного комплексу;</w:t>
      </w:r>
    </w:p>
    <w:p w14:paraId="19A6FFD9"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6" w:name="n62"/>
      <w:bookmarkStart w:id="37" w:name="n63"/>
      <w:bookmarkEnd w:id="36"/>
      <w:bookmarkEnd w:id="37"/>
      <w:r w:rsidRPr="00E905FC">
        <w:rPr>
          <w:rFonts w:eastAsia="Times New Roman"/>
          <w:b w:val="0"/>
          <w:bCs w:val="0"/>
          <w:color w:val="000000"/>
          <w:lang w:eastAsia="ru-RU"/>
        </w:rPr>
        <w:t>3) у режимі надзвичайної ситуації:</w:t>
      </w:r>
    </w:p>
    <w:p w14:paraId="36B1E62C"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8" w:name="n64"/>
      <w:bookmarkEnd w:id="38"/>
      <w:r w:rsidRPr="00E905FC">
        <w:rPr>
          <w:rFonts w:eastAsia="Times New Roman"/>
          <w:b w:val="0"/>
          <w:bCs w:val="0"/>
          <w:color w:val="000000"/>
          <w:lang w:eastAsia="ru-RU"/>
        </w:rPr>
        <w:t>забезпечує координацію, організацію робіт та взаємодію ланок функціональних і територіальних підсистем єдиної державної системи цивільного захисту, а також громадських, добровільних організацій щодо надання допомоги постраждалому населенню;</w:t>
      </w:r>
    </w:p>
    <w:p w14:paraId="61D8049E"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39" w:name="n65"/>
      <w:bookmarkEnd w:id="39"/>
      <w:r w:rsidRPr="00E905FC">
        <w:rPr>
          <w:rFonts w:eastAsia="Times New Roman"/>
          <w:b w:val="0"/>
          <w:bCs w:val="0"/>
          <w:color w:val="000000"/>
          <w:lang w:eastAsia="ru-RU"/>
        </w:rPr>
        <w:t>організовує роботу з локалізації або ліквідації надзвичайної ситуації місцевого рівня;</w:t>
      </w:r>
    </w:p>
    <w:p w14:paraId="37360B0C"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0" w:name="n66"/>
      <w:bookmarkEnd w:id="40"/>
      <w:r w:rsidRPr="00E905FC">
        <w:rPr>
          <w:rFonts w:eastAsia="Times New Roman"/>
          <w:b w:val="0"/>
          <w:bCs w:val="0"/>
          <w:color w:val="000000"/>
          <w:lang w:eastAsia="ru-RU"/>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14:paraId="2F52A98C"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1" w:name="n67"/>
      <w:bookmarkEnd w:id="41"/>
      <w:r w:rsidRPr="00E905FC">
        <w:rPr>
          <w:rFonts w:eastAsia="Times New Roman"/>
          <w:b w:val="0"/>
          <w:bCs w:val="0"/>
          <w:color w:val="000000"/>
          <w:lang w:eastAsia="ru-RU"/>
        </w:rPr>
        <w:lastRenderedPageBreak/>
        <w:t>вживає заходів, необхідних для проведення аварійно-рятувальних та інших невідкладних робіт у небезпечних районах;</w:t>
      </w:r>
    </w:p>
    <w:p w14:paraId="113F1FB4"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2" w:name="n68"/>
      <w:bookmarkEnd w:id="42"/>
      <w:r w:rsidRPr="00E905FC">
        <w:rPr>
          <w:rFonts w:eastAsia="Times New Roman"/>
          <w:b w:val="0"/>
          <w:bCs w:val="0"/>
          <w:color w:val="000000"/>
          <w:lang w:eastAsia="ru-RU"/>
        </w:rPr>
        <w:t>забезпечує здійснення заходів щодо соціального захисту населення, що постраждало внаслідок виникнення надзвичайної ситуації;</w:t>
      </w:r>
    </w:p>
    <w:p w14:paraId="3DAFE693"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взаємодіє з відповідними органами управління сусідніх адміністративних одиниць, територія яких зазнала негативної дії внаслідок виникнення надзвичайної ситуації;</w:t>
      </w:r>
    </w:p>
    <w:p w14:paraId="202D795C"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рівня;</w:t>
      </w:r>
    </w:p>
    <w:p w14:paraId="0B957DBD"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3" w:name="n71"/>
      <w:bookmarkEnd w:id="43"/>
      <w:r w:rsidRPr="00E905FC">
        <w:rPr>
          <w:rFonts w:eastAsia="Times New Roman"/>
          <w:b w:val="0"/>
          <w:bCs w:val="0"/>
          <w:color w:val="000000"/>
          <w:lang w:eastAsia="ru-RU"/>
        </w:rPr>
        <w:t>організовує здійснення постійного контролю за станом навколишнього природного середовища на території, що зазнала впливу надзвичайної ситуації місцевого рівня, обстановкою на аварійних об’єктах і прилеглих до них територіях;</w:t>
      </w:r>
    </w:p>
    <w:p w14:paraId="010581CC"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вивчає обставини, що склалися, та готує і подає інформацію органові що її утворив про здійснені заходи, пов’язані з реагуванням на надзвичайну ситуацію місцевого рівня, та причини її виникнення;</w:t>
      </w:r>
    </w:p>
    <w:p w14:paraId="4B51232F"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4" w:name="n73"/>
      <w:bookmarkEnd w:id="44"/>
      <w:r w:rsidRPr="00E905FC">
        <w:rPr>
          <w:rFonts w:eastAsia="Times New Roman"/>
          <w:b w:val="0"/>
          <w:bCs w:val="0"/>
          <w:color w:val="000000"/>
          <w:lang w:eastAsia="ru-RU"/>
        </w:rPr>
        <w:t>4) у режимі надзвичайного стану:</w:t>
      </w:r>
    </w:p>
    <w:p w14:paraId="02BFA522"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5" w:name="n74"/>
      <w:bookmarkEnd w:id="45"/>
      <w:r w:rsidRPr="00E905FC">
        <w:rPr>
          <w:rFonts w:eastAsia="Times New Roman"/>
          <w:b w:val="0"/>
          <w:bCs w:val="0"/>
          <w:color w:val="000000"/>
          <w:lang w:eastAsia="ru-RU"/>
        </w:rPr>
        <w:t xml:space="preserve">забезпечує координацію, організацію робіт та взаємодію ланок функціональних і територіальних підсистем єдиної державної системи цивільного захисту з урахуванням особливостей, що визначаються згідно з вимогами Законів України </w:t>
      </w:r>
      <w:hyperlink r:id="rId6" w:tgtFrame="_blank" w:history="1">
        <w:r w:rsidRPr="00E905FC">
          <w:rPr>
            <w:rFonts w:eastAsia="Times New Roman"/>
            <w:b w:val="0"/>
            <w:bCs w:val="0"/>
            <w:color w:val="000000"/>
            <w:lang w:eastAsia="ru-RU"/>
          </w:rPr>
          <w:t>“Про правовий режим воєнного стану”</w:t>
        </w:r>
      </w:hyperlink>
      <w:r w:rsidRPr="00E905FC">
        <w:rPr>
          <w:rFonts w:eastAsia="Times New Roman"/>
          <w:b w:val="0"/>
          <w:bCs w:val="0"/>
          <w:color w:val="000000"/>
          <w:lang w:eastAsia="ru-RU"/>
        </w:rPr>
        <w:t xml:space="preserve">, </w:t>
      </w:r>
      <w:hyperlink r:id="rId7" w:tgtFrame="_blank" w:history="1">
        <w:r w:rsidRPr="00E905FC">
          <w:rPr>
            <w:rFonts w:eastAsia="Times New Roman"/>
            <w:b w:val="0"/>
            <w:bCs w:val="0"/>
            <w:color w:val="000000"/>
            <w:lang w:eastAsia="ru-RU"/>
          </w:rPr>
          <w:t>“Про правовий режим надзвичайного стану”</w:t>
        </w:r>
      </w:hyperlink>
      <w:r w:rsidRPr="00E905FC">
        <w:rPr>
          <w:rFonts w:eastAsia="Times New Roman"/>
          <w:b w:val="0"/>
          <w:bCs w:val="0"/>
          <w:color w:val="000000"/>
          <w:lang w:eastAsia="ru-RU"/>
        </w:rPr>
        <w:t>, а також інших нормативно-правових актів;</w:t>
      </w:r>
    </w:p>
    <w:p w14:paraId="0D2ECD3D"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6" w:name="n75"/>
      <w:bookmarkEnd w:id="46"/>
      <w:r w:rsidRPr="00E905FC">
        <w:rPr>
          <w:rFonts w:eastAsia="Times New Roman"/>
          <w:b w:val="0"/>
          <w:bCs w:val="0"/>
          <w:color w:val="000000"/>
          <w:lang w:eastAsia="ru-RU"/>
        </w:rPr>
        <w:t>здійснює заходи, необхідні для відвернення загрози та забезпечення безпеки і здоров’я громадян, забезпечення функціонування національної економіки, органів виконавчої  влади та органів місцевого самоврядування;</w:t>
      </w:r>
    </w:p>
    <w:p w14:paraId="5784665E"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7" w:name="n76"/>
      <w:bookmarkEnd w:id="47"/>
      <w:r w:rsidRPr="00E905FC">
        <w:rPr>
          <w:rFonts w:eastAsia="Times New Roman"/>
          <w:b w:val="0"/>
          <w:bCs w:val="0"/>
          <w:color w:val="000000"/>
          <w:lang w:eastAsia="ru-RU"/>
        </w:rPr>
        <w:t>проводить моніторинг стану виконання органами управління та службами цивільного захисту покладених на них завдань;</w:t>
      </w:r>
    </w:p>
    <w:p w14:paraId="0D580061"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8" w:name="n77"/>
      <w:bookmarkEnd w:id="48"/>
      <w:r w:rsidRPr="00E905FC">
        <w:rPr>
          <w:rFonts w:eastAsia="Times New Roman"/>
          <w:b w:val="0"/>
          <w:bCs w:val="0"/>
          <w:color w:val="000000"/>
          <w:lang w:eastAsia="ru-RU"/>
        </w:rPr>
        <w:t xml:space="preserve">доручає аварійно-рятувальній службі вводити тимчасову заборону або обмеження руху транспортних засобів і пішоходів поблизу та в межах зони надзвичайної ситуації відповідно до </w:t>
      </w:r>
      <w:hyperlink r:id="rId8" w:anchor="n437" w:tgtFrame="_blank" w:history="1">
        <w:r w:rsidRPr="00E905FC">
          <w:rPr>
            <w:rFonts w:eastAsia="Times New Roman"/>
            <w:b w:val="0"/>
            <w:bCs w:val="0"/>
            <w:color w:val="000000"/>
            <w:lang w:eastAsia="ru-RU"/>
          </w:rPr>
          <w:t>статті 23</w:t>
        </w:r>
      </w:hyperlink>
      <w:r w:rsidRPr="00E905FC">
        <w:rPr>
          <w:rFonts w:eastAsia="Times New Roman"/>
          <w:b w:val="0"/>
          <w:bCs w:val="0"/>
          <w:color w:val="000000"/>
          <w:lang w:eastAsia="ru-RU"/>
        </w:rPr>
        <w:t xml:space="preserve"> Кодексу цивільного захисту України;</w:t>
      </w:r>
    </w:p>
    <w:p w14:paraId="04134470"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49" w:name="n78"/>
      <w:bookmarkEnd w:id="49"/>
      <w:r w:rsidRPr="00E905FC">
        <w:rPr>
          <w:rFonts w:eastAsia="Times New Roman"/>
          <w:b w:val="0"/>
          <w:bCs w:val="0"/>
          <w:color w:val="000000"/>
          <w:lang w:eastAsia="ru-RU"/>
        </w:rPr>
        <w:t>здійснює взаємодію з регіональним штабом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14:paraId="72351CD4"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0" w:name="n79"/>
      <w:bookmarkEnd w:id="50"/>
      <w:r w:rsidRPr="00E905FC">
        <w:rPr>
          <w:rFonts w:eastAsia="Times New Roman"/>
          <w:b w:val="0"/>
          <w:bCs w:val="0"/>
          <w:color w:val="000000"/>
          <w:lang w:eastAsia="ru-RU"/>
        </w:rPr>
        <w:t>5. Місцева надзвичайна комісія має право:</w:t>
      </w:r>
    </w:p>
    <w:p w14:paraId="7A9FEE4B"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1" w:name="n81"/>
      <w:bookmarkEnd w:id="51"/>
      <w:r w:rsidRPr="00E905FC">
        <w:rPr>
          <w:rFonts w:eastAsia="Times New Roman"/>
          <w:b w:val="0"/>
          <w:bCs w:val="0"/>
          <w:color w:val="000000"/>
          <w:lang w:eastAsia="ru-RU"/>
        </w:rPr>
        <w:t>залучати у разі потреби в установленому законодавством порядку до ліквідації наслідків надзвичайної ситуації регіонального та місцевого рівня сили і засоби місцевої ланки територіальної підсистеми єдиної системи цивільного захисту;</w:t>
      </w:r>
    </w:p>
    <w:p w14:paraId="6485A80F"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заслуховувати інформацію керівників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w:t>
      </w:r>
      <w:r w:rsidRPr="00E905FC">
        <w:rPr>
          <w:rFonts w:eastAsia="Times New Roman"/>
          <w:b w:val="0"/>
          <w:bCs w:val="0"/>
          <w:color w:val="000000"/>
          <w:lang w:eastAsia="ru-RU"/>
        </w:rPr>
        <w:lastRenderedPageBreak/>
        <w:t>території відповідної адміністративно-територіальної одиниці, з питань, що належать до їх компетенції, і давати їм відповідні доручення;</w:t>
      </w:r>
    </w:p>
    <w:p w14:paraId="768D282E"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одержувати від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матеріали і документи, необхідні для вирішення питань, що належать до її компетенції;</w:t>
      </w:r>
    </w:p>
    <w:p w14:paraId="204B59A9"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залучати до участі у своїй роботі представників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(за погодженням з їх керівниками);</w:t>
      </w:r>
    </w:p>
    <w:p w14:paraId="05BB6012"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bookmarkStart w:id="52" w:name="n85"/>
      <w:bookmarkEnd w:id="52"/>
    </w:p>
    <w:p w14:paraId="00614472" w14:textId="77777777" w:rsidR="00E3289F" w:rsidRPr="00E905FC" w:rsidRDefault="00E3289F" w:rsidP="00E3289F">
      <w:pPr>
        <w:spacing w:after="0" w:line="240" w:lineRule="auto"/>
        <w:rPr>
          <w:rFonts w:eastAsia="Times New Roman"/>
          <w:b w:val="0"/>
          <w:bCs w:val="0"/>
          <w:color w:val="000000"/>
          <w:lang w:eastAsia="ru-RU"/>
        </w:rPr>
      </w:pPr>
      <w:bookmarkStart w:id="53" w:name="n86"/>
      <w:bookmarkEnd w:id="53"/>
      <w:r w:rsidRPr="00E905FC">
        <w:rPr>
          <w:rFonts w:eastAsia="Times New Roman"/>
          <w:b w:val="0"/>
          <w:bCs w:val="0"/>
          <w:color w:val="000000"/>
          <w:lang w:eastAsia="ru-RU"/>
        </w:rPr>
        <w:tab/>
      </w:r>
      <w:bookmarkStart w:id="54" w:name="n82"/>
      <w:bookmarkEnd w:id="54"/>
      <w:r w:rsidRPr="00E905FC">
        <w:rPr>
          <w:rFonts w:eastAsia="Times New Roman"/>
          <w:b w:val="0"/>
          <w:bCs w:val="0"/>
          <w:color w:val="000000"/>
          <w:lang w:eastAsia="ru-RU"/>
        </w:rPr>
        <w:t xml:space="preserve">6. Головою комісії є керівник органу, який її утворив. </w:t>
      </w:r>
    </w:p>
    <w:p w14:paraId="2E8B7BD8"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Роботою комісії керує її голова, а за відсутності голови – секретар сільської ради або призначена особа.</w:t>
      </w:r>
    </w:p>
    <w:p w14:paraId="381ACA50"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5" w:name="n84"/>
      <w:bookmarkEnd w:id="55"/>
      <w:r w:rsidRPr="00E905FC">
        <w:rPr>
          <w:rFonts w:eastAsia="Times New Roman"/>
          <w:b w:val="0"/>
          <w:bCs w:val="0"/>
          <w:color w:val="000000"/>
          <w:lang w:eastAsia="ru-RU"/>
        </w:rPr>
        <w:t>Засідання комісії веде голова, а за його відсутності  – секретар сільської ради або призначена особа.</w:t>
      </w:r>
    </w:p>
    <w:p w14:paraId="76D033CE"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Посадовий склад комісії затверджується органом, який її утворив, на основі пропозицій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w:t>
      </w:r>
    </w:p>
    <w:p w14:paraId="2C605063"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Персональний склад комісії затверджується головою комісії. </w:t>
      </w:r>
    </w:p>
    <w:p w14:paraId="05F8A4D5" w14:textId="77777777" w:rsidR="00E3289F" w:rsidRPr="00E905FC" w:rsidRDefault="00E3289F" w:rsidP="00E3289F">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Голова комісії організовує її роботу за допомогою секретаріату.</w:t>
      </w:r>
    </w:p>
    <w:p w14:paraId="2ED84211" w14:textId="77777777" w:rsidR="00E3289F" w:rsidRPr="00E905FC" w:rsidRDefault="00E3289F" w:rsidP="00E3289F">
      <w:pPr>
        <w:spacing w:after="0" w:line="240" w:lineRule="auto"/>
        <w:jc w:val="both"/>
        <w:rPr>
          <w:rFonts w:eastAsia="Times New Roman"/>
          <w:b w:val="0"/>
          <w:bCs w:val="0"/>
          <w:color w:val="000000"/>
          <w:lang w:eastAsia="ru-RU"/>
        </w:rPr>
      </w:pPr>
      <w:bookmarkStart w:id="56" w:name="n88"/>
      <w:bookmarkEnd w:id="56"/>
      <w:r w:rsidRPr="00E905FC">
        <w:rPr>
          <w:rFonts w:eastAsia="Times New Roman"/>
          <w:b w:val="0"/>
          <w:bCs w:val="0"/>
          <w:color w:val="000000"/>
          <w:lang w:eastAsia="ru-RU"/>
        </w:rPr>
        <w:tab/>
        <w:t>7. Голова комісії має право:</w:t>
      </w:r>
    </w:p>
    <w:p w14:paraId="396B52FA"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7" w:name="n89"/>
      <w:bookmarkEnd w:id="57"/>
      <w:r w:rsidRPr="00E905FC">
        <w:rPr>
          <w:rFonts w:eastAsia="Times New Roman"/>
          <w:b w:val="0"/>
          <w:bCs w:val="0"/>
          <w:color w:val="000000"/>
          <w:lang w:eastAsia="ru-RU"/>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14:paraId="655B21A0"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8" w:name="n90"/>
      <w:bookmarkEnd w:id="58"/>
      <w:r w:rsidRPr="00E905FC">
        <w:rPr>
          <w:rFonts w:eastAsia="Times New Roman"/>
          <w:b w:val="0"/>
          <w:bCs w:val="0"/>
          <w:color w:val="000000"/>
          <w:lang w:eastAsia="ru-RU"/>
        </w:rPr>
        <w:t>приймати в межах повноважень комісії рішення щодо реагування на надзвичайну ситуацію;</w:t>
      </w:r>
    </w:p>
    <w:p w14:paraId="7425EB09"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59" w:name="n91"/>
      <w:bookmarkEnd w:id="59"/>
      <w:r w:rsidRPr="00E905FC">
        <w:rPr>
          <w:rFonts w:eastAsia="Times New Roman"/>
          <w:b w:val="0"/>
          <w:bCs w:val="0"/>
          <w:color w:val="000000"/>
          <w:lang w:eastAsia="ru-RU"/>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14:paraId="6DB6B865" w14:textId="77777777" w:rsidR="00E3289F" w:rsidRPr="00E905FC" w:rsidRDefault="00E3289F" w:rsidP="00E3289F">
      <w:pPr>
        <w:spacing w:after="0" w:line="0" w:lineRule="atLeast"/>
        <w:ind w:firstLine="567"/>
        <w:jc w:val="both"/>
        <w:rPr>
          <w:rFonts w:eastAsia="Times New Roman"/>
          <w:b w:val="0"/>
          <w:bCs w:val="0"/>
          <w:color w:val="000000"/>
          <w:lang w:eastAsia="ru-RU"/>
        </w:rPr>
      </w:pPr>
      <w:bookmarkStart w:id="60" w:name="n92"/>
      <w:bookmarkEnd w:id="60"/>
      <w:r w:rsidRPr="00E905FC">
        <w:rPr>
          <w:rFonts w:eastAsia="Times New Roman"/>
          <w:b w:val="0"/>
          <w:bCs w:val="0"/>
          <w:color w:val="000000"/>
          <w:lang w:eastAsia="ru-RU"/>
        </w:rPr>
        <w:t>делегувати на період ліквідації наслідків надзвичайної ситуації свої повноваження заступникам голови комісії.</w:t>
      </w:r>
    </w:p>
    <w:p w14:paraId="15CCEBE9" w14:textId="77777777" w:rsidR="00E3289F" w:rsidRPr="00E905FC" w:rsidRDefault="00E3289F" w:rsidP="00E3289F">
      <w:pPr>
        <w:spacing w:after="0" w:line="0" w:lineRule="atLeast"/>
        <w:ind w:firstLine="567"/>
        <w:jc w:val="both"/>
        <w:rPr>
          <w:rFonts w:eastAsia="Times New Roman"/>
          <w:b w:val="0"/>
          <w:lang w:eastAsia="ru-RU"/>
        </w:rPr>
      </w:pPr>
      <w:bookmarkStart w:id="61" w:name="n93"/>
      <w:bookmarkEnd w:id="61"/>
      <w:r w:rsidRPr="00E905FC">
        <w:rPr>
          <w:rFonts w:eastAsia="Times New Roman"/>
          <w:b w:val="0"/>
          <w:color w:val="000000"/>
          <w:lang w:eastAsia="ru-RU"/>
        </w:rPr>
        <w:tab/>
        <w:t xml:space="preserve">8. Робочим органом комісії (секретаріатом), що забезпечує підготовку, скликання та проведення засідань, а також контроль за виконанням її рішень, є </w:t>
      </w:r>
      <w:r w:rsidRPr="00E905FC">
        <w:rPr>
          <w:rFonts w:eastAsia="Times New Roman"/>
          <w:b w:val="0"/>
          <w:color w:val="000000"/>
          <w:lang w:eastAsia="uk-UA"/>
        </w:rPr>
        <w:t>відділ</w:t>
      </w:r>
      <w:r w:rsidRPr="00E905FC">
        <w:rPr>
          <w:rFonts w:eastAsia="Times New Roman"/>
          <w:b w:val="0"/>
          <w:color w:val="000000"/>
          <w:lang w:eastAsia="ru-RU"/>
        </w:rPr>
        <w:t xml:space="preserve">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w:t>
      </w:r>
      <w:r w:rsidRPr="00E905FC">
        <w:rPr>
          <w:rFonts w:eastAsia="Times New Roman"/>
          <w:b w:val="0"/>
          <w:color w:val="000000"/>
          <w:lang w:eastAsia="uk-UA"/>
        </w:rPr>
        <w:t>Степанківської сільської ради</w:t>
      </w:r>
      <w:r w:rsidRPr="00E905FC">
        <w:rPr>
          <w:rFonts w:eastAsia="Times New Roman"/>
          <w:b w:val="0"/>
          <w:color w:val="000000"/>
          <w:lang w:eastAsia="ru-RU"/>
        </w:rPr>
        <w:t>.</w:t>
      </w:r>
    </w:p>
    <w:p w14:paraId="71830ECD" w14:textId="77777777" w:rsidR="00E3289F" w:rsidRPr="00E905FC" w:rsidRDefault="00E3289F" w:rsidP="00E3289F">
      <w:pPr>
        <w:spacing w:after="0" w:line="240" w:lineRule="auto"/>
        <w:jc w:val="both"/>
        <w:rPr>
          <w:rFonts w:eastAsia="Times New Roman"/>
          <w:b w:val="0"/>
          <w:bCs w:val="0"/>
          <w:color w:val="000000"/>
          <w:lang w:eastAsia="ru-RU"/>
        </w:rPr>
      </w:pPr>
      <w:bookmarkStart w:id="62" w:name="n94"/>
      <w:bookmarkEnd w:id="62"/>
      <w:r w:rsidRPr="00E905FC">
        <w:rPr>
          <w:rFonts w:eastAsia="Times New Roman"/>
          <w:b w:val="0"/>
          <w:bCs w:val="0"/>
          <w:color w:val="000000"/>
          <w:lang w:eastAsia="ru-RU"/>
        </w:rPr>
        <w:lastRenderedPageBreak/>
        <w:tab/>
        <w:t xml:space="preserve">9. Комісія проводить засідання на постійній основі. </w:t>
      </w:r>
    </w:p>
    <w:p w14:paraId="4BDBC16A"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63" w:name="n95"/>
      <w:bookmarkEnd w:id="63"/>
      <w:r w:rsidRPr="00E905FC">
        <w:rPr>
          <w:rFonts w:eastAsia="Times New Roman"/>
          <w:b w:val="0"/>
          <w:bCs w:val="0"/>
          <w:color w:val="000000"/>
          <w:lang w:eastAsia="ru-RU"/>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14:paraId="4897CB8F"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64" w:name="n96"/>
      <w:bookmarkEnd w:id="64"/>
      <w:r w:rsidRPr="00E905FC">
        <w:rPr>
          <w:rFonts w:eastAsia="Times New Roman"/>
          <w:b w:val="0"/>
          <w:bCs w:val="0"/>
          <w:color w:val="000000"/>
          <w:lang w:eastAsia="ru-RU"/>
        </w:rPr>
        <w:t>Рішення комісії оформляється протоколом, який підписується головою та відповідальним секретарем комісії.</w:t>
      </w:r>
    </w:p>
    <w:p w14:paraId="026914CE" w14:textId="77777777" w:rsidR="00E3289F" w:rsidRPr="00E905FC" w:rsidRDefault="00E3289F" w:rsidP="00E3289F">
      <w:pPr>
        <w:spacing w:after="0" w:line="240" w:lineRule="auto"/>
        <w:jc w:val="both"/>
        <w:rPr>
          <w:rFonts w:eastAsia="Times New Roman"/>
          <w:b w:val="0"/>
          <w:bCs w:val="0"/>
          <w:color w:val="000000"/>
          <w:lang w:eastAsia="ru-RU"/>
        </w:rPr>
      </w:pPr>
      <w:r w:rsidRPr="00E905FC">
        <w:rPr>
          <w:rFonts w:eastAsia="Times New Roman"/>
          <w:b w:val="0"/>
          <w:bCs w:val="0"/>
          <w:color w:val="000000"/>
          <w:lang w:eastAsia="ru-RU"/>
        </w:rPr>
        <w:tab/>
        <w:t>10. Рішення комісії, прийняті у межах її повноважень, є обов’язковими для виконання органами державної влади та комунальними установами, підприємствами, установами та організаціями, розташованими на території громади.</w:t>
      </w:r>
    </w:p>
    <w:p w14:paraId="144FCCE0" w14:textId="77777777" w:rsidR="00E3289F" w:rsidRPr="00E905FC" w:rsidRDefault="00E3289F" w:rsidP="00E3289F">
      <w:pPr>
        <w:spacing w:after="0" w:line="240" w:lineRule="auto"/>
        <w:jc w:val="both"/>
        <w:rPr>
          <w:rFonts w:eastAsia="Times New Roman"/>
          <w:b w:val="0"/>
          <w:bCs w:val="0"/>
          <w:color w:val="000000"/>
          <w:lang w:eastAsia="ru-RU"/>
        </w:rPr>
      </w:pPr>
      <w:bookmarkStart w:id="65" w:name="n98"/>
      <w:bookmarkEnd w:id="65"/>
      <w:r w:rsidRPr="00E905FC">
        <w:rPr>
          <w:rFonts w:eastAsia="Times New Roman"/>
          <w:b w:val="0"/>
          <w:bCs w:val="0"/>
          <w:color w:val="000000"/>
          <w:lang w:eastAsia="ru-RU"/>
        </w:rPr>
        <w:tab/>
        <w:t>11. За членами комісії на час виконання завдань зберігається заробітна плата за основним місцем роботи.</w:t>
      </w:r>
    </w:p>
    <w:p w14:paraId="54735D08" w14:textId="77777777" w:rsidR="00E3289F" w:rsidRPr="00E905FC" w:rsidRDefault="00E3289F" w:rsidP="00E3289F">
      <w:pPr>
        <w:spacing w:after="0" w:line="240" w:lineRule="auto"/>
        <w:jc w:val="both"/>
        <w:rPr>
          <w:rFonts w:eastAsia="Times New Roman"/>
          <w:b w:val="0"/>
          <w:bCs w:val="0"/>
          <w:color w:val="000000"/>
          <w:lang w:eastAsia="ru-RU"/>
        </w:rPr>
      </w:pPr>
      <w:bookmarkStart w:id="66" w:name="n99"/>
      <w:bookmarkEnd w:id="66"/>
      <w:r w:rsidRPr="00E905FC">
        <w:rPr>
          <w:rFonts w:eastAsia="Times New Roman"/>
          <w:b w:val="0"/>
          <w:bCs w:val="0"/>
          <w:color w:val="000000"/>
          <w:lang w:eastAsia="ru-RU"/>
        </w:rPr>
        <w:tab/>
        <w:t>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орган, який утворив відповідну комісію.</w:t>
      </w:r>
    </w:p>
    <w:p w14:paraId="68C4DA77" w14:textId="77777777" w:rsidR="00E3289F" w:rsidRPr="00E905FC" w:rsidRDefault="00E3289F" w:rsidP="00E3289F">
      <w:pPr>
        <w:spacing w:after="0" w:line="240" w:lineRule="auto"/>
        <w:ind w:firstLine="567"/>
        <w:jc w:val="both"/>
        <w:rPr>
          <w:rFonts w:eastAsia="Times New Roman"/>
          <w:b w:val="0"/>
          <w:bCs w:val="0"/>
          <w:color w:val="000000"/>
          <w:lang w:eastAsia="ru-RU"/>
        </w:rPr>
      </w:pPr>
      <w:bookmarkStart w:id="67" w:name="n100"/>
      <w:bookmarkEnd w:id="67"/>
      <w:r w:rsidRPr="00E905FC">
        <w:rPr>
          <w:rFonts w:eastAsia="Times New Roman"/>
          <w:b w:val="0"/>
          <w:bCs w:val="0"/>
          <w:color w:val="000000"/>
          <w:lang w:eastAsia="ru-RU"/>
        </w:rPr>
        <w:t xml:space="preserve"> 13. Місцева надзвичайна комісія має бланк із зображенням Державного Герба України і своїм найменуванням.</w:t>
      </w:r>
    </w:p>
    <w:p w14:paraId="62FDE9E9" w14:textId="77777777" w:rsidR="00E3289F" w:rsidRDefault="00E3289F" w:rsidP="00E3289F">
      <w:pPr>
        <w:spacing w:after="0" w:line="240" w:lineRule="auto"/>
        <w:jc w:val="both"/>
        <w:rPr>
          <w:rFonts w:eastAsia="Times New Roman"/>
          <w:b w:val="0"/>
          <w:bCs w:val="0"/>
          <w:lang w:eastAsia="ru-RU"/>
        </w:rPr>
      </w:pPr>
    </w:p>
    <w:p w14:paraId="420371F3" w14:textId="77777777" w:rsidR="00E3289F" w:rsidRDefault="00E3289F" w:rsidP="00E3289F">
      <w:pPr>
        <w:spacing w:after="0" w:line="240" w:lineRule="auto"/>
        <w:jc w:val="both"/>
        <w:rPr>
          <w:rFonts w:eastAsia="Times New Roman"/>
          <w:b w:val="0"/>
          <w:bCs w:val="0"/>
          <w:lang w:eastAsia="ru-RU"/>
        </w:rPr>
      </w:pPr>
    </w:p>
    <w:p w14:paraId="19375D1C" w14:textId="77777777" w:rsidR="00E3289F" w:rsidRDefault="00E3289F" w:rsidP="00E3289F">
      <w:pPr>
        <w:spacing w:after="0" w:line="240" w:lineRule="auto"/>
        <w:jc w:val="both"/>
        <w:rPr>
          <w:rFonts w:eastAsia="Times New Roman"/>
          <w:b w:val="0"/>
          <w:bCs w:val="0"/>
          <w:lang w:eastAsia="ru-RU"/>
        </w:rPr>
      </w:pPr>
    </w:p>
    <w:p w14:paraId="7BFBA8E0" w14:textId="77777777" w:rsidR="00E3289F" w:rsidRPr="00E905FC" w:rsidRDefault="00E3289F" w:rsidP="00E3289F">
      <w:pPr>
        <w:spacing w:after="0" w:line="240" w:lineRule="auto"/>
        <w:jc w:val="both"/>
        <w:rPr>
          <w:rFonts w:eastAsia="Times New Roman"/>
          <w:b w:val="0"/>
          <w:bCs w:val="0"/>
          <w:color w:val="000000"/>
          <w:lang w:eastAsia="ru-RU"/>
        </w:rPr>
      </w:pPr>
      <w:r w:rsidRPr="00E905FC">
        <w:rPr>
          <w:rFonts w:eastAsia="Times New Roman"/>
          <w:b w:val="0"/>
          <w:bCs w:val="0"/>
          <w:lang w:eastAsia="ru-RU"/>
        </w:rPr>
        <w:t xml:space="preserve">Секретар сільської ради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r w:rsidRPr="00E905FC">
        <w:rPr>
          <w:rFonts w:eastAsia="Times New Roman"/>
          <w:b w:val="0"/>
          <w:bCs w:val="0"/>
          <w:lang w:eastAsia="ru-RU"/>
        </w:rPr>
        <w:tab/>
        <w:t xml:space="preserve">         Інна НЕВГОД</w:t>
      </w:r>
    </w:p>
    <w:p w14:paraId="008A91F0" w14:textId="77777777" w:rsidR="00E3289F" w:rsidRPr="00E905FC" w:rsidRDefault="00E3289F" w:rsidP="00E3289F">
      <w:pPr>
        <w:spacing w:after="0" w:line="240" w:lineRule="auto"/>
        <w:rPr>
          <w:rFonts w:eastAsia="Times New Roman"/>
          <w:b w:val="0"/>
          <w:bCs w:val="0"/>
          <w:lang w:eastAsia="ru-RU"/>
        </w:rPr>
      </w:pPr>
    </w:p>
    <w:p w14:paraId="5F0D61B4" w14:textId="77777777" w:rsidR="00E3289F" w:rsidRDefault="00E3289F" w:rsidP="00E3289F">
      <w:pPr>
        <w:spacing w:after="0" w:line="240" w:lineRule="auto"/>
        <w:ind w:left="3540" w:firstLine="708"/>
        <w:jc w:val="right"/>
        <w:rPr>
          <w:rFonts w:eastAsia="Times New Roman"/>
          <w:b w:val="0"/>
          <w:bCs w:val="0"/>
          <w:lang w:eastAsia="ru-RU"/>
        </w:rPr>
      </w:pPr>
    </w:p>
    <w:p w14:paraId="1F6A151A" w14:textId="77777777" w:rsidR="00E3289F" w:rsidRDefault="00E3289F" w:rsidP="00E3289F">
      <w:pPr>
        <w:spacing w:after="0" w:line="240" w:lineRule="auto"/>
        <w:ind w:left="3540" w:firstLine="708"/>
        <w:jc w:val="right"/>
        <w:rPr>
          <w:rFonts w:eastAsia="Times New Roman"/>
          <w:b w:val="0"/>
          <w:bCs w:val="0"/>
          <w:lang w:eastAsia="ru-RU"/>
        </w:rPr>
      </w:pPr>
    </w:p>
    <w:p w14:paraId="43B85C2A" w14:textId="77777777" w:rsidR="00E3289F" w:rsidRDefault="00E3289F" w:rsidP="00E3289F">
      <w:pPr>
        <w:spacing w:after="0" w:line="240" w:lineRule="auto"/>
        <w:ind w:left="3540" w:firstLine="708"/>
        <w:jc w:val="right"/>
        <w:rPr>
          <w:rFonts w:eastAsia="Times New Roman"/>
          <w:b w:val="0"/>
          <w:bCs w:val="0"/>
          <w:lang w:eastAsia="ru-RU"/>
        </w:rPr>
      </w:pPr>
    </w:p>
    <w:p w14:paraId="12B4894F" w14:textId="77777777" w:rsidR="00E3289F" w:rsidRDefault="00E3289F" w:rsidP="00E3289F">
      <w:pPr>
        <w:spacing w:after="0" w:line="240" w:lineRule="auto"/>
        <w:ind w:left="3540" w:firstLine="708"/>
        <w:jc w:val="right"/>
        <w:rPr>
          <w:rFonts w:eastAsia="Times New Roman"/>
          <w:b w:val="0"/>
          <w:bCs w:val="0"/>
          <w:lang w:eastAsia="ru-RU"/>
        </w:rPr>
      </w:pPr>
    </w:p>
    <w:p w14:paraId="33044B34" w14:textId="77777777" w:rsidR="00E3289F" w:rsidRDefault="00E3289F" w:rsidP="00E3289F">
      <w:pPr>
        <w:spacing w:after="0" w:line="240" w:lineRule="auto"/>
        <w:ind w:left="3540" w:firstLine="708"/>
        <w:jc w:val="right"/>
        <w:rPr>
          <w:rFonts w:eastAsia="Times New Roman"/>
          <w:b w:val="0"/>
          <w:bCs w:val="0"/>
          <w:lang w:eastAsia="ru-RU"/>
        </w:rPr>
      </w:pPr>
    </w:p>
    <w:p w14:paraId="46C5E9E0" w14:textId="77777777" w:rsidR="00E3289F" w:rsidRDefault="00E3289F" w:rsidP="00E3289F">
      <w:pPr>
        <w:spacing w:after="0" w:line="240" w:lineRule="auto"/>
        <w:ind w:left="3540" w:firstLine="708"/>
        <w:jc w:val="right"/>
        <w:rPr>
          <w:rFonts w:eastAsia="Times New Roman"/>
          <w:b w:val="0"/>
          <w:bCs w:val="0"/>
          <w:lang w:eastAsia="ru-RU"/>
        </w:rPr>
      </w:pPr>
    </w:p>
    <w:p w14:paraId="31AA0400" w14:textId="77777777" w:rsidR="00E3289F" w:rsidRDefault="00E3289F" w:rsidP="00E3289F">
      <w:pPr>
        <w:spacing w:after="0" w:line="240" w:lineRule="auto"/>
        <w:ind w:left="3540" w:firstLine="708"/>
        <w:jc w:val="right"/>
        <w:rPr>
          <w:rFonts w:eastAsia="Times New Roman"/>
          <w:b w:val="0"/>
          <w:bCs w:val="0"/>
          <w:lang w:eastAsia="ru-RU"/>
        </w:rPr>
      </w:pPr>
    </w:p>
    <w:p w14:paraId="626854BB" w14:textId="77777777" w:rsidR="00E3289F" w:rsidRDefault="00E3289F" w:rsidP="00E3289F">
      <w:pPr>
        <w:spacing w:after="0" w:line="240" w:lineRule="auto"/>
        <w:ind w:left="3540" w:firstLine="708"/>
        <w:jc w:val="right"/>
        <w:rPr>
          <w:rFonts w:eastAsia="Times New Roman"/>
          <w:b w:val="0"/>
          <w:bCs w:val="0"/>
          <w:lang w:eastAsia="ru-RU"/>
        </w:rPr>
      </w:pPr>
    </w:p>
    <w:p w14:paraId="578776E1" w14:textId="77777777" w:rsidR="00E3289F" w:rsidRDefault="00E3289F" w:rsidP="00E3289F">
      <w:pPr>
        <w:spacing w:after="0" w:line="240" w:lineRule="auto"/>
        <w:ind w:left="3540" w:firstLine="708"/>
        <w:jc w:val="right"/>
        <w:rPr>
          <w:rFonts w:eastAsia="Times New Roman"/>
          <w:b w:val="0"/>
          <w:bCs w:val="0"/>
          <w:lang w:eastAsia="ru-RU"/>
        </w:rPr>
      </w:pPr>
    </w:p>
    <w:p w14:paraId="02E873A1" w14:textId="77777777" w:rsidR="00E3289F" w:rsidRDefault="00E3289F" w:rsidP="00E3289F">
      <w:pPr>
        <w:spacing w:after="0" w:line="240" w:lineRule="auto"/>
        <w:ind w:left="3540" w:firstLine="708"/>
        <w:jc w:val="right"/>
        <w:rPr>
          <w:rFonts w:eastAsia="Times New Roman"/>
          <w:b w:val="0"/>
          <w:bCs w:val="0"/>
          <w:lang w:eastAsia="ru-RU"/>
        </w:rPr>
      </w:pPr>
    </w:p>
    <w:p w14:paraId="2AA88B75" w14:textId="77777777" w:rsidR="00E3289F" w:rsidRDefault="00E3289F" w:rsidP="00E3289F">
      <w:pPr>
        <w:spacing w:after="0" w:line="240" w:lineRule="auto"/>
        <w:ind w:left="3540" w:firstLine="708"/>
        <w:jc w:val="right"/>
        <w:rPr>
          <w:rFonts w:eastAsia="Times New Roman"/>
          <w:b w:val="0"/>
          <w:bCs w:val="0"/>
          <w:lang w:eastAsia="ru-RU"/>
        </w:rPr>
      </w:pPr>
    </w:p>
    <w:p w14:paraId="1EFAC22D" w14:textId="77777777" w:rsidR="00E3289F" w:rsidRDefault="00E3289F" w:rsidP="00E3289F">
      <w:pPr>
        <w:spacing w:after="0" w:line="240" w:lineRule="auto"/>
        <w:ind w:left="3540" w:firstLine="708"/>
        <w:jc w:val="right"/>
        <w:rPr>
          <w:rFonts w:eastAsia="Times New Roman"/>
          <w:b w:val="0"/>
          <w:bCs w:val="0"/>
          <w:lang w:eastAsia="ru-RU"/>
        </w:rPr>
      </w:pPr>
    </w:p>
    <w:p w14:paraId="14F80B72" w14:textId="77777777" w:rsidR="00E3289F" w:rsidRDefault="00E3289F" w:rsidP="00E3289F">
      <w:pPr>
        <w:spacing w:after="0" w:line="240" w:lineRule="auto"/>
        <w:ind w:left="3540" w:firstLine="708"/>
        <w:jc w:val="right"/>
        <w:rPr>
          <w:rFonts w:eastAsia="Times New Roman"/>
          <w:b w:val="0"/>
          <w:bCs w:val="0"/>
          <w:lang w:eastAsia="ru-RU"/>
        </w:rPr>
      </w:pPr>
    </w:p>
    <w:p w14:paraId="0ADBD8C1" w14:textId="77777777" w:rsidR="00E3289F" w:rsidRDefault="00E3289F" w:rsidP="00E3289F">
      <w:pPr>
        <w:spacing w:after="0" w:line="240" w:lineRule="auto"/>
        <w:ind w:left="3540" w:firstLine="708"/>
        <w:jc w:val="right"/>
        <w:rPr>
          <w:rFonts w:eastAsia="Times New Roman"/>
          <w:b w:val="0"/>
          <w:bCs w:val="0"/>
          <w:lang w:eastAsia="ru-RU"/>
        </w:rPr>
      </w:pPr>
    </w:p>
    <w:p w14:paraId="2F170A67" w14:textId="77777777" w:rsidR="00E3289F" w:rsidRDefault="00E3289F" w:rsidP="00E3289F">
      <w:pPr>
        <w:spacing w:after="0" w:line="240" w:lineRule="auto"/>
        <w:ind w:left="3540" w:firstLine="708"/>
        <w:jc w:val="right"/>
        <w:rPr>
          <w:rFonts w:eastAsia="Times New Roman"/>
          <w:b w:val="0"/>
          <w:bCs w:val="0"/>
          <w:lang w:eastAsia="ru-RU"/>
        </w:rPr>
      </w:pPr>
    </w:p>
    <w:p w14:paraId="21F6E44A" w14:textId="77777777" w:rsidR="00E3289F" w:rsidRDefault="00E3289F" w:rsidP="00E3289F">
      <w:pPr>
        <w:spacing w:after="0" w:line="240" w:lineRule="auto"/>
        <w:ind w:left="3540" w:firstLine="708"/>
        <w:jc w:val="right"/>
        <w:rPr>
          <w:rFonts w:eastAsia="Times New Roman"/>
          <w:b w:val="0"/>
          <w:bCs w:val="0"/>
          <w:lang w:eastAsia="ru-RU"/>
        </w:rPr>
      </w:pPr>
    </w:p>
    <w:p w14:paraId="17A0C0AE" w14:textId="77777777" w:rsidR="00E3289F" w:rsidRDefault="00E3289F" w:rsidP="00E3289F">
      <w:pPr>
        <w:spacing w:after="0" w:line="240" w:lineRule="auto"/>
        <w:ind w:left="3540" w:firstLine="708"/>
        <w:jc w:val="right"/>
        <w:rPr>
          <w:rFonts w:eastAsia="Times New Roman"/>
          <w:b w:val="0"/>
          <w:bCs w:val="0"/>
          <w:lang w:eastAsia="ru-RU"/>
        </w:rPr>
      </w:pPr>
    </w:p>
    <w:p w14:paraId="0D0C85DE" w14:textId="77777777" w:rsidR="00E3289F" w:rsidRDefault="00E3289F" w:rsidP="00E3289F">
      <w:pPr>
        <w:spacing w:after="0" w:line="240" w:lineRule="auto"/>
        <w:ind w:left="3540" w:firstLine="708"/>
        <w:jc w:val="right"/>
        <w:rPr>
          <w:rFonts w:eastAsia="Times New Roman"/>
          <w:b w:val="0"/>
          <w:bCs w:val="0"/>
          <w:lang w:eastAsia="ru-RU"/>
        </w:rPr>
      </w:pPr>
    </w:p>
    <w:p w14:paraId="34784108" w14:textId="77777777" w:rsidR="00E3289F" w:rsidRDefault="00E3289F" w:rsidP="00E3289F">
      <w:pPr>
        <w:spacing w:after="0" w:line="240" w:lineRule="auto"/>
        <w:ind w:left="3540" w:firstLine="708"/>
        <w:jc w:val="right"/>
        <w:rPr>
          <w:rFonts w:eastAsia="Times New Roman"/>
          <w:b w:val="0"/>
          <w:bCs w:val="0"/>
          <w:lang w:eastAsia="ru-RU"/>
        </w:rPr>
      </w:pPr>
    </w:p>
    <w:p w14:paraId="0463B045" w14:textId="77777777" w:rsidR="00E3289F" w:rsidRDefault="00E3289F" w:rsidP="00E3289F">
      <w:pPr>
        <w:spacing w:after="0" w:line="240" w:lineRule="auto"/>
        <w:ind w:left="3540" w:firstLine="708"/>
        <w:jc w:val="right"/>
        <w:rPr>
          <w:rFonts w:eastAsia="Times New Roman"/>
          <w:b w:val="0"/>
          <w:bCs w:val="0"/>
          <w:lang w:eastAsia="ru-RU"/>
        </w:rPr>
      </w:pPr>
    </w:p>
    <w:p w14:paraId="7F6DEACE" w14:textId="77777777" w:rsidR="00E3289F" w:rsidRDefault="00E3289F" w:rsidP="00E3289F">
      <w:pPr>
        <w:spacing w:after="0" w:line="240" w:lineRule="auto"/>
        <w:ind w:left="3540" w:firstLine="708"/>
        <w:jc w:val="right"/>
        <w:rPr>
          <w:rFonts w:eastAsia="Times New Roman"/>
          <w:b w:val="0"/>
          <w:bCs w:val="0"/>
          <w:lang w:eastAsia="ru-RU"/>
        </w:rPr>
      </w:pPr>
    </w:p>
    <w:p w14:paraId="36D5D354" w14:textId="77777777" w:rsidR="00E3289F" w:rsidRDefault="00E3289F" w:rsidP="00E3289F">
      <w:pPr>
        <w:spacing w:after="0" w:line="240" w:lineRule="auto"/>
        <w:ind w:left="3540" w:firstLine="708"/>
        <w:jc w:val="right"/>
        <w:rPr>
          <w:rFonts w:eastAsia="Times New Roman"/>
          <w:b w:val="0"/>
          <w:bCs w:val="0"/>
          <w:lang w:eastAsia="ru-RU"/>
        </w:rPr>
      </w:pPr>
    </w:p>
    <w:p w14:paraId="441905F9" w14:textId="77777777" w:rsidR="00E3289F" w:rsidRDefault="00E3289F" w:rsidP="00E3289F">
      <w:pPr>
        <w:spacing w:after="0" w:line="240" w:lineRule="auto"/>
        <w:ind w:left="3540" w:firstLine="708"/>
        <w:jc w:val="right"/>
        <w:rPr>
          <w:rFonts w:eastAsia="Times New Roman"/>
          <w:b w:val="0"/>
          <w:bCs w:val="0"/>
          <w:lang w:eastAsia="ru-RU"/>
        </w:rPr>
      </w:pPr>
    </w:p>
    <w:p w14:paraId="0F06EDBD" w14:textId="77777777" w:rsidR="00E3289F" w:rsidRDefault="00E3289F" w:rsidP="00E3289F">
      <w:pPr>
        <w:spacing w:after="0" w:line="240" w:lineRule="auto"/>
        <w:ind w:left="3540" w:firstLine="708"/>
        <w:jc w:val="right"/>
        <w:rPr>
          <w:rFonts w:eastAsia="Times New Roman"/>
          <w:b w:val="0"/>
          <w:bCs w:val="0"/>
          <w:lang w:eastAsia="ru-RU"/>
        </w:rPr>
      </w:pPr>
    </w:p>
    <w:p w14:paraId="17DB1BB1" w14:textId="77777777" w:rsidR="00E3289F" w:rsidRDefault="00E3289F" w:rsidP="00E3289F">
      <w:pPr>
        <w:spacing w:after="0" w:line="240" w:lineRule="auto"/>
        <w:ind w:left="3540" w:firstLine="708"/>
        <w:jc w:val="right"/>
        <w:rPr>
          <w:rFonts w:eastAsia="Times New Roman"/>
          <w:b w:val="0"/>
          <w:bCs w:val="0"/>
          <w:lang w:eastAsia="ru-RU"/>
        </w:rPr>
      </w:pPr>
    </w:p>
    <w:p w14:paraId="4BC21956" w14:textId="77777777" w:rsidR="00E3289F" w:rsidRDefault="00E3289F" w:rsidP="00E3289F">
      <w:pPr>
        <w:spacing w:after="0" w:line="240" w:lineRule="auto"/>
        <w:ind w:left="3540" w:firstLine="708"/>
        <w:jc w:val="right"/>
        <w:rPr>
          <w:rFonts w:eastAsia="Times New Roman"/>
          <w:b w:val="0"/>
          <w:bCs w:val="0"/>
          <w:lang w:eastAsia="ru-RU"/>
        </w:rPr>
      </w:pPr>
    </w:p>
    <w:p w14:paraId="7052CF62" w14:textId="77777777" w:rsidR="00E3289F" w:rsidRDefault="00E3289F" w:rsidP="00E3289F">
      <w:pPr>
        <w:spacing w:after="0" w:line="240" w:lineRule="auto"/>
        <w:ind w:left="3540" w:firstLine="708"/>
        <w:jc w:val="right"/>
        <w:rPr>
          <w:rFonts w:eastAsia="Times New Roman"/>
          <w:b w:val="0"/>
          <w:bCs w:val="0"/>
          <w:lang w:eastAsia="ru-RU"/>
        </w:rPr>
      </w:pPr>
    </w:p>
    <w:p w14:paraId="33EAC5F5" w14:textId="77777777" w:rsidR="00E3289F" w:rsidRDefault="00E3289F" w:rsidP="00E3289F">
      <w:pPr>
        <w:spacing w:after="0" w:line="240" w:lineRule="auto"/>
        <w:ind w:left="3540" w:firstLine="708"/>
        <w:jc w:val="right"/>
        <w:rPr>
          <w:rFonts w:eastAsia="Times New Roman"/>
          <w:b w:val="0"/>
          <w:bCs w:val="0"/>
          <w:lang w:eastAsia="ru-RU"/>
        </w:rPr>
      </w:pPr>
    </w:p>
    <w:p w14:paraId="50B91C73" w14:textId="77777777" w:rsidR="00E3289F" w:rsidRDefault="00E3289F" w:rsidP="00E3289F">
      <w:pPr>
        <w:spacing w:after="0" w:line="240" w:lineRule="auto"/>
        <w:ind w:left="3540" w:firstLine="708"/>
        <w:jc w:val="right"/>
        <w:rPr>
          <w:rFonts w:eastAsia="Times New Roman"/>
          <w:b w:val="0"/>
          <w:bCs w:val="0"/>
          <w:lang w:eastAsia="ru-RU"/>
        </w:rPr>
      </w:pPr>
    </w:p>
    <w:p w14:paraId="68853673" w14:textId="77777777" w:rsidR="00E3289F" w:rsidRDefault="00E3289F" w:rsidP="00E3289F">
      <w:pPr>
        <w:spacing w:after="0" w:line="240" w:lineRule="auto"/>
        <w:ind w:left="3540" w:firstLine="708"/>
        <w:jc w:val="right"/>
        <w:rPr>
          <w:rFonts w:eastAsia="Times New Roman"/>
          <w:b w:val="0"/>
          <w:bCs w:val="0"/>
          <w:lang w:eastAsia="ru-RU"/>
        </w:rPr>
      </w:pPr>
    </w:p>
    <w:p w14:paraId="5986CF57" w14:textId="77777777" w:rsidR="00E3289F" w:rsidRDefault="00E3289F" w:rsidP="00E3289F">
      <w:pPr>
        <w:spacing w:after="0" w:line="240" w:lineRule="auto"/>
        <w:ind w:left="3540" w:firstLine="708"/>
        <w:jc w:val="right"/>
        <w:rPr>
          <w:rFonts w:eastAsia="Times New Roman"/>
          <w:b w:val="0"/>
          <w:bCs w:val="0"/>
          <w:lang w:eastAsia="ru-RU"/>
        </w:rPr>
      </w:pPr>
    </w:p>
    <w:p w14:paraId="23CD1639" w14:textId="77777777" w:rsidR="00E3289F" w:rsidRDefault="00E3289F" w:rsidP="00E3289F">
      <w:pPr>
        <w:spacing w:after="0" w:line="240" w:lineRule="auto"/>
        <w:ind w:left="3540" w:firstLine="708"/>
        <w:jc w:val="right"/>
        <w:rPr>
          <w:rFonts w:eastAsia="Times New Roman"/>
          <w:b w:val="0"/>
          <w:bCs w:val="0"/>
          <w:lang w:eastAsia="ru-RU"/>
        </w:rPr>
      </w:pPr>
    </w:p>
    <w:p w14:paraId="0DDA457A" w14:textId="77777777" w:rsidR="00E3289F" w:rsidRPr="00E905FC" w:rsidRDefault="00E3289F" w:rsidP="00E3289F">
      <w:pPr>
        <w:spacing w:after="0" w:line="240" w:lineRule="auto"/>
        <w:ind w:left="3540" w:firstLine="708"/>
        <w:jc w:val="right"/>
        <w:rPr>
          <w:rFonts w:eastAsia="Times New Roman"/>
          <w:b w:val="0"/>
          <w:bCs w:val="0"/>
          <w:sz w:val="24"/>
          <w:szCs w:val="24"/>
          <w:lang w:eastAsia="ru-RU"/>
        </w:rPr>
      </w:pPr>
      <w:r>
        <w:rPr>
          <w:rFonts w:eastAsia="Times New Roman"/>
          <w:b w:val="0"/>
          <w:bCs w:val="0"/>
          <w:sz w:val="24"/>
          <w:szCs w:val="24"/>
          <w:lang w:eastAsia="ru-RU"/>
        </w:rPr>
        <w:t>Д</w:t>
      </w:r>
      <w:r w:rsidRPr="00E905FC">
        <w:rPr>
          <w:rFonts w:eastAsia="Times New Roman"/>
          <w:b w:val="0"/>
          <w:bCs w:val="0"/>
          <w:sz w:val="24"/>
          <w:szCs w:val="24"/>
          <w:lang w:eastAsia="ru-RU"/>
        </w:rPr>
        <w:t>одаток 2 до рішення</w:t>
      </w:r>
    </w:p>
    <w:p w14:paraId="09A818B7" w14:textId="77777777" w:rsidR="00E3289F" w:rsidRPr="00E905FC" w:rsidRDefault="00E3289F" w:rsidP="00E3289F">
      <w:pPr>
        <w:spacing w:after="0" w:line="240" w:lineRule="auto"/>
        <w:ind w:left="3540" w:firstLine="708"/>
        <w:jc w:val="right"/>
        <w:rPr>
          <w:rFonts w:eastAsia="Times New Roman"/>
          <w:b w:val="0"/>
          <w:bCs w:val="0"/>
          <w:sz w:val="24"/>
          <w:szCs w:val="24"/>
          <w:lang w:eastAsia="ru-RU"/>
        </w:rPr>
      </w:pPr>
      <w:r>
        <w:rPr>
          <w:rFonts w:eastAsia="Times New Roman"/>
          <w:b w:val="0"/>
          <w:bCs w:val="0"/>
          <w:sz w:val="24"/>
          <w:szCs w:val="24"/>
          <w:lang w:eastAsia="ru-RU"/>
        </w:rPr>
        <w:t xml:space="preserve"> №27 від 27</w:t>
      </w:r>
      <w:r w:rsidRPr="00E905FC">
        <w:rPr>
          <w:rFonts w:eastAsia="Times New Roman"/>
          <w:b w:val="0"/>
          <w:bCs w:val="0"/>
          <w:sz w:val="24"/>
          <w:szCs w:val="24"/>
          <w:lang w:eastAsia="ru-RU"/>
        </w:rPr>
        <w:t>.01</w:t>
      </w:r>
      <w:r>
        <w:rPr>
          <w:rFonts w:eastAsia="Times New Roman"/>
          <w:b w:val="0"/>
          <w:bCs w:val="0"/>
          <w:sz w:val="24"/>
          <w:szCs w:val="24"/>
          <w:lang w:eastAsia="ru-RU"/>
        </w:rPr>
        <w:t>.2022</w:t>
      </w:r>
    </w:p>
    <w:p w14:paraId="10C8CB39" w14:textId="77777777" w:rsidR="00E3289F" w:rsidRPr="00E905FC" w:rsidRDefault="00E3289F" w:rsidP="00E3289F">
      <w:pPr>
        <w:spacing w:after="0" w:line="240" w:lineRule="auto"/>
        <w:jc w:val="center"/>
        <w:rPr>
          <w:rFonts w:eastAsia="Times New Roman"/>
          <w:b w:val="0"/>
          <w:bCs w:val="0"/>
          <w:color w:val="000000"/>
          <w:lang w:eastAsia="ru-RU"/>
        </w:rPr>
      </w:pPr>
    </w:p>
    <w:p w14:paraId="0228F9AA" w14:textId="77777777" w:rsidR="00E3289F" w:rsidRPr="00E905FC" w:rsidRDefault="00E3289F" w:rsidP="00E3289F">
      <w:pPr>
        <w:spacing w:after="0" w:line="240" w:lineRule="auto"/>
        <w:jc w:val="center"/>
        <w:outlineLvl w:val="0"/>
        <w:rPr>
          <w:rFonts w:eastAsia="Times New Roman"/>
          <w:bCs w:val="0"/>
          <w:color w:val="000000"/>
          <w:lang w:eastAsia="ru-RU"/>
        </w:rPr>
      </w:pPr>
      <w:r w:rsidRPr="00E905FC">
        <w:rPr>
          <w:rFonts w:eastAsia="Times New Roman"/>
          <w:bCs w:val="0"/>
          <w:color w:val="000000"/>
          <w:lang w:eastAsia="ru-RU"/>
        </w:rPr>
        <w:t>СКЛАД</w:t>
      </w:r>
    </w:p>
    <w:p w14:paraId="78FEABD2" w14:textId="77777777" w:rsidR="00E3289F" w:rsidRPr="00E905FC" w:rsidRDefault="00E3289F" w:rsidP="00E3289F">
      <w:pPr>
        <w:spacing w:after="0" w:line="240" w:lineRule="auto"/>
        <w:ind w:left="709"/>
        <w:jc w:val="center"/>
        <w:rPr>
          <w:rFonts w:eastAsia="Times New Roman"/>
          <w:bCs w:val="0"/>
          <w:lang w:eastAsia="ru-RU"/>
        </w:rPr>
      </w:pPr>
      <w:r w:rsidRPr="00E905FC">
        <w:rPr>
          <w:rFonts w:eastAsia="Times New Roman"/>
          <w:bCs w:val="0"/>
          <w:lang w:eastAsia="ru-RU"/>
        </w:rPr>
        <w:t>комісії з питань техногенно-екологічної безпеки та надзвичайних   ситуацій місцевої ланки єдиної державної системи цивільного захисту Степанківської сільської ради</w:t>
      </w:r>
    </w:p>
    <w:p w14:paraId="5D1298EA" w14:textId="77777777" w:rsidR="00E3289F" w:rsidRPr="00E905FC" w:rsidRDefault="00E3289F" w:rsidP="00E3289F">
      <w:pPr>
        <w:spacing w:after="0" w:line="240" w:lineRule="auto"/>
        <w:jc w:val="both"/>
        <w:rPr>
          <w:rFonts w:eastAsia="Times New Roman"/>
          <w:b w:val="0"/>
          <w:bCs w:val="0"/>
          <w:lang w:eastAsia="ru-RU"/>
        </w:rPr>
      </w:pPr>
    </w:p>
    <w:p w14:paraId="2D814311" w14:textId="77777777" w:rsidR="00E3289F" w:rsidRPr="00E905FC" w:rsidRDefault="00E3289F" w:rsidP="00E3289F">
      <w:pPr>
        <w:autoSpaceDE w:val="0"/>
        <w:autoSpaceDN w:val="0"/>
        <w:adjustRightInd w:val="0"/>
        <w:spacing w:before="82" w:after="0" w:line="317" w:lineRule="exact"/>
        <w:ind w:left="691" w:hanging="124"/>
        <w:jc w:val="both"/>
        <w:rPr>
          <w:rFonts w:eastAsia="Times New Roman"/>
          <w:b w:val="0"/>
          <w:bCs w:val="0"/>
          <w:color w:val="000000"/>
          <w:lang w:eastAsia="uk-UA"/>
        </w:rPr>
      </w:pPr>
      <w:r w:rsidRPr="00E905FC">
        <w:rPr>
          <w:rFonts w:eastAsia="Times New Roman"/>
          <w:b w:val="0"/>
          <w:bCs w:val="0"/>
          <w:color w:val="000000"/>
          <w:lang w:eastAsia="uk-UA"/>
        </w:rPr>
        <w:t xml:space="preserve">Голова Степанківської </w:t>
      </w:r>
      <w:r w:rsidRPr="00E905FC">
        <w:rPr>
          <w:rFonts w:eastAsia="Times New Roman"/>
          <w:b w:val="0"/>
          <w:bCs w:val="0"/>
          <w:lang w:val="ru-RU" w:eastAsia="ru-RU"/>
        </w:rPr>
        <w:t>сільської ради</w:t>
      </w:r>
      <w:r w:rsidRPr="00E905FC">
        <w:rPr>
          <w:rFonts w:eastAsia="Times New Roman"/>
          <w:b w:val="0"/>
          <w:bCs w:val="0"/>
          <w:color w:val="000000"/>
          <w:lang w:eastAsia="uk-UA"/>
        </w:rPr>
        <w:t xml:space="preserve"> - голова комісії.</w:t>
      </w:r>
    </w:p>
    <w:p w14:paraId="52F6B8E5" w14:textId="77777777" w:rsidR="00E3289F" w:rsidRPr="00E905FC" w:rsidRDefault="00E3289F" w:rsidP="00E3289F">
      <w:pPr>
        <w:spacing w:before="5" w:after="0" w:line="317" w:lineRule="exact"/>
        <w:ind w:firstLine="567"/>
        <w:jc w:val="both"/>
        <w:rPr>
          <w:rFonts w:eastAsia="Times New Roman"/>
          <w:bCs w:val="0"/>
          <w:lang w:eastAsia="uk-UA"/>
        </w:rPr>
      </w:pPr>
      <w:r w:rsidRPr="00E905FC">
        <w:rPr>
          <w:rFonts w:eastAsia="Times New Roman"/>
          <w:b w:val="0"/>
          <w:bCs w:val="0"/>
          <w:color w:val="000000"/>
          <w:lang w:eastAsia="ru-RU"/>
        </w:rPr>
        <w:t>Завідувач сектору</w:t>
      </w:r>
      <w:r w:rsidRPr="00E905FC">
        <w:rPr>
          <w:rFonts w:eastAsia="Times New Roman"/>
          <w:bCs w:val="0"/>
          <w:color w:val="000000"/>
          <w:lang w:eastAsia="ru-RU"/>
        </w:rPr>
        <w:t xml:space="preserve"> </w:t>
      </w:r>
      <w:r w:rsidRPr="00E905FC">
        <w:rPr>
          <w:rFonts w:eastAsia="Times New Roman"/>
          <w:b w:val="0"/>
          <w:color w:val="000000"/>
          <w:lang w:eastAsia="ru-RU"/>
        </w:rPr>
        <w:t>з питань цивільного захисту, пожежної безпеки, охорони праці,</w:t>
      </w:r>
      <w:r w:rsidRPr="00E905FC">
        <w:rPr>
          <w:rFonts w:eastAsia="Times New Roman"/>
          <w:bCs w:val="0"/>
          <w:color w:val="000000"/>
          <w:lang w:eastAsia="ru-RU"/>
        </w:rPr>
        <w:t xml:space="preserve"> </w:t>
      </w:r>
      <w:r w:rsidRPr="00E905FC">
        <w:rPr>
          <w:rFonts w:eastAsia="Times New Roman"/>
          <w:b w:val="0"/>
          <w:color w:val="000000"/>
          <w:lang w:eastAsia="ru-RU"/>
        </w:rPr>
        <w:t>питань правопорядку, безпеки громадян та благоустрою</w:t>
      </w:r>
      <w:r w:rsidRPr="00E905FC">
        <w:rPr>
          <w:rFonts w:eastAsia="Times New Roman"/>
          <w:b w:val="0"/>
          <w:bCs w:val="0"/>
          <w:color w:val="000000"/>
          <w:lang w:eastAsia="uk-UA"/>
        </w:rPr>
        <w:t xml:space="preserve">  Степанківської сільської ради - секретар комісії.</w:t>
      </w:r>
    </w:p>
    <w:p w14:paraId="5E1FFB3D" w14:textId="77777777" w:rsidR="00E3289F" w:rsidRPr="00E905FC" w:rsidRDefault="00E3289F" w:rsidP="00E3289F">
      <w:pPr>
        <w:autoSpaceDE w:val="0"/>
        <w:autoSpaceDN w:val="0"/>
        <w:adjustRightInd w:val="0"/>
        <w:spacing w:after="0" w:line="240" w:lineRule="exact"/>
        <w:ind w:right="29"/>
        <w:jc w:val="center"/>
        <w:rPr>
          <w:rFonts w:eastAsia="Times New Roman"/>
          <w:b w:val="0"/>
          <w:bCs w:val="0"/>
          <w:lang w:eastAsia="ru-RU"/>
        </w:rPr>
      </w:pPr>
    </w:p>
    <w:p w14:paraId="0BF62908" w14:textId="77777777" w:rsidR="00E3289F" w:rsidRPr="00E905FC" w:rsidRDefault="00E3289F" w:rsidP="00E3289F">
      <w:pPr>
        <w:autoSpaceDE w:val="0"/>
        <w:autoSpaceDN w:val="0"/>
        <w:adjustRightInd w:val="0"/>
        <w:spacing w:before="86" w:after="0" w:line="322" w:lineRule="exact"/>
        <w:ind w:right="29"/>
        <w:jc w:val="center"/>
        <w:rPr>
          <w:rFonts w:eastAsia="Times New Roman"/>
          <w:bCs w:val="0"/>
          <w:color w:val="000000"/>
          <w:lang w:eastAsia="uk-UA"/>
        </w:rPr>
      </w:pPr>
      <w:r w:rsidRPr="00E905FC">
        <w:rPr>
          <w:rFonts w:eastAsia="Times New Roman"/>
          <w:bCs w:val="0"/>
          <w:color w:val="000000"/>
          <w:lang w:eastAsia="uk-UA"/>
        </w:rPr>
        <w:t>Члени комісії:</w:t>
      </w:r>
    </w:p>
    <w:p w14:paraId="7D90D186" w14:textId="77777777" w:rsidR="00E3289F" w:rsidRPr="00E905FC" w:rsidRDefault="00E3289F" w:rsidP="00E3289F">
      <w:pPr>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  начальник відділу планування, бухгалтерського обліку та звітності;</w:t>
      </w:r>
    </w:p>
    <w:p w14:paraId="37C2F5AB"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начальник відділу </w:t>
      </w:r>
      <w:r w:rsidRPr="00E905FC">
        <w:rPr>
          <w:rFonts w:eastAsia="Times New Roman"/>
          <w:b w:val="0"/>
          <w:bCs w:val="0"/>
          <w:color w:val="000000"/>
          <w:lang w:eastAsia="ru-RU"/>
        </w:rPr>
        <w:t xml:space="preserve">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w:t>
      </w:r>
      <w:r w:rsidRPr="00E905FC">
        <w:rPr>
          <w:rFonts w:eastAsia="Times New Roman"/>
          <w:b w:val="0"/>
          <w:bCs w:val="0"/>
          <w:color w:val="000000"/>
          <w:lang w:eastAsia="uk-UA"/>
        </w:rPr>
        <w:t>Степанківської сільської ради</w:t>
      </w:r>
      <w:r w:rsidRPr="00E905FC">
        <w:rPr>
          <w:rFonts w:eastAsia="Times New Roman"/>
          <w:b w:val="0"/>
          <w:bCs w:val="0"/>
          <w:color w:val="000000"/>
          <w:lang w:eastAsia="ru-RU"/>
        </w:rPr>
        <w:t>;</w:t>
      </w:r>
    </w:p>
    <w:p w14:paraId="4D5781DA" w14:textId="77777777" w:rsidR="00E3289F" w:rsidRDefault="00E3289F" w:rsidP="00E3289F">
      <w:pPr>
        <w:autoSpaceDE w:val="0"/>
        <w:autoSpaceDN w:val="0"/>
        <w:adjustRightInd w:val="0"/>
        <w:spacing w:after="0" w:line="322" w:lineRule="exact"/>
        <w:ind w:left="900"/>
        <w:jc w:val="both"/>
        <w:rPr>
          <w:rFonts w:eastAsia="Times New Roman"/>
          <w:b w:val="0"/>
          <w:bCs w:val="0"/>
          <w:color w:val="000000"/>
          <w:lang w:eastAsia="ru-RU"/>
        </w:rPr>
      </w:pPr>
      <w:r w:rsidRPr="00E905FC">
        <w:rPr>
          <w:rFonts w:eastAsia="Times New Roman"/>
          <w:b w:val="0"/>
          <w:bCs w:val="0"/>
          <w:color w:val="000000"/>
          <w:lang w:eastAsia="uk-UA"/>
        </w:rPr>
        <w:t>- н</w:t>
      </w:r>
      <w:r w:rsidRPr="00E905FC">
        <w:rPr>
          <w:rFonts w:eastAsia="Times New Roman"/>
          <w:b w:val="0"/>
          <w:bCs w:val="0"/>
          <w:color w:val="000000"/>
          <w:lang w:eastAsia="ru-RU"/>
        </w:rPr>
        <w:t>ачальник відділу освіти, культури, туризму,  молоді та спорту та охорони здоров’я;</w:t>
      </w:r>
    </w:p>
    <w:p w14:paraId="311D7524" w14:textId="77777777" w:rsidR="00E3289F" w:rsidRPr="00E905FC" w:rsidRDefault="00E3289F" w:rsidP="00E3289F">
      <w:pPr>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ru-RU"/>
        </w:rPr>
        <w:t>-  адміністратор ЦНАПу, посадова особа з військового обліку;</w:t>
      </w:r>
    </w:p>
    <w:p w14:paraId="5223C3F6" w14:textId="77777777" w:rsidR="00E3289F" w:rsidRPr="00E905FC" w:rsidRDefault="00E3289F" w:rsidP="00E3289F">
      <w:pPr>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  начальник пожежної охорони КЗ «Місцева пожежна команда»;</w:t>
      </w:r>
    </w:p>
    <w:p w14:paraId="4121A50F"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директор Хацьківської ЗОШ І-ІІІ ст. (за згодою);</w:t>
      </w:r>
    </w:p>
    <w:p w14:paraId="42C6117B"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завідувач ДНЗ «Яблунька» с. Степанки (за згодою);</w:t>
      </w:r>
    </w:p>
    <w:p w14:paraId="43997E24" w14:textId="77777777" w:rsidR="00E3289F"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директор будинку культури с. Степанки (за згодою);</w:t>
      </w:r>
    </w:p>
    <w:p w14:paraId="7288F87A"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Pr>
          <w:rFonts w:eastAsia="Times New Roman"/>
          <w:b w:val="0"/>
          <w:bCs w:val="0"/>
          <w:color w:val="000000"/>
          <w:lang w:eastAsia="uk-UA"/>
        </w:rPr>
        <w:t>- поліцейський офіцер громади (сектор взаємодії з громадами Черкаського РУП ГУНП в Черкаській області);</w:t>
      </w:r>
    </w:p>
    <w:p w14:paraId="0BB15284"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староста с.Хацьки;</w:t>
      </w:r>
    </w:p>
    <w:p w14:paraId="2CB73E89"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староста с.Головʼятине;</w:t>
      </w:r>
    </w:p>
    <w:p w14:paraId="0CE6EA89" w14:textId="77777777" w:rsidR="00E3289F" w:rsidRPr="00E905FC" w:rsidRDefault="00E3289F" w:rsidP="00E3289F">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староста с.Залевки.</w:t>
      </w:r>
    </w:p>
    <w:p w14:paraId="11C0384E" w14:textId="77777777" w:rsidR="00E3289F" w:rsidRPr="00E905FC" w:rsidRDefault="00E3289F" w:rsidP="00E3289F">
      <w:pPr>
        <w:autoSpaceDE w:val="0"/>
        <w:autoSpaceDN w:val="0"/>
        <w:adjustRightInd w:val="0"/>
        <w:spacing w:before="10" w:after="0" w:line="317" w:lineRule="exact"/>
        <w:ind w:left="900" w:right="10"/>
        <w:jc w:val="center"/>
        <w:rPr>
          <w:rFonts w:eastAsia="Times New Roman"/>
          <w:b w:val="0"/>
          <w:bCs w:val="0"/>
          <w:color w:val="000000"/>
          <w:u w:val="single"/>
          <w:lang w:eastAsia="uk-UA"/>
        </w:rPr>
      </w:pPr>
      <w:r w:rsidRPr="00E905FC">
        <w:rPr>
          <w:rFonts w:eastAsia="Times New Roman"/>
          <w:b w:val="0"/>
          <w:bCs w:val="0"/>
          <w:color w:val="000000"/>
          <w:u w:val="single"/>
          <w:lang w:eastAsia="uk-UA"/>
        </w:rPr>
        <w:t>Залучаються за необхідністю та згодою:</w:t>
      </w:r>
    </w:p>
    <w:p w14:paraId="163CB419" w14:textId="77777777" w:rsidR="00E3289F" w:rsidRPr="00E905FC" w:rsidRDefault="00E3289F" w:rsidP="00E3289F">
      <w:pPr>
        <w:numPr>
          <w:ilvl w:val="0"/>
          <w:numId w:val="1"/>
        </w:numPr>
        <w:tabs>
          <w:tab w:val="num" w:pos="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t>Представники</w:t>
      </w:r>
      <w:r w:rsidRPr="00E905FC">
        <w:rPr>
          <w:rFonts w:eastAsia="Times New Roman"/>
          <w:b w:val="0"/>
          <w:bCs w:val="0"/>
          <w:color w:val="000000"/>
          <w:lang w:eastAsia="uk-UA"/>
        </w:rPr>
        <w:t xml:space="preserve"> Черкаського районного відділення полі</w:t>
      </w:r>
      <w:r>
        <w:rPr>
          <w:rFonts w:eastAsia="Times New Roman"/>
          <w:b w:val="0"/>
          <w:bCs w:val="0"/>
          <w:color w:val="000000"/>
          <w:lang w:eastAsia="uk-UA"/>
        </w:rPr>
        <w:t>ції Черкаського відділу поліції</w:t>
      </w:r>
      <w:r w:rsidRPr="00E905FC">
        <w:rPr>
          <w:rFonts w:eastAsia="Times New Roman"/>
          <w:b w:val="0"/>
          <w:bCs w:val="0"/>
          <w:color w:val="000000"/>
          <w:lang w:eastAsia="uk-UA"/>
        </w:rPr>
        <w:t xml:space="preserve"> ГУНП України у Черкаській області.</w:t>
      </w:r>
    </w:p>
    <w:p w14:paraId="31D5D98E" w14:textId="77777777" w:rsidR="00E3289F" w:rsidRPr="00E905FC" w:rsidRDefault="00E3289F" w:rsidP="00E3289F">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lastRenderedPageBreak/>
        <w:t>Представник Черкаського міськрайонного відділу Управління Державної служби України з надзвичайних ситуацій у Черкаській області.</w:t>
      </w:r>
    </w:p>
    <w:p w14:paraId="7407F872" w14:textId="77777777" w:rsidR="00E3289F" w:rsidRDefault="00E3289F" w:rsidP="00E3289F">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t>Представник</w:t>
      </w:r>
      <w:r w:rsidRPr="00E905FC">
        <w:rPr>
          <w:rFonts w:eastAsia="Times New Roman"/>
          <w:b w:val="0"/>
          <w:bCs w:val="0"/>
          <w:color w:val="000000"/>
          <w:lang w:eastAsia="uk-UA"/>
        </w:rPr>
        <w:t xml:space="preserve"> відділу Державного нагляду за дотриманням санітарного законодавства в Головному Управлінні Держпродспоживслужби в Черкаському районі.</w:t>
      </w:r>
    </w:p>
    <w:p w14:paraId="70D321C6" w14:textId="77777777" w:rsidR="00E3289F" w:rsidRPr="00E905FC" w:rsidRDefault="00E3289F" w:rsidP="00E3289F">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t>Представник АЗПСМ с. Степанки (с.Хацьки).</w:t>
      </w:r>
    </w:p>
    <w:p w14:paraId="6EC3AC93" w14:textId="77777777" w:rsidR="00E3289F" w:rsidRPr="00E905FC" w:rsidRDefault="00E3289F" w:rsidP="00E3289F">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Головний енергетик СТОВ «Степанки».</w:t>
      </w:r>
    </w:p>
    <w:p w14:paraId="63C08926" w14:textId="77777777" w:rsidR="00E3289F" w:rsidRPr="00E905FC" w:rsidRDefault="00E3289F" w:rsidP="00E3289F">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Представники підприємств, установ, організацій та служб незалежно від форм власності.</w:t>
      </w:r>
    </w:p>
    <w:p w14:paraId="6C5A597C" w14:textId="77777777" w:rsidR="00E3289F" w:rsidRPr="00E905FC" w:rsidRDefault="00E3289F" w:rsidP="00E3289F">
      <w:pPr>
        <w:autoSpaceDE w:val="0"/>
        <w:autoSpaceDN w:val="0"/>
        <w:adjustRightInd w:val="0"/>
        <w:spacing w:before="10" w:after="0" w:line="317" w:lineRule="exact"/>
        <w:ind w:left="900" w:right="10"/>
        <w:rPr>
          <w:rFonts w:eastAsia="Times New Roman"/>
          <w:b w:val="0"/>
          <w:bCs w:val="0"/>
          <w:color w:val="000000"/>
          <w:lang w:eastAsia="uk-UA"/>
        </w:rPr>
      </w:pPr>
    </w:p>
    <w:p w14:paraId="6127CC5A" w14:textId="77777777" w:rsidR="00E3289F" w:rsidRPr="00E905FC" w:rsidRDefault="00E3289F" w:rsidP="00E3289F">
      <w:pPr>
        <w:autoSpaceDE w:val="0"/>
        <w:autoSpaceDN w:val="0"/>
        <w:adjustRightInd w:val="0"/>
        <w:spacing w:before="10" w:after="0" w:line="317" w:lineRule="exact"/>
        <w:ind w:right="10"/>
        <w:jc w:val="both"/>
        <w:rPr>
          <w:rFonts w:eastAsia="Times New Roman"/>
          <w:b w:val="0"/>
          <w:bCs w:val="0"/>
          <w:color w:val="000000"/>
          <w:lang w:eastAsia="uk-UA"/>
        </w:rPr>
      </w:pPr>
    </w:p>
    <w:p w14:paraId="4ED77E86" w14:textId="77777777" w:rsidR="00E3289F" w:rsidRPr="00E905FC" w:rsidRDefault="00E3289F" w:rsidP="00E3289F">
      <w:pPr>
        <w:spacing w:after="0" w:line="240" w:lineRule="auto"/>
        <w:jc w:val="center"/>
        <w:outlineLvl w:val="0"/>
        <w:rPr>
          <w:rFonts w:eastAsia="Times New Roman"/>
          <w:bCs w:val="0"/>
          <w:color w:val="000000"/>
          <w:lang w:eastAsia="ru-RU"/>
        </w:rPr>
      </w:pPr>
      <w:r w:rsidRPr="00E905FC">
        <w:rPr>
          <w:rFonts w:eastAsia="Times New Roman"/>
          <w:bCs w:val="0"/>
          <w:lang w:eastAsia="ru-RU"/>
        </w:rPr>
        <w:t>ПОСАДОВИЙ</w:t>
      </w:r>
      <w:r w:rsidRPr="00E905FC">
        <w:rPr>
          <w:rFonts w:eastAsia="Times New Roman"/>
          <w:bCs w:val="0"/>
          <w:color w:val="000000"/>
          <w:lang w:eastAsia="ru-RU"/>
        </w:rPr>
        <w:t xml:space="preserve"> СКЛАД</w:t>
      </w:r>
    </w:p>
    <w:p w14:paraId="3C1DAEC0" w14:textId="77777777" w:rsidR="00E3289F" w:rsidRPr="00E905FC" w:rsidRDefault="00E3289F" w:rsidP="00E3289F">
      <w:pPr>
        <w:spacing w:after="0" w:line="240" w:lineRule="auto"/>
        <w:jc w:val="center"/>
        <w:rPr>
          <w:rFonts w:eastAsia="Times New Roman"/>
          <w:bCs w:val="0"/>
          <w:lang w:eastAsia="ru-RU"/>
        </w:rPr>
      </w:pPr>
      <w:r w:rsidRPr="00E905FC">
        <w:rPr>
          <w:rFonts w:eastAsia="Times New Roman"/>
          <w:bCs w:val="0"/>
          <w:lang w:eastAsia="ru-RU"/>
        </w:rPr>
        <w:t>комісії з питань техногенно-екологічної безпеки та надзвичайних ситуацій місцевої ланки єдиної державної системи цивільного захисту Степанківської сільської ради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1"/>
        <w:gridCol w:w="3118"/>
        <w:gridCol w:w="3841"/>
      </w:tblGrid>
      <w:tr w:rsidR="00E3289F" w:rsidRPr="00E905FC" w14:paraId="3F748A96" w14:textId="77777777" w:rsidTr="00012534">
        <w:tc>
          <w:tcPr>
            <w:tcW w:w="2761" w:type="dxa"/>
          </w:tcPr>
          <w:p w14:paraId="59C5CDF2" w14:textId="77777777" w:rsidR="00E3289F" w:rsidRPr="00D67656" w:rsidRDefault="00E3289F" w:rsidP="00012534">
            <w:pPr>
              <w:tabs>
                <w:tab w:val="left" w:pos="6150"/>
              </w:tabs>
              <w:spacing w:after="0" w:line="240" w:lineRule="auto"/>
              <w:jc w:val="both"/>
              <w:rPr>
                <w:rFonts w:eastAsia="Times New Roman"/>
                <w:b w:val="0"/>
                <w:bCs w:val="0"/>
                <w:sz w:val="24"/>
                <w:szCs w:val="24"/>
                <w:lang w:eastAsia="ru-RU"/>
              </w:rPr>
            </w:pPr>
            <w:r w:rsidRPr="00D67656">
              <w:rPr>
                <w:rFonts w:eastAsia="Times New Roman"/>
                <w:b w:val="0"/>
                <w:bCs w:val="0"/>
                <w:sz w:val="24"/>
                <w:szCs w:val="24"/>
                <w:lang w:eastAsia="ru-RU"/>
              </w:rPr>
              <w:t>Голова комісії</w:t>
            </w:r>
          </w:p>
        </w:tc>
        <w:tc>
          <w:tcPr>
            <w:tcW w:w="6959" w:type="dxa"/>
            <w:gridSpan w:val="2"/>
          </w:tcPr>
          <w:p w14:paraId="147AA0B9" w14:textId="77777777" w:rsidR="00E3289F" w:rsidRPr="00D67656" w:rsidRDefault="00E3289F" w:rsidP="00012534">
            <w:pPr>
              <w:spacing w:after="0" w:line="240" w:lineRule="auto"/>
              <w:jc w:val="both"/>
              <w:rPr>
                <w:rFonts w:eastAsia="Times New Roman"/>
                <w:b w:val="0"/>
                <w:bCs w:val="0"/>
                <w:sz w:val="24"/>
                <w:szCs w:val="24"/>
                <w:lang w:eastAsia="ru-RU"/>
              </w:rPr>
            </w:pPr>
            <w:r w:rsidRPr="00D67656">
              <w:rPr>
                <w:rFonts w:eastAsia="Times New Roman"/>
                <w:b w:val="0"/>
                <w:bCs w:val="0"/>
                <w:sz w:val="24"/>
                <w:szCs w:val="24"/>
                <w:lang w:eastAsia="ru-RU"/>
              </w:rPr>
              <w:t>сільський голова Чекаленко І.М.  067-367-67-30</w:t>
            </w:r>
          </w:p>
        </w:tc>
      </w:tr>
      <w:tr w:rsidR="00E3289F" w:rsidRPr="00E905FC" w14:paraId="6EE0E41B" w14:textId="77777777" w:rsidTr="00012534">
        <w:tc>
          <w:tcPr>
            <w:tcW w:w="2761" w:type="dxa"/>
          </w:tcPr>
          <w:p w14:paraId="74F56ADD" w14:textId="77777777" w:rsidR="00E3289F" w:rsidRPr="00D67656" w:rsidRDefault="00E3289F" w:rsidP="00012534">
            <w:pPr>
              <w:tabs>
                <w:tab w:val="left" w:pos="6150"/>
              </w:tabs>
              <w:spacing w:after="0" w:line="240" w:lineRule="auto"/>
              <w:contextualSpacing/>
              <w:jc w:val="both"/>
              <w:rPr>
                <w:rFonts w:eastAsia="Times New Roman"/>
                <w:b w:val="0"/>
                <w:bCs w:val="0"/>
                <w:sz w:val="24"/>
                <w:szCs w:val="24"/>
                <w:lang w:eastAsia="ru-RU"/>
              </w:rPr>
            </w:pPr>
            <w:r w:rsidRPr="00D67656">
              <w:rPr>
                <w:rFonts w:eastAsia="Times New Roman"/>
                <w:b w:val="0"/>
                <w:bCs w:val="0"/>
                <w:sz w:val="24"/>
                <w:szCs w:val="24"/>
                <w:lang w:eastAsia="ru-RU"/>
              </w:rPr>
              <w:t xml:space="preserve">Секретар комісії </w:t>
            </w:r>
          </w:p>
        </w:tc>
        <w:tc>
          <w:tcPr>
            <w:tcW w:w="6959" w:type="dxa"/>
            <w:gridSpan w:val="2"/>
          </w:tcPr>
          <w:p w14:paraId="0611A057" w14:textId="77777777" w:rsidR="00E3289F" w:rsidRPr="00D67656" w:rsidRDefault="00E3289F" w:rsidP="00012534">
            <w:pPr>
              <w:tabs>
                <w:tab w:val="left" w:pos="6735"/>
              </w:tabs>
              <w:spacing w:after="0" w:line="240" w:lineRule="auto"/>
              <w:contextualSpacing/>
              <w:jc w:val="both"/>
              <w:rPr>
                <w:rFonts w:eastAsia="Calibri"/>
                <w:b w:val="0"/>
                <w:bCs w:val="0"/>
                <w:sz w:val="24"/>
                <w:szCs w:val="24"/>
                <w:lang w:eastAsia="uk-UA"/>
              </w:rPr>
            </w:pPr>
            <w:r w:rsidRPr="00D67656">
              <w:rPr>
                <w:rFonts w:eastAsia="Calibri"/>
                <w:b w:val="0"/>
                <w:bCs w:val="0"/>
                <w:sz w:val="24"/>
                <w:szCs w:val="24"/>
                <w:lang w:eastAsia="uk-UA"/>
              </w:rPr>
              <w:t xml:space="preserve">Завідувач сектору з питань цивільного захисту, пожежної безпеки та охорони праці, питань правопорядку, безпеки громадян та благоустрою </w:t>
            </w:r>
          </w:p>
          <w:p w14:paraId="6D40ED6A" w14:textId="77777777" w:rsidR="00E3289F" w:rsidRPr="00D67656" w:rsidRDefault="00E3289F" w:rsidP="00012534">
            <w:pPr>
              <w:tabs>
                <w:tab w:val="left" w:pos="6735"/>
              </w:tabs>
              <w:spacing w:after="0" w:line="240" w:lineRule="auto"/>
              <w:contextualSpacing/>
              <w:jc w:val="both"/>
              <w:rPr>
                <w:rFonts w:eastAsia="Calibri"/>
                <w:b w:val="0"/>
                <w:color w:val="2C2C2C"/>
                <w:sz w:val="24"/>
                <w:szCs w:val="24"/>
                <w:lang w:eastAsia="uk-UA"/>
              </w:rPr>
            </w:pPr>
            <w:r w:rsidRPr="00D67656">
              <w:rPr>
                <w:rFonts w:eastAsia="Calibri"/>
                <w:b w:val="0"/>
                <w:bCs w:val="0"/>
                <w:sz w:val="24"/>
                <w:szCs w:val="24"/>
                <w:lang w:eastAsia="uk-UA"/>
              </w:rPr>
              <w:t>Величко Ю.О. 096-581-82-92</w:t>
            </w:r>
          </w:p>
        </w:tc>
      </w:tr>
      <w:tr w:rsidR="00E3289F" w:rsidRPr="00E905FC" w14:paraId="2875414A" w14:textId="77777777" w:rsidTr="00012534">
        <w:trPr>
          <w:trHeight w:val="545"/>
        </w:trPr>
        <w:tc>
          <w:tcPr>
            <w:tcW w:w="9720" w:type="dxa"/>
            <w:gridSpan w:val="3"/>
            <w:vAlign w:val="center"/>
          </w:tcPr>
          <w:p w14:paraId="449BCF87" w14:textId="77777777" w:rsidR="00E3289F" w:rsidRPr="00E905FC" w:rsidRDefault="00E3289F" w:rsidP="00012534">
            <w:pPr>
              <w:tabs>
                <w:tab w:val="left" w:pos="6150"/>
              </w:tabs>
              <w:spacing w:after="0" w:line="240" w:lineRule="auto"/>
              <w:contextualSpacing/>
              <w:jc w:val="center"/>
              <w:rPr>
                <w:rFonts w:eastAsia="Times New Roman"/>
                <w:bCs w:val="0"/>
                <w:lang w:eastAsia="ru-RU"/>
              </w:rPr>
            </w:pPr>
            <w:r w:rsidRPr="00E905FC">
              <w:rPr>
                <w:rFonts w:eastAsia="Times New Roman"/>
                <w:bCs w:val="0"/>
                <w:lang w:eastAsia="ru-RU"/>
              </w:rPr>
              <w:t>Члени комісії ТЕБ та НС</w:t>
            </w:r>
          </w:p>
        </w:tc>
      </w:tr>
      <w:tr w:rsidR="00E3289F" w:rsidRPr="00E905FC" w14:paraId="2DF5E3BC" w14:textId="77777777" w:rsidTr="00012534">
        <w:tblPrEx>
          <w:tblLook w:val="01E0" w:firstRow="1" w:lastRow="1" w:firstColumn="1" w:lastColumn="1" w:noHBand="0" w:noVBand="0"/>
        </w:tblPrEx>
        <w:trPr>
          <w:trHeight w:val="345"/>
        </w:trPr>
        <w:tc>
          <w:tcPr>
            <w:tcW w:w="5879" w:type="dxa"/>
            <w:gridSpan w:val="2"/>
          </w:tcPr>
          <w:p w14:paraId="35568628" w14:textId="77777777" w:rsidR="00E3289F" w:rsidRPr="00D67656" w:rsidRDefault="00E3289F" w:rsidP="00012534">
            <w:pPr>
              <w:autoSpaceDE w:val="0"/>
              <w:autoSpaceDN w:val="0"/>
              <w:adjustRightInd w:val="0"/>
              <w:spacing w:after="0" w:line="240" w:lineRule="auto"/>
              <w:contextualSpacing/>
              <w:rPr>
                <w:rFonts w:eastAsia="Times New Roman"/>
                <w:b w:val="0"/>
                <w:bCs w:val="0"/>
                <w:color w:val="000000"/>
                <w:sz w:val="24"/>
                <w:szCs w:val="24"/>
                <w:lang w:eastAsia="uk-UA"/>
              </w:rPr>
            </w:pPr>
            <w:r w:rsidRPr="00D67656">
              <w:rPr>
                <w:rFonts w:eastAsia="Times New Roman"/>
                <w:b w:val="0"/>
                <w:bCs w:val="0"/>
                <w:color w:val="000000"/>
                <w:sz w:val="24"/>
                <w:szCs w:val="24"/>
                <w:lang w:eastAsia="uk-UA"/>
              </w:rPr>
              <w:t>Начальник відділу планування, бухгалтерського обліку та звітності</w:t>
            </w:r>
          </w:p>
        </w:tc>
        <w:tc>
          <w:tcPr>
            <w:tcW w:w="3841" w:type="dxa"/>
          </w:tcPr>
          <w:p w14:paraId="536570F1" w14:textId="77777777" w:rsidR="00E3289F" w:rsidRPr="00D67656" w:rsidRDefault="00E3289F" w:rsidP="00012534">
            <w:pPr>
              <w:autoSpaceDE w:val="0"/>
              <w:autoSpaceDN w:val="0"/>
              <w:adjustRightInd w:val="0"/>
              <w:spacing w:after="0" w:line="240" w:lineRule="auto"/>
              <w:contextualSpacing/>
              <w:rPr>
                <w:rFonts w:eastAsia="Times New Roman"/>
                <w:b w:val="0"/>
                <w:bCs w:val="0"/>
                <w:color w:val="000000"/>
                <w:sz w:val="24"/>
                <w:szCs w:val="24"/>
                <w:lang w:eastAsia="uk-UA"/>
              </w:rPr>
            </w:pPr>
            <w:r w:rsidRPr="00D67656">
              <w:rPr>
                <w:rFonts w:eastAsia="Times New Roman"/>
                <w:b w:val="0"/>
                <w:bCs w:val="0"/>
                <w:color w:val="000000"/>
                <w:sz w:val="24"/>
                <w:szCs w:val="24"/>
                <w:lang w:eastAsia="uk-UA"/>
              </w:rPr>
              <w:t>Шульгіна Л.М.</w:t>
            </w:r>
          </w:p>
          <w:p w14:paraId="75AAA12B" w14:textId="77777777" w:rsidR="00E3289F" w:rsidRPr="00D67656" w:rsidRDefault="00E3289F" w:rsidP="00012534">
            <w:pPr>
              <w:autoSpaceDE w:val="0"/>
              <w:autoSpaceDN w:val="0"/>
              <w:adjustRightInd w:val="0"/>
              <w:spacing w:after="0" w:line="240" w:lineRule="auto"/>
              <w:contextualSpacing/>
              <w:rPr>
                <w:rFonts w:eastAsia="Times New Roman"/>
                <w:b w:val="0"/>
                <w:bCs w:val="0"/>
                <w:color w:val="000000"/>
                <w:sz w:val="24"/>
                <w:szCs w:val="24"/>
                <w:lang w:eastAsia="uk-UA"/>
              </w:rPr>
            </w:pPr>
            <w:r w:rsidRPr="00D67656">
              <w:rPr>
                <w:rFonts w:eastAsia="Times New Roman"/>
                <w:b w:val="0"/>
                <w:bCs w:val="0"/>
                <w:color w:val="000000"/>
                <w:sz w:val="24"/>
                <w:szCs w:val="24"/>
                <w:lang w:eastAsia="uk-UA"/>
              </w:rPr>
              <w:t>067-854-44-58</w:t>
            </w:r>
          </w:p>
        </w:tc>
      </w:tr>
      <w:tr w:rsidR="00E3289F" w:rsidRPr="00E905FC" w14:paraId="17592B90" w14:textId="77777777" w:rsidTr="00012534">
        <w:tblPrEx>
          <w:tblLook w:val="01E0" w:firstRow="1" w:lastRow="1" w:firstColumn="1" w:lastColumn="1" w:noHBand="0" w:noVBand="0"/>
        </w:tblPrEx>
        <w:trPr>
          <w:trHeight w:val="1023"/>
        </w:trPr>
        <w:tc>
          <w:tcPr>
            <w:tcW w:w="5879" w:type="dxa"/>
            <w:gridSpan w:val="2"/>
          </w:tcPr>
          <w:p w14:paraId="4D2E798A" w14:textId="77777777" w:rsidR="00E3289F" w:rsidRPr="00D67656" w:rsidRDefault="00E3289F" w:rsidP="00012534">
            <w:pPr>
              <w:autoSpaceDE w:val="0"/>
              <w:autoSpaceDN w:val="0"/>
              <w:adjustRightInd w:val="0"/>
              <w:spacing w:after="0" w:line="322" w:lineRule="exact"/>
              <w:ind w:right="-150"/>
              <w:rPr>
                <w:rFonts w:eastAsia="Times New Roman"/>
                <w:b w:val="0"/>
                <w:bCs w:val="0"/>
                <w:color w:val="000000"/>
                <w:sz w:val="24"/>
                <w:szCs w:val="24"/>
                <w:lang w:eastAsia="ru-RU"/>
              </w:rPr>
            </w:pPr>
            <w:r w:rsidRPr="00D67656">
              <w:rPr>
                <w:rFonts w:eastAsia="Times New Roman"/>
                <w:b w:val="0"/>
                <w:bCs w:val="0"/>
                <w:color w:val="000000"/>
                <w:sz w:val="24"/>
                <w:szCs w:val="24"/>
                <w:lang w:eastAsia="uk-UA"/>
              </w:rPr>
              <w:t xml:space="preserve">Начальник відділу </w:t>
            </w:r>
            <w:r w:rsidRPr="00D67656">
              <w:rPr>
                <w:rFonts w:eastAsia="Times New Roman"/>
                <w:b w:val="0"/>
                <w:bCs w:val="0"/>
                <w:color w:val="000000"/>
                <w:sz w:val="24"/>
                <w:szCs w:val="24"/>
                <w:lang w:eastAsia="ru-RU"/>
              </w:rPr>
              <w:t xml:space="preserve">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w:t>
            </w:r>
          </w:p>
          <w:p w14:paraId="0AF97F99" w14:textId="77777777" w:rsidR="00E3289F" w:rsidRPr="00D67656" w:rsidRDefault="00E3289F" w:rsidP="00012534">
            <w:pPr>
              <w:autoSpaceDE w:val="0"/>
              <w:autoSpaceDN w:val="0"/>
              <w:adjustRightInd w:val="0"/>
              <w:spacing w:after="0" w:line="322" w:lineRule="exact"/>
              <w:ind w:right="-150"/>
              <w:rPr>
                <w:rFonts w:eastAsia="Times New Roman"/>
                <w:b w:val="0"/>
                <w:bCs w:val="0"/>
                <w:color w:val="000000"/>
                <w:sz w:val="24"/>
                <w:szCs w:val="24"/>
                <w:lang w:eastAsia="uk-UA"/>
              </w:rPr>
            </w:pPr>
            <w:r w:rsidRPr="00D67656">
              <w:rPr>
                <w:rFonts w:eastAsia="Times New Roman"/>
                <w:b w:val="0"/>
                <w:bCs w:val="0"/>
                <w:color w:val="000000"/>
                <w:sz w:val="24"/>
                <w:szCs w:val="24"/>
                <w:lang w:eastAsia="ru-RU"/>
              </w:rPr>
              <w:t xml:space="preserve">громадян </w:t>
            </w:r>
            <w:r w:rsidRPr="00D67656">
              <w:rPr>
                <w:rFonts w:eastAsia="Times New Roman"/>
                <w:b w:val="0"/>
                <w:bCs w:val="0"/>
                <w:color w:val="000000"/>
                <w:sz w:val="24"/>
                <w:szCs w:val="24"/>
                <w:lang w:eastAsia="uk-UA"/>
              </w:rPr>
              <w:t>Степанківської сільської ради</w:t>
            </w:r>
          </w:p>
        </w:tc>
        <w:tc>
          <w:tcPr>
            <w:tcW w:w="3841" w:type="dxa"/>
          </w:tcPr>
          <w:p w14:paraId="20A0C99B"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Мирончук В.М.</w:t>
            </w:r>
          </w:p>
          <w:p w14:paraId="5362FB8D"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068-729-29-50</w:t>
            </w:r>
          </w:p>
        </w:tc>
      </w:tr>
      <w:tr w:rsidR="00E3289F" w:rsidRPr="00E905FC" w14:paraId="5E9CE924" w14:textId="77777777" w:rsidTr="00012534">
        <w:tblPrEx>
          <w:tblLook w:val="01E0" w:firstRow="1" w:lastRow="1" w:firstColumn="1" w:lastColumn="1" w:noHBand="0" w:noVBand="0"/>
        </w:tblPrEx>
        <w:trPr>
          <w:trHeight w:val="735"/>
        </w:trPr>
        <w:tc>
          <w:tcPr>
            <w:tcW w:w="5879" w:type="dxa"/>
            <w:gridSpan w:val="2"/>
          </w:tcPr>
          <w:p w14:paraId="52E8F6E6"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ru-RU"/>
              </w:rPr>
              <w:t xml:space="preserve">Начальник відділу освіти, культури, туризму,  молоді, спорту та охорони здоров’я </w:t>
            </w:r>
          </w:p>
        </w:tc>
        <w:tc>
          <w:tcPr>
            <w:tcW w:w="3841" w:type="dxa"/>
          </w:tcPr>
          <w:p w14:paraId="4E54A940"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Кулик Я.О.</w:t>
            </w:r>
          </w:p>
          <w:p w14:paraId="20EDD1F8"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098-076-60-66</w:t>
            </w:r>
          </w:p>
        </w:tc>
      </w:tr>
      <w:tr w:rsidR="00E3289F" w:rsidRPr="00E905FC" w14:paraId="4F6DAC71" w14:textId="77777777" w:rsidTr="00012534">
        <w:tblPrEx>
          <w:tblLook w:val="01E0" w:firstRow="1" w:lastRow="1" w:firstColumn="1" w:lastColumn="1" w:noHBand="0" w:noVBand="0"/>
        </w:tblPrEx>
        <w:trPr>
          <w:trHeight w:val="678"/>
        </w:trPr>
        <w:tc>
          <w:tcPr>
            <w:tcW w:w="5879" w:type="dxa"/>
            <w:gridSpan w:val="2"/>
          </w:tcPr>
          <w:p w14:paraId="44A8DFF2"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Начальник пожежної охорони КЗ «Місцева пожежна команда»</w:t>
            </w:r>
          </w:p>
        </w:tc>
        <w:tc>
          <w:tcPr>
            <w:tcW w:w="3841" w:type="dxa"/>
          </w:tcPr>
          <w:p w14:paraId="1DA426E6"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Кудь А.М.</w:t>
            </w:r>
          </w:p>
          <w:p w14:paraId="3D75132E"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067-836-98-15</w:t>
            </w:r>
          </w:p>
        </w:tc>
      </w:tr>
      <w:tr w:rsidR="00E3289F" w:rsidRPr="00E905FC" w14:paraId="286197C3" w14:textId="77777777" w:rsidTr="00012534">
        <w:tblPrEx>
          <w:tblLook w:val="01E0" w:firstRow="1" w:lastRow="1" w:firstColumn="1" w:lastColumn="1" w:noHBand="0" w:noVBand="0"/>
        </w:tblPrEx>
        <w:trPr>
          <w:trHeight w:val="678"/>
        </w:trPr>
        <w:tc>
          <w:tcPr>
            <w:tcW w:w="5879" w:type="dxa"/>
            <w:gridSpan w:val="2"/>
          </w:tcPr>
          <w:p w14:paraId="3D7D57FF"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ru-RU"/>
              </w:rPr>
              <w:t>Адміністратор ЦНАПу, посадова особа з військового обліку;</w:t>
            </w:r>
          </w:p>
        </w:tc>
        <w:tc>
          <w:tcPr>
            <w:tcW w:w="3841" w:type="dxa"/>
          </w:tcPr>
          <w:p w14:paraId="0CA5AF86"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Гаврилова Л.А.</w:t>
            </w:r>
          </w:p>
          <w:p w14:paraId="4B4B7202"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096-810-24-39</w:t>
            </w:r>
          </w:p>
        </w:tc>
      </w:tr>
      <w:tr w:rsidR="00E3289F" w:rsidRPr="00E905FC" w14:paraId="48166F80" w14:textId="77777777" w:rsidTr="00012534">
        <w:tblPrEx>
          <w:tblLook w:val="01E0" w:firstRow="1" w:lastRow="1" w:firstColumn="1" w:lastColumn="1" w:noHBand="0" w:noVBand="0"/>
        </w:tblPrEx>
        <w:trPr>
          <w:trHeight w:val="678"/>
        </w:trPr>
        <w:tc>
          <w:tcPr>
            <w:tcW w:w="5879" w:type="dxa"/>
            <w:gridSpan w:val="2"/>
          </w:tcPr>
          <w:p w14:paraId="4307CFEF"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ru-RU"/>
              </w:rPr>
            </w:pPr>
            <w:r w:rsidRPr="00D67656">
              <w:rPr>
                <w:rFonts w:eastAsia="Times New Roman"/>
                <w:b w:val="0"/>
                <w:bCs w:val="0"/>
                <w:color w:val="000000"/>
                <w:sz w:val="24"/>
                <w:szCs w:val="24"/>
                <w:lang w:eastAsia="uk-UA"/>
              </w:rPr>
              <w:t>Поліцейський офіцер громади (сектор взаємодії з громадами Черкаського РУП ГУНП в Черкаській області</w:t>
            </w:r>
          </w:p>
        </w:tc>
        <w:tc>
          <w:tcPr>
            <w:tcW w:w="3841" w:type="dxa"/>
          </w:tcPr>
          <w:p w14:paraId="1DC0D13A"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Давиденко Ю.А.</w:t>
            </w:r>
          </w:p>
          <w:p w14:paraId="092769E7" w14:textId="77777777" w:rsidR="00E3289F" w:rsidRPr="00D67656" w:rsidRDefault="00E3289F" w:rsidP="00012534">
            <w:pPr>
              <w:autoSpaceDE w:val="0"/>
              <w:autoSpaceDN w:val="0"/>
              <w:adjustRightInd w:val="0"/>
              <w:spacing w:after="0" w:line="322"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093-152-46-83</w:t>
            </w:r>
          </w:p>
        </w:tc>
      </w:tr>
      <w:tr w:rsidR="00E3289F" w:rsidRPr="00E905FC" w14:paraId="19A03436" w14:textId="77777777" w:rsidTr="00012534">
        <w:tblPrEx>
          <w:tblLook w:val="01E0" w:firstRow="1" w:lastRow="1" w:firstColumn="1" w:lastColumn="1" w:noHBand="0" w:noVBand="0"/>
        </w:tblPrEx>
        <w:trPr>
          <w:trHeight w:val="345"/>
        </w:trPr>
        <w:tc>
          <w:tcPr>
            <w:tcW w:w="5879" w:type="dxa"/>
            <w:gridSpan w:val="2"/>
          </w:tcPr>
          <w:p w14:paraId="1FC05E43"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Директор Хацьківської ЗОШ І-ІІІ ст. Степанківської  сільської ради</w:t>
            </w:r>
          </w:p>
        </w:tc>
        <w:tc>
          <w:tcPr>
            <w:tcW w:w="3841" w:type="dxa"/>
          </w:tcPr>
          <w:p w14:paraId="31ED053C"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Рожелюк В.І.</w:t>
            </w:r>
          </w:p>
          <w:p w14:paraId="6CEEA0EA"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097-294-81-86</w:t>
            </w:r>
          </w:p>
        </w:tc>
      </w:tr>
      <w:tr w:rsidR="00E3289F" w:rsidRPr="00E905FC" w14:paraId="067553A9" w14:textId="77777777" w:rsidTr="00012534">
        <w:tblPrEx>
          <w:tblLook w:val="01E0" w:firstRow="1" w:lastRow="1" w:firstColumn="1" w:lastColumn="1" w:noHBand="0" w:noVBand="0"/>
        </w:tblPrEx>
        <w:trPr>
          <w:trHeight w:val="345"/>
        </w:trPr>
        <w:tc>
          <w:tcPr>
            <w:tcW w:w="5879" w:type="dxa"/>
            <w:gridSpan w:val="2"/>
          </w:tcPr>
          <w:p w14:paraId="31FFB131"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Директор будинку культури с. Степанки</w:t>
            </w:r>
          </w:p>
        </w:tc>
        <w:tc>
          <w:tcPr>
            <w:tcW w:w="3841" w:type="dxa"/>
          </w:tcPr>
          <w:p w14:paraId="393D79C5"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Снесар О.І.  097-255-74-44</w:t>
            </w:r>
          </w:p>
        </w:tc>
      </w:tr>
      <w:tr w:rsidR="00E3289F" w:rsidRPr="00E905FC" w14:paraId="7125FF9A" w14:textId="77777777" w:rsidTr="00012534">
        <w:tblPrEx>
          <w:tblLook w:val="01E0" w:firstRow="1" w:lastRow="1" w:firstColumn="1" w:lastColumn="1" w:noHBand="0" w:noVBand="0"/>
        </w:tblPrEx>
        <w:trPr>
          <w:trHeight w:val="345"/>
        </w:trPr>
        <w:tc>
          <w:tcPr>
            <w:tcW w:w="5879" w:type="dxa"/>
            <w:gridSpan w:val="2"/>
          </w:tcPr>
          <w:p w14:paraId="5E172CBF"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Завідувач ЗДО «Яблунька» с. Степанки</w:t>
            </w:r>
          </w:p>
        </w:tc>
        <w:tc>
          <w:tcPr>
            <w:tcW w:w="3841" w:type="dxa"/>
          </w:tcPr>
          <w:p w14:paraId="3A1C77A0"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Семенюк А.С.  098-580-62-95</w:t>
            </w:r>
          </w:p>
        </w:tc>
      </w:tr>
      <w:tr w:rsidR="00E3289F" w:rsidRPr="00E905FC" w14:paraId="0D1824BB" w14:textId="77777777" w:rsidTr="00012534">
        <w:tblPrEx>
          <w:tblLook w:val="01E0" w:firstRow="1" w:lastRow="1" w:firstColumn="1" w:lastColumn="1" w:noHBand="0" w:noVBand="0"/>
        </w:tblPrEx>
        <w:trPr>
          <w:trHeight w:val="345"/>
        </w:trPr>
        <w:tc>
          <w:tcPr>
            <w:tcW w:w="5879" w:type="dxa"/>
            <w:gridSpan w:val="2"/>
          </w:tcPr>
          <w:p w14:paraId="59CBA5EA"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Староста с.Хацьки</w:t>
            </w:r>
          </w:p>
        </w:tc>
        <w:tc>
          <w:tcPr>
            <w:tcW w:w="3841" w:type="dxa"/>
          </w:tcPr>
          <w:p w14:paraId="74A8DC4B" w14:textId="77777777" w:rsidR="00E3289F" w:rsidRPr="00D67656" w:rsidRDefault="00E3289F" w:rsidP="00012534">
            <w:pPr>
              <w:autoSpaceDE w:val="0"/>
              <w:autoSpaceDN w:val="0"/>
              <w:adjustRightInd w:val="0"/>
              <w:spacing w:before="10" w:after="0" w:line="317" w:lineRule="exact"/>
              <w:ind w:right="-98"/>
              <w:rPr>
                <w:rFonts w:eastAsia="Times New Roman"/>
                <w:b w:val="0"/>
                <w:bCs w:val="0"/>
                <w:color w:val="000000"/>
                <w:sz w:val="24"/>
                <w:szCs w:val="24"/>
                <w:lang w:eastAsia="uk-UA"/>
              </w:rPr>
            </w:pPr>
            <w:r w:rsidRPr="00D67656">
              <w:rPr>
                <w:rFonts w:eastAsia="Times New Roman"/>
                <w:b w:val="0"/>
                <w:bCs w:val="0"/>
                <w:color w:val="000000"/>
                <w:sz w:val="24"/>
                <w:szCs w:val="24"/>
                <w:lang w:eastAsia="uk-UA"/>
              </w:rPr>
              <w:t>Миколенко А.І.097-281-16-27</w:t>
            </w:r>
          </w:p>
        </w:tc>
      </w:tr>
      <w:tr w:rsidR="00E3289F" w:rsidRPr="00E905FC" w14:paraId="36092639" w14:textId="77777777" w:rsidTr="00012534">
        <w:tblPrEx>
          <w:tblLook w:val="01E0" w:firstRow="1" w:lastRow="1" w:firstColumn="1" w:lastColumn="1" w:noHBand="0" w:noVBand="0"/>
        </w:tblPrEx>
        <w:trPr>
          <w:trHeight w:val="345"/>
        </w:trPr>
        <w:tc>
          <w:tcPr>
            <w:tcW w:w="5879" w:type="dxa"/>
            <w:gridSpan w:val="2"/>
          </w:tcPr>
          <w:p w14:paraId="7245DA98"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lastRenderedPageBreak/>
              <w:t>Староста с.Головʼятине</w:t>
            </w:r>
          </w:p>
        </w:tc>
        <w:tc>
          <w:tcPr>
            <w:tcW w:w="3841" w:type="dxa"/>
          </w:tcPr>
          <w:p w14:paraId="7CDFF00D" w14:textId="77777777" w:rsidR="00E3289F" w:rsidRPr="00D67656" w:rsidRDefault="00E3289F" w:rsidP="00012534">
            <w:pPr>
              <w:autoSpaceDE w:val="0"/>
              <w:autoSpaceDN w:val="0"/>
              <w:adjustRightInd w:val="0"/>
              <w:spacing w:before="10" w:after="0" w:line="317" w:lineRule="exact"/>
              <w:ind w:right="-98"/>
              <w:rPr>
                <w:rFonts w:eastAsia="Times New Roman"/>
                <w:b w:val="0"/>
                <w:bCs w:val="0"/>
                <w:color w:val="000000"/>
                <w:sz w:val="24"/>
                <w:szCs w:val="24"/>
                <w:lang w:eastAsia="uk-UA"/>
              </w:rPr>
            </w:pPr>
            <w:r w:rsidRPr="00D67656">
              <w:rPr>
                <w:rFonts w:eastAsia="Times New Roman"/>
                <w:b w:val="0"/>
                <w:bCs w:val="0"/>
                <w:color w:val="000000"/>
                <w:sz w:val="24"/>
                <w:szCs w:val="24"/>
                <w:lang w:eastAsia="uk-UA"/>
              </w:rPr>
              <w:t>Корнієнко Л.М. 098-759-07-45</w:t>
            </w:r>
          </w:p>
        </w:tc>
      </w:tr>
      <w:tr w:rsidR="00E3289F" w:rsidRPr="00E905FC" w14:paraId="6C5F450A" w14:textId="77777777" w:rsidTr="00012534">
        <w:tblPrEx>
          <w:tblLook w:val="01E0" w:firstRow="1" w:lastRow="1" w:firstColumn="1" w:lastColumn="1" w:noHBand="0" w:noVBand="0"/>
        </w:tblPrEx>
        <w:trPr>
          <w:trHeight w:val="345"/>
        </w:trPr>
        <w:tc>
          <w:tcPr>
            <w:tcW w:w="5879" w:type="dxa"/>
            <w:gridSpan w:val="2"/>
          </w:tcPr>
          <w:p w14:paraId="180C2A28" w14:textId="77777777" w:rsidR="00E3289F" w:rsidRPr="00D67656" w:rsidRDefault="00E3289F" w:rsidP="00012534">
            <w:pPr>
              <w:autoSpaceDE w:val="0"/>
              <w:autoSpaceDN w:val="0"/>
              <w:adjustRightInd w:val="0"/>
              <w:spacing w:before="10" w:after="0" w:line="317" w:lineRule="exact"/>
              <w:rPr>
                <w:rFonts w:eastAsia="Times New Roman"/>
                <w:b w:val="0"/>
                <w:bCs w:val="0"/>
                <w:color w:val="000000"/>
                <w:sz w:val="24"/>
                <w:szCs w:val="24"/>
                <w:lang w:eastAsia="uk-UA"/>
              </w:rPr>
            </w:pPr>
            <w:r w:rsidRPr="00D67656">
              <w:rPr>
                <w:rFonts w:eastAsia="Times New Roman"/>
                <w:b w:val="0"/>
                <w:bCs w:val="0"/>
                <w:color w:val="000000"/>
                <w:sz w:val="24"/>
                <w:szCs w:val="24"/>
                <w:lang w:eastAsia="uk-UA"/>
              </w:rPr>
              <w:t>Староста с.Залевки</w:t>
            </w:r>
          </w:p>
        </w:tc>
        <w:tc>
          <w:tcPr>
            <w:tcW w:w="3841" w:type="dxa"/>
          </w:tcPr>
          <w:p w14:paraId="25BA0505" w14:textId="77777777" w:rsidR="00E3289F" w:rsidRPr="00D67656" w:rsidRDefault="00E3289F" w:rsidP="00012534">
            <w:pPr>
              <w:autoSpaceDE w:val="0"/>
              <w:autoSpaceDN w:val="0"/>
              <w:adjustRightInd w:val="0"/>
              <w:spacing w:before="10" w:after="0" w:line="317" w:lineRule="exact"/>
              <w:ind w:right="-98"/>
              <w:rPr>
                <w:rFonts w:eastAsia="Times New Roman"/>
                <w:b w:val="0"/>
                <w:bCs w:val="0"/>
                <w:color w:val="000000"/>
                <w:sz w:val="24"/>
                <w:szCs w:val="24"/>
                <w:lang w:eastAsia="uk-UA"/>
              </w:rPr>
            </w:pPr>
            <w:r w:rsidRPr="00D67656">
              <w:rPr>
                <w:rFonts w:eastAsia="Times New Roman"/>
                <w:b w:val="0"/>
                <w:bCs w:val="0"/>
                <w:color w:val="000000"/>
                <w:sz w:val="24"/>
                <w:szCs w:val="24"/>
                <w:lang w:eastAsia="uk-UA"/>
              </w:rPr>
              <w:t>Федоренко В.О. 096-759-07-45</w:t>
            </w:r>
          </w:p>
        </w:tc>
      </w:tr>
      <w:tr w:rsidR="00E3289F" w:rsidRPr="00E905FC" w14:paraId="7BC1ADAA" w14:textId="77777777" w:rsidTr="00012534">
        <w:tblPrEx>
          <w:tblLook w:val="01E0" w:firstRow="1" w:lastRow="1" w:firstColumn="1" w:lastColumn="1" w:noHBand="0" w:noVBand="0"/>
        </w:tblPrEx>
        <w:trPr>
          <w:trHeight w:val="345"/>
        </w:trPr>
        <w:tc>
          <w:tcPr>
            <w:tcW w:w="9720" w:type="dxa"/>
            <w:gridSpan w:val="3"/>
          </w:tcPr>
          <w:p w14:paraId="1DE881A1" w14:textId="77777777" w:rsidR="00E3289F" w:rsidRPr="00E905FC" w:rsidRDefault="00E3289F" w:rsidP="00012534">
            <w:pPr>
              <w:autoSpaceDE w:val="0"/>
              <w:autoSpaceDN w:val="0"/>
              <w:adjustRightInd w:val="0"/>
              <w:spacing w:before="10" w:after="0" w:line="317" w:lineRule="exact"/>
              <w:jc w:val="center"/>
              <w:rPr>
                <w:rFonts w:eastAsia="Times New Roman"/>
                <w:bCs w:val="0"/>
                <w:color w:val="000000"/>
                <w:lang w:eastAsia="uk-UA"/>
              </w:rPr>
            </w:pPr>
            <w:r w:rsidRPr="00E905FC">
              <w:rPr>
                <w:rFonts w:eastAsia="Times New Roman"/>
                <w:bCs w:val="0"/>
                <w:color w:val="000000"/>
                <w:u w:val="single"/>
                <w:lang w:eastAsia="uk-UA"/>
              </w:rPr>
              <w:t>Залучаються за необхідністю та згодою</w:t>
            </w:r>
          </w:p>
        </w:tc>
      </w:tr>
      <w:tr w:rsidR="00E3289F" w:rsidRPr="00E905FC" w14:paraId="12F0F8E6" w14:textId="77777777" w:rsidTr="00012534">
        <w:tblPrEx>
          <w:tblLook w:val="01E0" w:firstRow="1" w:lastRow="1" w:firstColumn="1" w:lastColumn="1" w:noHBand="0" w:noVBand="0"/>
        </w:tblPrEx>
        <w:trPr>
          <w:trHeight w:val="345"/>
        </w:trPr>
        <w:tc>
          <w:tcPr>
            <w:tcW w:w="5879" w:type="dxa"/>
            <w:gridSpan w:val="2"/>
          </w:tcPr>
          <w:p w14:paraId="50304B18"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Черкаського районного відділення поліції Черкаського відділу поліції ГУНП України у Черкаській області </w:t>
            </w:r>
          </w:p>
        </w:tc>
        <w:tc>
          <w:tcPr>
            <w:tcW w:w="3841" w:type="dxa"/>
          </w:tcPr>
          <w:p w14:paraId="67BDA6C4"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м.Черкаси, вул. Смілянська,57</w:t>
            </w:r>
          </w:p>
          <w:p w14:paraId="71B39F3E"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372-080</w:t>
            </w:r>
          </w:p>
        </w:tc>
      </w:tr>
      <w:tr w:rsidR="00E3289F" w:rsidRPr="00E905FC" w14:paraId="629A7194" w14:textId="77777777" w:rsidTr="00012534">
        <w:tblPrEx>
          <w:tblLook w:val="01E0" w:firstRow="1" w:lastRow="1" w:firstColumn="1" w:lastColumn="1" w:noHBand="0" w:noVBand="0"/>
        </w:tblPrEx>
        <w:trPr>
          <w:trHeight w:val="345"/>
        </w:trPr>
        <w:tc>
          <w:tcPr>
            <w:tcW w:w="5879" w:type="dxa"/>
            <w:gridSpan w:val="2"/>
          </w:tcPr>
          <w:p w14:paraId="41894E45" w14:textId="77777777" w:rsidR="00E3289F" w:rsidRPr="00E67A59" w:rsidRDefault="00E3289F" w:rsidP="00012534">
            <w:pPr>
              <w:tabs>
                <w:tab w:val="left" w:pos="6150"/>
              </w:tabs>
              <w:spacing w:after="0" w:line="240" w:lineRule="auto"/>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відділу Державного нагляду за дотриманням санітарного законодавства в ГУ ДПСС в Черкаському районі </w:t>
            </w:r>
          </w:p>
        </w:tc>
        <w:tc>
          <w:tcPr>
            <w:tcW w:w="3841" w:type="dxa"/>
          </w:tcPr>
          <w:p w14:paraId="4B8C882E"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м.Черкаси, вул. Волкова,3</w:t>
            </w:r>
          </w:p>
          <w:p w14:paraId="695121C1"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360-714</w:t>
            </w:r>
          </w:p>
          <w:p w14:paraId="6888C92B"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p>
        </w:tc>
      </w:tr>
      <w:tr w:rsidR="00E3289F" w:rsidRPr="00E905FC" w14:paraId="02235222" w14:textId="77777777" w:rsidTr="00012534">
        <w:tblPrEx>
          <w:tblLook w:val="01E0" w:firstRow="1" w:lastRow="1" w:firstColumn="1" w:lastColumn="1" w:noHBand="0" w:noVBand="0"/>
        </w:tblPrEx>
        <w:trPr>
          <w:trHeight w:val="345"/>
        </w:trPr>
        <w:tc>
          <w:tcPr>
            <w:tcW w:w="5879" w:type="dxa"/>
            <w:gridSpan w:val="2"/>
          </w:tcPr>
          <w:p w14:paraId="5A041760" w14:textId="77777777" w:rsidR="00E3289F" w:rsidRPr="00E67A59" w:rsidRDefault="00E3289F" w:rsidP="00012534">
            <w:pPr>
              <w:autoSpaceDE w:val="0"/>
              <w:autoSpaceDN w:val="0"/>
              <w:adjustRightInd w:val="0"/>
              <w:spacing w:after="0" w:line="322" w:lineRule="exact"/>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t>представник Черкаського міськрайонного відділу Управління ДСНС у Черкаській області.</w:t>
            </w:r>
          </w:p>
        </w:tc>
        <w:tc>
          <w:tcPr>
            <w:tcW w:w="3841" w:type="dxa"/>
          </w:tcPr>
          <w:p w14:paraId="6A01AB31"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м.Черкаси, вул.Чигиринська,5</w:t>
            </w:r>
          </w:p>
          <w:p w14:paraId="5D117787"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431-395,</w:t>
            </w:r>
            <w:r>
              <w:rPr>
                <w:rFonts w:eastAsia="Times New Roman"/>
                <w:b w:val="0"/>
                <w:bCs w:val="0"/>
                <w:color w:val="000000"/>
                <w:sz w:val="26"/>
                <w:szCs w:val="26"/>
                <w:lang w:eastAsia="uk-UA"/>
              </w:rPr>
              <w:t xml:space="preserve"> </w:t>
            </w:r>
            <w:r w:rsidRPr="00E67A59">
              <w:rPr>
                <w:rFonts w:eastAsia="Times New Roman"/>
                <w:b w:val="0"/>
                <w:bCs w:val="0"/>
                <w:color w:val="000000"/>
                <w:sz w:val="26"/>
                <w:szCs w:val="26"/>
                <w:lang w:eastAsia="uk-UA"/>
              </w:rPr>
              <w:t>431-222</w:t>
            </w:r>
          </w:p>
        </w:tc>
      </w:tr>
      <w:tr w:rsidR="00E3289F" w:rsidRPr="00E905FC" w14:paraId="497DD81A" w14:textId="77777777" w:rsidTr="00012534">
        <w:tblPrEx>
          <w:tblLook w:val="01E0" w:firstRow="1" w:lastRow="1" w:firstColumn="1" w:lastColumn="1" w:noHBand="0" w:noVBand="0"/>
        </w:tblPrEx>
        <w:trPr>
          <w:trHeight w:val="345"/>
        </w:trPr>
        <w:tc>
          <w:tcPr>
            <w:tcW w:w="5879" w:type="dxa"/>
            <w:gridSpan w:val="2"/>
          </w:tcPr>
          <w:p w14:paraId="20129EE5" w14:textId="77777777" w:rsidR="00E3289F" w:rsidRPr="00E67A59" w:rsidRDefault="00E3289F" w:rsidP="00012534">
            <w:pPr>
              <w:autoSpaceDE w:val="0"/>
              <w:autoSpaceDN w:val="0"/>
              <w:adjustRightInd w:val="0"/>
              <w:spacing w:after="0" w:line="322" w:lineRule="exact"/>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медичної служби </w:t>
            </w:r>
          </w:p>
        </w:tc>
        <w:tc>
          <w:tcPr>
            <w:tcW w:w="3841" w:type="dxa"/>
          </w:tcPr>
          <w:p w14:paraId="0566880C" w14:textId="77777777" w:rsidR="00E3289F" w:rsidRPr="00E67A59" w:rsidRDefault="00E3289F" w:rsidP="00012534">
            <w:pPr>
              <w:autoSpaceDE w:val="0"/>
              <w:autoSpaceDN w:val="0"/>
              <w:adjustRightInd w:val="0"/>
              <w:spacing w:before="10" w:after="0" w:line="317" w:lineRule="exact"/>
              <w:rPr>
                <w:rFonts w:eastAsia="Times New Roman"/>
                <w:b w:val="0"/>
                <w:bCs w:val="0"/>
                <w:color w:val="000000"/>
                <w:sz w:val="26"/>
                <w:szCs w:val="26"/>
                <w:lang w:eastAsia="uk-UA"/>
              </w:rPr>
            </w:pPr>
            <w:r>
              <w:rPr>
                <w:rFonts w:eastAsia="Times New Roman"/>
                <w:b w:val="0"/>
                <w:bCs w:val="0"/>
                <w:color w:val="000000"/>
                <w:sz w:val="26"/>
                <w:szCs w:val="26"/>
                <w:lang w:eastAsia="uk-UA"/>
              </w:rPr>
              <w:t>Пантюхіна А.А., Гапоненко</w:t>
            </w:r>
            <w:r w:rsidRPr="00E67A59">
              <w:rPr>
                <w:rFonts w:eastAsia="Times New Roman"/>
                <w:b w:val="0"/>
                <w:bCs w:val="0"/>
                <w:color w:val="000000"/>
                <w:sz w:val="26"/>
                <w:szCs w:val="26"/>
                <w:lang w:eastAsia="uk-UA"/>
              </w:rPr>
              <w:t>В.П.</w:t>
            </w:r>
          </w:p>
        </w:tc>
      </w:tr>
    </w:tbl>
    <w:p w14:paraId="7BD82992" w14:textId="77777777" w:rsidR="00E3289F" w:rsidRPr="00E905FC" w:rsidRDefault="00E3289F" w:rsidP="00E3289F">
      <w:pPr>
        <w:spacing w:after="0" w:line="240" w:lineRule="auto"/>
        <w:ind w:right="-141"/>
        <w:rPr>
          <w:rFonts w:eastAsia="Times New Roman"/>
          <w:b w:val="0"/>
          <w:bCs w:val="0"/>
          <w:color w:val="000000"/>
          <w:lang w:eastAsia="ru-RU"/>
        </w:rPr>
      </w:pPr>
      <w:r w:rsidRPr="00E905FC">
        <w:rPr>
          <w:rFonts w:eastAsia="Times New Roman"/>
          <w:b w:val="0"/>
          <w:bCs w:val="0"/>
          <w:lang w:eastAsia="ru-RU"/>
        </w:rPr>
        <w:t xml:space="preserve">Секретар сільської ради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Інна НЕВГОД</w:t>
      </w:r>
    </w:p>
    <w:p w14:paraId="2EBFB4DC" w14:textId="77777777" w:rsidR="00E3289F" w:rsidRPr="00E905FC" w:rsidRDefault="00E3289F" w:rsidP="00E3289F">
      <w:pPr>
        <w:spacing w:after="0" w:line="240" w:lineRule="auto"/>
        <w:jc w:val="center"/>
        <w:rPr>
          <w:rFonts w:eastAsia="Times New Roman"/>
          <w:bCs w:val="0"/>
          <w:sz w:val="32"/>
          <w:szCs w:val="32"/>
          <w:u w:val="single"/>
          <w:lang w:eastAsia="ru-RU"/>
        </w:rPr>
      </w:pPr>
      <w:r w:rsidRPr="00E905FC">
        <w:rPr>
          <w:rFonts w:eastAsia="Times New Roman"/>
          <w:bCs w:val="0"/>
          <w:sz w:val="32"/>
          <w:szCs w:val="32"/>
          <w:u w:val="single"/>
          <w:lang w:eastAsia="ru-RU"/>
        </w:rPr>
        <w:t>Ознайомлені:</w:t>
      </w:r>
    </w:p>
    <w:p w14:paraId="0B8A2847" w14:textId="77777777" w:rsidR="00E3289F" w:rsidRPr="00E905FC" w:rsidRDefault="00E3289F" w:rsidP="00E3289F">
      <w:pPr>
        <w:spacing w:after="0" w:line="240" w:lineRule="auto"/>
        <w:jc w:val="center"/>
        <w:rPr>
          <w:rFonts w:eastAsia="Times New Roman"/>
          <w:b w:val="0"/>
          <w:bCs w:val="0"/>
          <w:lang w:eastAsia="ru-RU"/>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4962"/>
        <w:gridCol w:w="3543"/>
      </w:tblGrid>
      <w:tr w:rsidR="00E3289F" w:rsidRPr="00E905FC" w14:paraId="510445A9" w14:textId="77777777" w:rsidTr="00012534">
        <w:tc>
          <w:tcPr>
            <w:tcW w:w="9139" w:type="dxa"/>
            <w:gridSpan w:val="3"/>
          </w:tcPr>
          <w:p w14:paraId="4E37E2CA" w14:textId="77777777" w:rsidR="00E3289F" w:rsidRPr="00E905FC" w:rsidRDefault="00E3289F" w:rsidP="00012534">
            <w:pPr>
              <w:tabs>
                <w:tab w:val="left" w:pos="6150"/>
              </w:tabs>
              <w:spacing w:after="0" w:line="240" w:lineRule="auto"/>
              <w:jc w:val="center"/>
              <w:rPr>
                <w:rFonts w:eastAsia="Times New Roman"/>
                <w:b w:val="0"/>
                <w:bCs w:val="0"/>
                <w:lang w:eastAsia="ru-RU"/>
              </w:rPr>
            </w:pPr>
            <w:r w:rsidRPr="00E905FC">
              <w:rPr>
                <w:rFonts w:eastAsia="Times New Roman"/>
                <w:b w:val="0"/>
                <w:bCs w:val="0"/>
                <w:lang w:eastAsia="ru-RU"/>
              </w:rPr>
              <w:t>Члени комісії ТЕБ та НС</w:t>
            </w:r>
          </w:p>
        </w:tc>
      </w:tr>
      <w:tr w:rsidR="00E3289F" w:rsidRPr="00E905FC" w14:paraId="5FB89C7C" w14:textId="77777777" w:rsidTr="00012534">
        <w:tblPrEx>
          <w:tblLook w:val="01E0" w:firstRow="1" w:lastRow="1" w:firstColumn="1" w:lastColumn="1" w:noHBand="0" w:noVBand="0"/>
        </w:tblPrEx>
        <w:trPr>
          <w:trHeight w:val="345"/>
        </w:trPr>
        <w:tc>
          <w:tcPr>
            <w:tcW w:w="634" w:type="dxa"/>
          </w:tcPr>
          <w:p w14:paraId="2BF13BEA" w14:textId="77777777" w:rsidR="00E3289F" w:rsidRPr="00E905FC" w:rsidRDefault="00E3289F" w:rsidP="00012534">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w:t>
            </w:r>
          </w:p>
        </w:tc>
        <w:tc>
          <w:tcPr>
            <w:tcW w:w="4962" w:type="dxa"/>
          </w:tcPr>
          <w:p w14:paraId="6094397A" w14:textId="77777777" w:rsidR="00E3289F" w:rsidRPr="00E905FC" w:rsidRDefault="00E3289F" w:rsidP="00012534">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ПІП</w:t>
            </w:r>
          </w:p>
        </w:tc>
        <w:tc>
          <w:tcPr>
            <w:tcW w:w="3543" w:type="dxa"/>
          </w:tcPr>
          <w:p w14:paraId="316DE360" w14:textId="77777777" w:rsidR="00E3289F" w:rsidRPr="00E905FC" w:rsidRDefault="00E3289F" w:rsidP="00012534">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Підпис</w:t>
            </w:r>
          </w:p>
        </w:tc>
      </w:tr>
      <w:tr w:rsidR="00E3289F" w:rsidRPr="00E905FC" w14:paraId="10E7742C" w14:textId="77777777" w:rsidTr="00012534">
        <w:tblPrEx>
          <w:tblLook w:val="01E0" w:firstRow="1" w:lastRow="1" w:firstColumn="1" w:lastColumn="1" w:noHBand="0" w:noVBand="0"/>
        </w:tblPrEx>
        <w:trPr>
          <w:trHeight w:val="345"/>
        </w:trPr>
        <w:tc>
          <w:tcPr>
            <w:tcW w:w="634" w:type="dxa"/>
          </w:tcPr>
          <w:p w14:paraId="48582D3E"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1</w:t>
            </w:r>
          </w:p>
        </w:tc>
        <w:tc>
          <w:tcPr>
            <w:tcW w:w="4962" w:type="dxa"/>
          </w:tcPr>
          <w:p w14:paraId="79CC8873"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Шульгіна Любов Миколаївна</w:t>
            </w:r>
          </w:p>
          <w:p w14:paraId="369B9751"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067-854-44-58</w:t>
            </w:r>
          </w:p>
        </w:tc>
        <w:tc>
          <w:tcPr>
            <w:tcW w:w="3543" w:type="dxa"/>
          </w:tcPr>
          <w:p w14:paraId="0A08DBDD"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p>
        </w:tc>
      </w:tr>
      <w:tr w:rsidR="00E3289F" w:rsidRPr="00E905FC" w14:paraId="75A24E2B" w14:textId="77777777" w:rsidTr="00012534">
        <w:tblPrEx>
          <w:tblLook w:val="01E0" w:firstRow="1" w:lastRow="1" w:firstColumn="1" w:lastColumn="1" w:noHBand="0" w:noVBand="0"/>
        </w:tblPrEx>
        <w:trPr>
          <w:trHeight w:val="668"/>
        </w:trPr>
        <w:tc>
          <w:tcPr>
            <w:tcW w:w="634" w:type="dxa"/>
          </w:tcPr>
          <w:p w14:paraId="1A606905"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2</w:t>
            </w:r>
          </w:p>
        </w:tc>
        <w:tc>
          <w:tcPr>
            <w:tcW w:w="4962" w:type="dxa"/>
          </w:tcPr>
          <w:p w14:paraId="7FA99EA8"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Мирончук Вікторія Миколаївна</w:t>
            </w:r>
          </w:p>
          <w:p w14:paraId="29389BED"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068-729-29-50</w:t>
            </w:r>
          </w:p>
        </w:tc>
        <w:tc>
          <w:tcPr>
            <w:tcW w:w="3543" w:type="dxa"/>
          </w:tcPr>
          <w:p w14:paraId="7BC2A78A"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p>
        </w:tc>
      </w:tr>
      <w:tr w:rsidR="00E3289F" w:rsidRPr="00E905FC" w14:paraId="68074964" w14:textId="77777777" w:rsidTr="00012534">
        <w:tblPrEx>
          <w:tblLook w:val="01E0" w:firstRow="1" w:lastRow="1" w:firstColumn="1" w:lastColumn="1" w:noHBand="0" w:noVBand="0"/>
        </w:tblPrEx>
        <w:trPr>
          <w:trHeight w:val="668"/>
        </w:trPr>
        <w:tc>
          <w:tcPr>
            <w:tcW w:w="634" w:type="dxa"/>
          </w:tcPr>
          <w:p w14:paraId="6E9DBD5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3</w:t>
            </w:r>
          </w:p>
        </w:tc>
        <w:tc>
          <w:tcPr>
            <w:tcW w:w="4962" w:type="dxa"/>
          </w:tcPr>
          <w:p w14:paraId="34754D81"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Кулик Яна Олегівна</w:t>
            </w:r>
          </w:p>
          <w:p w14:paraId="132B2FCC"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098-076-60-66</w:t>
            </w:r>
          </w:p>
        </w:tc>
        <w:tc>
          <w:tcPr>
            <w:tcW w:w="3543" w:type="dxa"/>
          </w:tcPr>
          <w:p w14:paraId="7AD56818"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p>
        </w:tc>
      </w:tr>
      <w:tr w:rsidR="00E3289F" w:rsidRPr="00E905FC" w14:paraId="1CF8C663" w14:textId="77777777" w:rsidTr="00012534">
        <w:tblPrEx>
          <w:tblLook w:val="01E0" w:firstRow="1" w:lastRow="1" w:firstColumn="1" w:lastColumn="1" w:noHBand="0" w:noVBand="0"/>
        </w:tblPrEx>
        <w:trPr>
          <w:trHeight w:val="345"/>
        </w:trPr>
        <w:tc>
          <w:tcPr>
            <w:tcW w:w="634" w:type="dxa"/>
          </w:tcPr>
          <w:p w14:paraId="7A977816"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4</w:t>
            </w:r>
          </w:p>
        </w:tc>
        <w:tc>
          <w:tcPr>
            <w:tcW w:w="4962" w:type="dxa"/>
          </w:tcPr>
          <w:p w14:paraId="1FE6E060"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Кудь Анатолій Миколайови</w:t>
            </w:r>
          </w:p>
          <w:p w14:paraId="773A8A6E"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067-836-98-15</w:t>
            </w:r>
          </w:p>
        </w:tc>
        <w:tc>
          <w:tcPr>
            <w:tcW w:w="3543" w:type="dxa"/>
          </w:tcPr>
          <w:p w14:paraId="1BDD89B6"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p>
        </w:tc>
      </w:tr>
      <w:tr w:rsidR="00E3289F" w:rsidRPr="00E905FC" w14:paraId="687735FE" w14:textId="77777777" w:rsidTr="00012534">
        <w:tblPrEx>
          <w:tblLook w:val="01E0" w:firstRow="1" w:lastRow="1" w:firstColumn="1" w:lastColumn="1" w:noHBand="0" w:noVBand="0"/>
        </w:tblPrEx>
        <w:trPr>
          <w:trHeight w:val="345"/>
        </w:trPr>
        <w:tc>
          <w:tcPr>
            <w:tcW w:w="634" w:type="dxa"/>
          </w:tcPr>
          <w:p w14:paraId="0EDF9172"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5</w:t>
            </w:r>
          </w:p>
        </w:tc>
        <w:tc>
          <w:tcPr>
            <w:tcW w:w="4962" w:type="dxa"/>
          </w:tcPr>
          <w:p w14:paraId="31DB6ED9" w14:textId="77777777" w:rsidR="00E3289F" w:rsidRDefault="00E3289F" w:rsidP="00012534">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Гаврилова Людмила Анатоліївна</w:t>
            </w:r>
          </w:p>
          <w:p w14:paraId="4A3849A8"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096-810-24-39</w:t>
            </w:r>
          </w:p>
        </w:tc>
        <w:tc>
          <w:tcPr>
            <w:tcW w:w="3543" w:type="dxa"/>
          </w:tcPr>
          <w:p w14:paraId="6C6E8F2A" w14:textId="77777777" w:rsidR="00E3289F" w:rsidRPr="00E905FC" w:rsidRDefault="00E3289F" w:rsidP="00012534">
            <w:pPr>
              <w:autoSpaceDE w:val="0"/>
              <w:autoSpaceDN w:val="0"/>
              <w:adjustRightInd w:val="0"/>
              <w:spacing w:after="0" w:line="322" w:lineRule="exact"/>
              <w:rPr>
                <w:rFonts w:eastAsia="Times New Roman"/>
                <w:b w:val="0"/>
                <w:bCs w:val="0"/>
                <w:color w:val="000000"/>
                <w:lang w:eastAsia="uk-UA"/>
              </w:rPr>
            </w:pPr>
          </w:p>
        </w:tc>
      </w:tr>
      <w:tr w:rsidR="00E3289F" w:rsidRPr="00E905FC" w14:paraId="27F1968F" w14:textId="77777777" w:rsidTr="00012534">
        <w:tblPrEx>
          <w:tblLook w:val="01E0" w:firstRow="1" w:lastRow="1" w:firstColumn="1" w:lastColumn="1" w:noHBand="0" w:noVBand="0"/>
        </w:tblPrEx>
        <w:trPr>
          <w:trHeight w:val="345"/>
        </w:trPr>
        <w:tc>
          <w:tcPr>
            <w:tcW w:w="634" w:type="dxa"/>
          </w:tcPr>
          <w:p w14:paraId="405F354E"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6</w:t>
            </w:r>
          </w:p>
        </w:tc>
        <w:tc>
          <w:tcPr>
            <w:tcW w:w="4962" w:type="dxa"/>
          </w:tcPr>
          <w:p w14:paraId="1F8CB79F"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Рожелюк Володимир Іванович</w:t>
            </w:r>
          </w:p>
          <w:p w14:paraId="746D10C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097-294-81-86</w:t>
            </w:r>
          </w:p>
        </w:tc>
        <w:tc>
          <w:tcPr>
            <w:tcW w:w="3543" w:type="dxa"/>
          </w:tcPr>
          <w:p w14:paraId="172956BF"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3E39A462" w14:textId="77777777" w:rsidTr="00012534">
        <w:tblPrEx>
          <w:tblLook w:val="01E0" w:firstRow="1" w:lastRow="1" w:firstColumn="1" w:lastColumn="1" w:noHBand="0" w:noVBand="0"/>
        </w:tblPrEx>
        <w:trPr>
          <w:trHeight w:val="345"/>
        </w:trPr>
        <w:tc>
          <w:tcPr>
            <w:tcW w:w="634" w:type="dxa"/>
          </w:tcPr>
          <w:p w14:paraId="7A29B620" w14:textId="77777777" w:rsidR="00E3289F"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7</w:t>
            </w:r>
          </w:p>
        </w:tc>
        <w:tc>
          <w:tcPr>
            <w:tcW w:w="4962" w:type="dxa"/>
          </w:tcPr>
          <w:p w14:paraId="2D3CE316" w14:textId="77777777" w:rsidR="00E3289F" w:rsidRDefault="00E3289F" w:rsidP="00012534">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Давиденко Юрій Анатолійович</w:t>
            </w:r>
          </w:p>
          <w:p w14:paraId="13E08768"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093-152-46-83</w:t>
            </w:r>
          </w:p>
        </w:tc>
        <w:tc>
          <w:tcPr>
            <w:tcW w:w="3543" w:type="dxa"/>
          </w:tcPr>
          <w:p w14:paraId="27B74E0A"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77BF95DF" w14:textId="77777777" w:rsidTr="00012534">
        <w:tblPrEx>
          <w:tblLook w:val="01E0" w:firstRow="1" w:lastRow="1" w:firstColumn="1" w:lastColumn="1" w:noHBand="0" w:noVBand="0"/>
        </w:tblPrEx>
        <w:trPr>
          <w:trHeight w:val="345"/>
        </w:trPr>
        <w:tc>
          <w:tcPr>
            <w:tcW w:w="634" w:type="dxa"/>
          </w:tcPr>
          <w:p w14:paraId="446419C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8</w:t>
            </w:r>
          </w:p>
        </w:tc>
        <w:tc>
          <w:tcPr>
            <w:tcW w:w="4962" w:type="dxa"/>
          </w:tcPr>
          <w:p w14:paraId="4F3D700F"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Снесар Олексій Іванович</w:t>
            </w:r>
          </w:p>
          <w:p w14:paraId="0300D2F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097-255-74-44</w:t>
            </w:r>
          </w:p>
        </w:tc>
        <w:tc>
          <w:tcPr>
            <w:tcW w:w="3543" w:type="dxa"/>
          </w:tcPr>
          <w:p w14:paraId="51A9BCDF"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1BECAF95" w14:textId="77777777" w:rsidTr="00012534">
        <w:tblPrEx>
          <w:tblLook w:val="01E0" w:firstRow="1" w:lastRow="1" w:firstColumn="1" w:lastColumn="1" w:noHBand="0" w:noVBand="0"/>
        </w:tblPrEx>
        <w:trPr>
          <w:trHeight w:val="345"/>
        </w:trPr>
        <w:tc>
          <w:tcPr>
            <w:tcW w:w="634" w:type="dxa"/>
          </w:tcPr>
          <w:p w14:paraId="0BE57B3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9</w:t>
            </w:r>
          </w:p>
        </w:tc>
        <w:tc>
          <w:tcPr>
            <w:tcW w:w="4962" w:type="dxa"/>
          </w:tcPr>
          <w:p w14:paraId="7DB46901"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Семенюк Алла Сергіївна</w:t>
            </w:r>
          </w:p>
          <w:p w14:paraId="0D2D59E1"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098-580-62-95</w:t>
            </w:r>
          </w:p>
        </w:tc>
        <w:tc>
          <w:tcPr>
            <w:tcW w:w="3543" w:type="dxa"/>
          </w:tcPr>
          <w:p w14:paraId="1FDDD2CC"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6154A3EC" w14:textId="77777777" w:rsidTr="00012534">
        <w:tblPrEx>
          <w:tblLook w:val="01E0" w:firstRow="1" w:lastRow="1" w:firstColumn="1" w:lastColumn="1" w:noHBand="0" w:noVBand="0"/>
        </w:tblPrEx>
        <w:trPr>
          <w:trHeight w:val="345"/>
        </w:trPr>
        <w:tc>
          <w:tcPr>
            <w:tcW w:w="634" w:type="dxa"/>
          </w:tcPr>
          <w:p w14:paraId="6218A7F1"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10</w:t>
            </w:r>
          </w:p>
        </w:tc>
        <w:tc>
          <w:tcPr>
            <w:tcW w:w="4962" w:type="dxa"/>
          </w:tcPr>
          <w:p w14:paraId="66EFA6F5"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Миколенко Анатолій Іванович </w:t>
            </w:r>
          </w:p>
          <w:p w14:paraId="12E5001D"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097-281-16-27</w:t>
            </w:r>
          </w:p>
        </w:tc>
        <w:tc>
          <w:tcPr>
            <w:tcW w:w="3543" w:type="dxa"/>
          </w:tcPr>
          <w:p w14:paraId="76421CB8"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414BDE5A" w14:textId="77777777" w:rsidTr="00012534">
        <w:tblPrEx>
          <w:tblLook w:val="01E0" w:firstRow="1" w:lastRow="1" w:firstColumn="1" w:lastColumn="1" w:noHBand="0" w:noVBand="0"/>
        </w:tblPrEx>
        <w:trPr>
          <w:trHeight w:val="345"/>
        </w:trPr>
        <w:tc>
          <w:tcPr>
            <w:tcW w:w="634" w:type="dxa"/>
          </w:tcPr>
          <w:p w14:paraId="07216FED"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11</w:t>
            </w:r>
          </w:p>
        </w:tc>
        <w:tc>
          <w:tcPr>
            <w:tcW w:w="4962" w:type="dxa"/>
          </w:tcPr>
          <w:p w14:paraId="28CF8CC0"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Корнієнко Лариса Михайлівна</w:t>
            </w:r>
          </w:p>
          <w:p w14:paraId="3D575753"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098-759-07-45</w:t>
            </w:r>
          </w:p>
        </w:tc>
        <w:tc>
          <w:tcPr>
            <w:tcW w:w="3543" w:type="dxa"/>
          </w:tcPr>
          <w:p w14:paraId="5ABDE01F"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r w:rsidR="00E3289F" w:rsidRPr="00E905FC" w14:paraId="721DFB02" w14:textId="77777777" w:rsidTr="00012534">
        <w:tblPrEx>
          <w:tblLook w:val="01E0" w:firstRow="1" w:lastRow="1" w:firstColumn="1" w:lastColumn="1" w:noHBand="0" w:noVBand="0"/>
        </w:tblPrEx>
        <w:trPr>
          <w:trHeight w:val="345"/>
        </w:trPr>
        <w:tc>
          <w:tcPr>
            <w:tcW w:w="634" w:type="dxa"/>
          </w:tcPr>
          <w:p w14:paraId="169DFB6A"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12</w:t>
            </w:r>
          </w:p>
        </w:tc>
        <w:tc>
          <w:tcPr>
            <w:tcW w:w="4962" w:type="dxa"/>
          </w:tcPr>
          <w:p w14:paraId="45C2C762"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Федоренко Валентина </w:t>
            </w:r>
          </w:p>
          <w:p w14:paraId="5C67C514"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Олексіївна 096-759-07-45</w:t>
            </w:r>
          </w:p>
        </w:tc>
        <w:tc>
          <w:tcPr>
            <w:tcW w:w="3543" w:type="dxa"/>
          </w:tcPr>
          <w:p w14:paraId="14007F3D" w14:textId="77777777" w:rsidR="00E3289F" w:rsidRPr="00E905FC" w:rsidRDefault="00E3289F" w:rsidP="00012534">
            <w:pPr>
              <w:autoSpaceDE w:val="0"/>
              <w:autoSpaceDN w:val="0"/>
              <w:adjustRightInd w:val="0"/>
              <w:spacing w:before="10" w:after="0" w:line="317" w:lineRule="exact"/>
              <w:rPr>
                <w:rFonts w:eastAsia="Times New Roman"/>
                <w:b w:val="0"/>
                <w:bCs w:val="0"/>
                <w:color w:val="000000"/>
                <w:lang w:eastAsia="uk-UA"/>
              </w:rPr>
            </w:pPr>
          </w:p>
        </w:tc>
      </w:tr>
    </w:tbl>
    <w:p w14:paraId="0333703E" w14:textId="77777777" w:rsidR="00E3289F" w:rsidRPr="00E905FC" w:rsidRDefault="00E3289F" w:rsidP="00E3289F">
      <w:pPr>
        <w:spacing w:after="0" w:line="240" w:lineRule="auto"/>
        <w:ind w:firstLine="540"/>
        <w:jc w:val="both"/>
        <w:rPr>
          <w:rFonts w:eastAsia="Times New Roman"/>
          <w:b w:val="0"/>
          <w:bCs w:val="0"/>
          <w:lang w:eastAsia="ru-RU"/>
        </w:rPr>
      </w:pPr>
    </w:p>
    <w:p w14:paraId="6765BF61" w14:textId="77777777" w:rsidR="00E3289F" w:rsidRPr="00E905FC" w:rsidRDefault="00E3289F" w:rsidP="00E3289F">
      <w:pPr>
        <w:spacing w:after="0" w:line="240" w:lineRule="auto"/>
        <w:ind w:firstLine="540"/>
        <w:jc w:val="both"/>
        <w:rPr>
          <w:rFonts w:eastAsia="Times New Roman"/>
          <w:b w:val="0"/>
          <w:bCs w:val="0"/>
          <w:lang w:eastAsia="ru-RU"/>
        </w:rPr>
      </w:pPr>
    </w:p>
    <w:p w14:paraId="456BE9AC" w14:textId="77777777" w:rsidR="00E3289F" w:rsidRPr="00E905FC" w:rsidRDefault="00E3289F" w:rsidP="00E3289F">
      <w:pPr>
        <w:spacing w:after="0" w:line="240" w:lineRule="auto"/>
        <w:rPr>
          <w:rFonts w:eastAsia="Times New Roman"/>
          <w:b w:val="0"/>
          <w:bCs w:val="0"/>
          <w:lang w:eastAsia="ru-RU"/>
        </w:rPr>
      </w:pPr>
      <w:r w:rsidRPr="00E905FC">
        <w:rPr>
          <w:rFonts w:eastAsia="Times New Roman"/>
          <w:b w:val="0"/>
          <w:bCs w:val="0"/>
          <w:lang w:eastAsia="ru-RU"/>
        </w:rPr>
        <w:lastRenderedPageBreak/>
        <w:t>Секретар сільської ради                                                                  Інна НЕВГОД</w:t>
      </w:r>
    </w:p>
    <w:p w14:paraId="57F03882" w14:textId="77777777" w:rsidR="00E3289F" w:rsidRPr="00E905FC" w:rsidRDefault="00E3289F" w:rsidP="00E3289F">
      <w:pPr>
        <w:spacing w:after="0" w:line="240" w:lineRule="auto"/>
        <w:rPr>
          <w:rFonts w:eastAsia="Times New Roman"/>
          <w:b w:val="0"/>
          <w:bCs w:val="0"/>
          <w:sz w:val="24"/>
          <w:szCs w:val="24"/>
          <w:lang w:eastAsia="ru-RU"/>
        </w:rPr>
      </w:pPr>
    </w:p>
    <w:p w14:paraId="35B4C8F1" w14:textId="77777777" w:rsidR="00E3289F" w:rsidRPr="00E905FC" w:rsidRDefault="00E3289F" w:rsidP="00E3289F">
      <w:pPr>
        <w:spacing w:after="0" w:line="240" w:lineRule="auto"/>
        <w:rPr>
          <w:rFonts w:eastAsia="Times New Roman"/>
          <w:b w:val="0"/>
          <w:bCs w:val="0"/>
          <w:sz w:val="24"/>
          <w:szCs w:val="24"/>
          <w:lang w:eastAsia="ru-RU"/>
        </w:rPr>
      </w:pPr>
    </w:p>
    <w:p w14:paraId="738D86BC" w14:textId="77777777" w:rsidR="00E3289F" w:rsidRPr="00E905FC" w:rsidRDefault="00E3289F" w:rsidP="00E3289F">
      <w:pPr>
        <w:spacing w:after="0" w:line="240" w:lineRule="auto"/>
        <w:rPr>
          <w:rFonts w:eastAsia="Times New Roman"/>
          <w:b w:val="0"/>
          <w:bCs w:val="0"/>
          <w:sz w:val="24"/>
          <w:szCs w:val="24"/>
          <w:lang w:eastAsia="ru-RU"/>
        </w:rPr>
      </w:pPr>
    </w:p>
    <w:p w14:paraId="1776DB8D" w14:textId="77777777" w:rsidR="00E3289F" w:rsidRPr="00E905FC" w:rsidRDefault="00E3289F" w:rsidP="00E3289F">
      <w:pPr>
        <w:spacing w:after="0" w:line="240" w:lineRule="auto"/>
        <w:rPr>
          <w:rFonts w:eastAsia="Times New Roman"/>
          <w:b w:val="0"/>
          <w:bCs w:val="0"/>
          <w:sz w:val="24"/>
          <w:szCs w:val="24"/>
          <w:lang w:eastAsia="ru-RU"/>
        </w:rPr>
      </w:pPr>
    </w:p>
    <w:p w14:paraId="45D17070" w14:textId="77777777" w:rsidR="00E3289F" w:rsidRPr="00E905FC" w:rsidRDefault="00E3289F" w:rsidP="00E3289F">
      <w:pPr>
        <w:spacing w:after="0" w:line="240" w:lineRule="auto"/>
        <w:rPr>
          <w:rFonts w:eastAsia="Times New Roman"/>
          <w:b w:val="0"/>
          <w:bCs w:val="0"/>
          <w:sz w:val="24"/>
          <w:szCs w:val="24"/>
          <w:lang w:eastAsia="ru-RU"/>
        </w:rPr>
      </w:pPr>
    </w:p>
    <w:p w14:paraId="0ED345B8" w14:textId="77777777" w:rsidR="00E3289F" w:rsidRPr="00E905FC" w:rsidRDefault="00E3289F" w:rsidP="00E3289F">
      <w:pPr>
        <w:spacing w:after="0" w:line="240" w:lineRule="auto"/>
        <w:rPr>
          <w:rFonts w:eastAsia="Times New Roman"/>
          <w:b w:val="0"/>
          <w:bCs w:val="0"/>
          <w:sz w:val="24"/>
          <w:szCs w:val="24"/>
          <w:lang w:eastAsia="ru-RU"/>
        </w:rPr>
      </w:pPr>
    </w:p>
    <w:p w14:paraId="5A264CD4" w14:textId="77777777" w:rsidR="00E3289F" w:rsidRPr="00E905FC" w:rsidRDefault="00E3289F" w:rsidP="00E3289F">
      <w:pPr>
        <w:spacing w:after="0" w:line="240" w:lineRule="auto"/>
        <w:rPr>
          <w:rFonts w:eastAsia="Times New Roman"/>
          <w:b w:val="0"/>
          <w:bCs w:val="0"/>
          <w:sz w:val="24"/>
          <w:szCs w:val="24"/>
          <w:lang w:eastAsia="ru-RU"/>
        </w:rPr>
      </w:pPr>
    </w:p>
    <w:p w14:paraId="0A5E4892" w14:textId="77777777" w:rsidR="00E3289F" w:rsidRDefault="00E3289F" w:rsidP="00E3289F">
      <w:pPr>
        <w:spacing w:after="0" w:line="240" w:lineRule="auto"/>
        <w:rPr>
          <w:rFonts w:eastAsia="Times New Roman"/>
          <w:b w:val="0"/>
          <w:bCs w:val="0"/>
          <w:sz w:val="24"/>
          <w:szCs w:val="24"/>
          <w:lang w:eastAsia="ru-RU"/>
        </w:rPr>
      </w:pPr>
    </w:p>
    <w:p w14:paraId="5E12BD90" w14:textId="77777777" w:rsidR="00E3289F" w:rsidRDefault="00E3289F" w:rsidP="00E3289F">
      <w:pPr>
        <w:spacing w:after="0" w:line="240" w:lineRule="auto"/>
        <w:rPr>
          <w:rFonts w:eastAsia="Times New Roman"/>
          <w:b w:val="0"/>
          <w:bCs w:val="0"/>
          <w:sz w:val="24"/>
          <w:szCs w:val="24"/>
          <w:lang w:eastAsia="ru-RU"/>
        </w:rPr>
      </w:pPr>
    </w:p>
    <w:p w14:paraId="0FFF23D1" w14:textId="77777777" w:rsidR="00E3289F" w:rsidRDefault="00E3289F" w:rsidP="00E3289F">
      <w:pPr>
        <w:spacing w:after="0" w:line="240" w:lineRule="auto"/>
        <w:rPr>
          <w:rFonts w:eastAsia="Times New Roman"/>
          <w:b w:val="0"/>
          <w:bCs w:val="0"/>
          <w:sz w:val="24"/>
          <w:szCs w:val="24"/>
          <w:lang w:eastAsia="ru-RU"/>
        </w:rPr>
      </w:pPr>
    </w:p>
    <w:p w14:paraId="4A0DCEFC" w14:textId="77777777" w:rsidR="00E3289F" w:rsidRDefault="00E3289F" w:rsidP="00E3289F">
      <w:pPr>
        <w:spacing w:after="0" w:line="240" w:lineRule="auto"/>
        <w:rPr>
          <w:rFonts w:eastAsia="Times New Roman"/>
          <w:b w:val="0"/>
          <w:bCs w:val="0"/>
          <w:sz w:val="24"/>
          <w:szCs w:val="24"/>
          <w:lang w:eastAsia="ru-RU"/>
        </w:rPr>
      </w:pPr>
    </w:p>
    <w:p w14:paraId="0ECA6D05" w14:textId="77777777" w:rsidR="00E3289F" w:rsidRDefault="00E3289F" w:rsidP="00E3289F">
      <w:pPr>
        <w:spacing w:after="0" w:line="240" w:lineRule="auto"/>
        <w:rPr>
          <w:rFonts w:eastAsia="Times New Roman"/>
          <w:b w:val="0"/>
          <w:bCs w:val="0"/>
          <w:sz w:val="24"/>
          <w:szCs w:val="24"/>
          <w:lang w:eastAsia="ru-RU"/>
        </w:rPr>
      </w:pPr>
    </w:p>
    <w:p w14:paraId="06C519A2" w14:textId="77777777" w:rsidR="00E3289F" w:rsidRDefault="00E3289F" w:rsidP="00E3289F">
      <w:pPr>
        <w:spacing w:after="0" w:line="240" w:lineRule="auto"/>
        <w:rPr>
          <w:rFonts w:eastAsia="Times New Roman"/>
          <w:b w:val="0"/>
          <w:bCs w:val="0"/>
          <w:sz w:val="24"/>
          <w:szCs w:val="24"/>
          <w:lang w:eastAsia="ru-RU"/>
        </w:rPr>
      </w:pPr>
    </w:p>
    <w:p w14:paraId="527513E6" w14:textId="77777777" w:rsidR="00E3289F" w:rsidRDefault="00E3289F" w:rsidP="00E3289F">
      <w:pPr>
        <w:spacing w:after="0" w:line="240" w:lineRule="auto"/>
        <w:rPr>
          <w:rFonts w:eastAsia="Times New Roman"/>
          <w:b w:val="0"/>
          <w:bCs w:val="0"/>
          <w:sz w:val="24"/>
          <w:szCs w:val="24"/>
          <w:lang w:eastAsia="ru-RU"/>
        </w:rPr>
      </w:pPr>
    </w:p>
    <w:p w14:paraId="7089334C" w14:textId="77777777" w:rsidR="00E3289F" w:rsidRDefault="00E3289F" w:rsidP="00E3289F">
      <w:pPr>
        <w:spacing w:after="0" w:line="240" w:lineRule="auto"/>
        <w:rPr>
          <w:rFonts w:eastAsia="Times New Roman"/>
          <w:b w:val="0"/>
          <w:bCs w:val="0"/>
          <w:sz w:val="24"/>
          <w:szCs w:val="24"/>
          <w:lang w:eastAsia="ru-RU"/>
        </w:rPr>
      </w:pPr>
    </w:p>
    <w:p w14:paraId="5A81D528" w14:textId="77777777" w:rsidR="00E3289F" w:rsidRDefault="00E3289F" w:rsidP="00E3289F">
      <w:pPr>
        <w:spacing w:after="0" w:line="240" w:lineRule="auto"/>
        <w:rPr>
          <w:rFonts w:eastAsia="Times New Roman"/>
          <w:b w:val="0"/>
          <w:bCs w:val="0"/>
          <w:sz w:val="24"/>
          <w:szCs w:val="24"/>
          <w:lang w:eastAsia="ru-RU"/>
        </w:rPr>
      </w:pPr>
    </w:p>
    <w:p w14:paraId="41DB44C2" w14:textId="77777777" w:rsidR="00E3289F" w:rsidRPr="00E905FC" w:rsidRDefault="00E3289F" w:rsidP="00E3289F">
      <w:pPr>
        <w:spacing w:after="0" w:line="240" w:lineRule="auto"/>
        <w:rPr>
          <w:rFonts w:eastAsia="Times New Roman"/>
          <w:b w:val="0"/>
          <w:bCs w:val="0"/>
          <w:sz w:val="24"/>
          <w:szCs w:val="24"/>
          <w:lang w:eastAsia="ru-RU"/>
        </w:rPr>
      </w:pPr>
    </w:p>
    <w:p w14:paraId="13E9AF87" w14:textId="77777777" w:rsidR="00E3289F" w:rsidRPr="00E905FC" w:rsidRDefault="00E3289F" w:rsidP="00E3289F">
      <w:pPr>
        <w:spacing w:after="0" w:line="240" w:lineRule="auto"/>
        <w:ind w:left="3540" w:firstLine="708"/>
        <w:jc w:val="right"/>
        <w:rPr>
          <w:rFonts w:eastAsia="Times New Roman"/>
          <w:b w:val="0"/>
          <w:bCs w:val="0"/>
          <w:sz w:val="24"/>
          <w:szCs w:val="24"/>
          <w:lang w:eastAsia="ru-RU"/>
        </w:rPr>
      </w:pPr>
      <w:r w:rsidRPr="00E905FC">
        <w:rPr>
          <w:rFonts w:eastAsia="Times New Roman"/>
          <w:b w:val="0"/>
          <w:bCs w:val="0"/>
          <w:sz w:val="24"/>
          <w:szCs w:val="24"/>
          <w:lang w:eastAsia="ru-RU"/>
        </w:rPr>
        <w:t>додаток 3 до рішення</w:t>
      </w:r>
    </w:p>
    <w:p w14:paraId="06FF9AD9" w14:textId="77777777" w:rsidR="00E3289F" w:rsidRPr="00E905FC" w:rsidRDefault="00E3289F" w:rsidP="00E3289F">
      <w:pPr>
        <w:spacing w:after="0" w:line="240" w:lineRule="auto"/>
        <w:ind w:left="3540" w:firstLine="708"/>
        <w:jc w:val="right"/>
        <w:rPr>
          <w:rFonts w:eastAsia="Times New Roman"/>
          <w:b w:val="0"/>
          <w:bCs w:val="0"/>
          <w:sz w:val="24"/>
          <w:szCs w:val="24"/>
          <w:lang w:eastAsia="ru-RU"/>
        </w:rPr>
      </w:pPr>
      <w:r>
        <w:rPr>
          <w:rFonts w:eastAsia="Times New Roman"/>
          <w:b w:val="0"/>
          <w:bCs w:val="0"/>
          <w:sz w:val="24"/>
          <w:szCs w:val="24"/>
          <w:lang w:eastAsia="ru-RU"/>
        </w:rPr>
        <w:t xml:space="preserve"> №11 від 27</w:t>
      </w:r>
      <w:r w:rsidRPr="00E905FC">
        <w:rPr>
          <w:rFonts w:eastAsia="Times New Roman"/>
          <w:b w:val="0"/>
          <w:bCs w:val="0"/>
          <w:sz w:val="24"/>
          <w:szCs w:val="24"/>
          <w:lang w:eastAsia="ru-RU"/>
        </w:rPr>
        <w:t>.01</w:t>
      </w:r>
      <w:r>
        <w:rPr>
          <w:rFonts w:eastAsia="Times New Roman"/>
          <w:b w:val="0"/>
          <w:bCs w:val="0"/>
          <w:sz w:val="24"/>
          <w:szCs w:val="24"/>
          <w:lang w:eastAsia="ru-RU"/>
        </w:rPr>
        <w:t>.2022</w:t>
      </w:r>
    </w:p>
    <w:p w14:paraId="16E43147" w14:textId="77777777" w:rsidR="00E3289F" w:rsidRPr="00E905FC" w:rsidRDefault="00E3289F" w:rsidP="00E3289F">
      <w:pPr>
        <w:spacing w:after="0" w:line="240" w:lineRule="auto"/>
        <w:ind w:left="3540" w:firstLine="708"/>
        <w:jc w:val="right"/>
        <w:rPr>
          <w:rFonts w:eastAsia="Times New Roman"/>
          <w:b w:val="0"/>
          <w:bCs w:val="0"/>
          <w:lang w:eastAsia="ru-RU"/>
        </w:rPr>
      </w:pPr>
    </w:p>
    <w:p w14:paraId="4B433E58" w14:textId="77777777" w:rsidR="00E3289F" w:rsidRPr="00E905FC" w:rsidRDefault="00E3289F" w:rsidP="00E3289F">
      <w:pPr>
        <w:spacing w:after="0" w:line="240" w:lineRule="auto"/>
        <w:jc w:val="center"/>
        <w:rPr>
          <w:rFonts w:eastAsia="Times New Roman"/>
          <w:bCs w:val="0"/>
          <w:lang w:eastAsia="ru-RU"/>
        </w:rPr>
      </w:pPr>
      <w:r w:rsidRPr="00E905FC">
        <w:rPr>
          <w:rFonts w:eastAsia="Times New Roman"/>
          <w:bCs w:val="0"/>
          <w:lang w:eastAsia="ru-RU"/>
        </w:rPr>
        <w:t>Функціональні обов’язки членів комісії з питань техногенно-екологічної безпеки і надзвичайних ситуацій</w:t>
      </w:r>
    </w:p>
    <w:p w14:paraId="6DBB8FBB" w14:textId="77777777" w:rsidR="00E3289F" w:rsidRPr="00E905FC" w:rsidRDefault="00E3289F" w:rsidP="00E3289F">
      <w:pPr>
        <w:spacing w:after="0" w:line="240" w:lineRule="auto"/>
        <w:ind w:left="3540" w:firstLine="708"/>
        <w:jc w:val="right"/>
        <w:rPr>
          <w:rFonts w:eastAsia="Times New Roman"/>
          <w:b w:val="0"/>
          <w:bCs w:val="0"/>
          <w:lang w:eastAsia="ru-RU"/>
        </w:rPr>
      </w:pPr>
    </w:p>
    <w:p w14:paraId="4F85EA00" w14:textId="77777777" w:rsidR="00E3289F" w:rsidRPr="00E905FC" w:rsidRDefault="00E3289F" w:rsidP="00E3289F">
      <w:pPr>
        <w:autoSpaceDE w:val="0"/>
        <w:autoSpaceDN w:val="0"/>
        <w:adjustRightInd w:val="0"/>
        <w:spacing w:after="0" w:line="0" w:lineRule="atLeast"/>
        <w:ind w:right="-1"/>
        <w:jc w:val="center"/>
        <w:rPr>
          <w:rFonts w:eastAsia="Times New Roman"/>
          <w:color w:val="000000"/>
          <w:lang w:eastAsia="uk-UA"/>
        </w:rPr>
      </w:pPr>
      <w:r w:rsidRPr="00E905FC">
        <w:rPr>
          <w:rFonts w:eastAsia="Times New Roman"/>
          <w:color w:val="000000"/>
          <w:lang w:eastAsia="uk-UA"/>
        </w:rPr>
        <w:t xml:space="preserve">1. Функціональні обов'язки голови місцевої комісії з питань техногенно-екологічної безпеки та надзвичайних ситуацій </w:t>
      </w:r>
    </w:p>
    <w:p w14:paraId="5F6EDF95" w14:textId="77777777" w:rsidR="00E3289F" w:rsidRPr="00E905FC" w:rsidRDefault="00E3289F" w:rsidP="00E3289F">
      <w:pPr>
        <w:autoSpaceDE w:val="0"/>
        <w:autoSpaceDN w:val="0"/>
        <w:adjustRightInd w:val="0"/>
        <w:spacing w:after="0" w:line="240" w:lineRule="exact"/>
        <w:ind w:left="922"/>
        <w:rPr>
          <w:rFonts w:eastAsia="Times New Roman"/>
          <w:b w:val="0"/>
          <w:bCs w:val="0"/>
          <w:lang w:eastAsia="ru-RU"/>
        </w:rPr>
      </w:pPr>
    </w:p>
    <w:p w14:paraId="3B845250" w14:textId="77777777" w:rsidR="00E3289F" w:rsidRPr="00E905FC" w:rsidRDefault="00E3289F" w:rsidP="00E3289F">
      <w:pPr>
        <w:widowControl w:val="0"/>
        <w:autoSpaceDE w:val="0"/>
        <w:autoSpaceDN w:val="0"/>
        <w:adjustRightInd w:val="0"/>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з питань техногенно-екологічної безпеки і надзвичайних ситуацій несе персональну відповідальність за організацію й готовність комісії до виконання покладених на неї завдань.</w:t>
      </w:r>
    </w:p>
    <w:p w14:paraId="5E569237" w14:textId="77777777" w:rsidR="00E3289F" w:rsidRPr="00E905FC" w:rsidRDefault="00E3289F" w:rsidP="00E3289F">
      <w:pPr>
        <w:widowControl w:val="0"/>
        <w:autoSpaceDE w:val="0"/>
        <w:autoSpaceDN w:val="0"/>
        <w:adjustRightInd w:val="0"/>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при постанові завдання членам комісії керується відповідними основними напрямками:</w:t>
      </w:r>
    </w:p>
    <w:p w14:paraId="3A3428F0" w14:textId="77777777" w:rsidR="00E3289F" w:rsidRPr="00E905FC" w:rsidRDefault="00E3289F" w:rsidP="00E3289F">
      <w:pPr>
        <w:spacing w:after="0" w:line="240" w:lineRule="auto"/>
        <w:ind w:firstLine="720"/>
        <w:jc w:val="both"/>
        <w:rPr>
          <w:rFonts w:eastAsia="Times New Roman"/>
          <w:b w:val="0"/>
          <w:bCs w:val="0"/>
          <w:lang w:eastAsia="ru-RU"/>
        </w:rPr>
      </w:pPr>
      <w:r w:rsidRPr="00E905FC">
        <w:rPr>
          <w:rFonts w:eastAsia="Times New Roman"/>
          <w:b w:val="0"/>
          <w:bCs w:val="0"/>
          <w:lang w:eastAsia="ru-RU"/>
        </w:rPr>
        <w:t>виявлення видів джерела та ступені загрози виникнення надзвичайних ситуацій;</w:t>
      </w:r>
    </w:p>
    <w:p w14:paraId="7E135AAC" w14:textId="77777777" w:rsidR="00E3289F" w:rsidRPr="00E905FC" w:rsidRDefault="00E3289F" w:rsidP="00E3289F">
      <w:pPr>
        <w:spacing w:after="0" w:line="240" w:lineRule="auto"/>
        <w:ind w:left="34" w:firstLine="686"/>
        <w:jc w:val="both"/>
        <w:rPr>
          <w:rFonts w:eastAsia="Times New Roman"/>
          <w:b w:val="0"/>
          <w:bCs w:val="0"/>
          <w:lang w:eastAsia="ru-RU"/>
        </w:rPr>
      </w:pPr>
      <w:r w:rsidRPr="00E905FC">
        <w:rPr>
          <w:rFonts w:eastAsia="Times New Roman"/>
          <w:b w:val="0"/>
          <w:bCs w:val="0"/>
          <w:lang w:eastAsia="ru-RU"/>
        </w:rPr>
        <w:t xml:space="preserve">прогнозування можливого виникнення надзвичайних ситуацій та можливих  </w:t>
      </w:r>
    </w:p>
    <w:p w14:paraId="478A705F" w14:textId="77777777" w:rsidR="00E3289F" w:rsidRPr="00E905FC" w:rsidRDefault="00E3289F" w:rsidP="00E3289F">
      <w:pPr>
        <w:spacing w:after="0" w:line="240" w:lineRule="auto"/>
        <w:ind w:left="34" w:hanging="34"/>
        <w:jc w:val="both"/>
        <w:rPr>
          <w:rFonts w:eastAsia="Times New Roman"/>
          <w:b w:val="0"/>
          <w:bCs w:val="0"/>
          <w:lang w:eastAsia="ru-RU"/>
        </w:rPr>
      </w:pPr>
      <w:r w:rsidRPr="00E905FC">
        <w:rPr>
          <w:rFonts w:eastAsia="Times New Roman"/>
          <w:b w:val="0"/>
          <w:bCs w:val="0"/>
          <w:lang w:eastAsia="ru-RU"/>
        </w:rPr>
        <w:t>наслідків від них, а також потреби в силах і засобах для їх ліквідації;</w:t>
      </w:r>
    </w:p>
    <w:p w14:paraId="2505B7F7" w14:textId="77777777" w:rsidR="00E3289F" w:rsidRPr="00E905FC" w:rsidRDefault="00E3289F" w:rsidP="00E3289F">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запобіганням виникненню можливих надзвичайних ситуацій;</w:t>
      </w:r>
    </w:p>
    <w:p w14:paraId="676F5532" w14:textId="77777777" w:rsidR="00E3289F" w:rsidRPr="00E905FC" w:rsidRDefault="00E3289F" w:rsidP="00E3289F">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недопущенням можливих людських утрат та зниження матеріальних збитків від надзвичайних ситуацій;</w:t>
      </w:r>
    </w:p>
    <w:p w14:paraId="35245088" w14:textId="77777777" w:rsidR="00E3289F" w:rsidRPr="00E905FC" w:rsidRDefault="00E3289F" w:rsidP="00E3289F">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захист життя та забезпечення населення в умовах надзвичайних ситуацій;</w:t>
      </w:r>
    </w:p>
    <w:p w14:paraId="4D32446D" w14:textId="77777777" w:rsidR="00E3289F" w:rsidRPr="00E905FC" w:rsidRDefault="00E3289F" w:rsidP="00E3289F">
      <w:pPr>
        <w:spacing w:after="0" w:line="240" w:lineRule="auto"/>
        <w:ind w:left="34"/>
        <w:jc w:val="both"/>
        <w:rPr>
          <w:rFonts w:eastAsia="Times New Roman"/>
          <w:b w:val="0"/>
          <w:bCs w:val="0"/>
          <w:lang w:eastAsia="ru-RU"/>
        </w:rPr>
      </w:pPr>
      <w:r w:rsidRPr="00E905FC">
        <w:rPr>
          <w:rFonts w:eastAsia="Times New Roman"/>
          <w:b w:val="0"/>
          <w:bCs w:val="0"/>
          <w:lang w:eastAsia="ru-RU"/>
        </w:rPr>
        <w:t xml:space="preserve">          забезпечення готовності органів управління, сил і засобів для проведення рятувальних та інших невідкладних робіт при ліквідації наслідків надзвичайних ситуацій;</w:t>
      </w:r>
    </w:p>
    <w:p w14:paraId="1C77ED54" w14:textId="77777777" w:rsidR="00E3289F" w:rsidRPr="00E905FC" w:rsidRDefault="00E3289F" w:rsidP="00E3289F">
      <w:pPr>
        <w:tabs>
          <w:tab w:val="left" w:pos="709"/>
        </w:tabs>
        <w:spacing w:after="0" w:line="240" w:lineRule="auto"/>
        <w:ind w:left="34"/>
        <w:jc w:val="both"/>
        <w:rPr>
          <w:rFonts w:eastAsia="Times New Roman"/>
          <w:b w:val="0"/>
          <w:bCs w:val="0"/>
          <w:lang w:eastAsia="ru-RU"/>
        </w:rPr>
      </w:pPr>
      <w:r w:rsidRPr="00E905FC">
        <w:rPr>
          <w:rFonts w:eastAsia="Times New Roman"/>
          <w:b w:val="0"/>
          <w:bCs w:val="0"/>
          <w:lang w:eastAsia="ru-RU"/>
        </w:rPr>
        <w:t xml:space="preserve">         проведення навчань по підготовці членів комісії, органів управління, та населення;</w:t>
      </w:r>
    </w:p>
    <w:p w14:paraId="3FD8804A" w14:textId="77777777" w:rsidR="00E3289F" w:rsidRPr="00E905FC" w:rsidRDefault="00E3289F" w:rsidP="00E3289F">
      <w:pPr>
        <w:spacing w:after="0" w:line="240" w:lineRule="auto"/>
        <w:ind w:left="34"/>
        <w:jc w:val="both"/>
        <w:rPr>
          <w:rFonts w:eastAsia="Times New Roman"/>
          <w:b w:val="0"/>
          <w:bCs w:val="0"/>
          <w:lang w:eastAsia="ru-RU"/>
        </w:rPr>
      </w:pPr>
      <w:r w:rsidRPr="00E905FC">
        <w:rPr>
          <w:rFonts w:eastAsia="Times New Roman"/>
          <w:b w:val="0"/>
          <w:bCs w:val="0"/>
          <w:lang w:eastAsia="ru-RU"/>
        </w:rPr>
        <w:lastRenderedPageBreak/>
        <w:t xml:space="preserve">          забезпечення готовності засобів оповіщення, зв’язку та інших засобів управління;</w:t>
      </w:r>
    </w:p>
    <w:p w14:paraId="6FBE6960" w14:textId="77777777" w:rsidR="00E3289F" w:rsidRPr="00E905FC" w:rsidRDefault="00E3289F" w:rsidP="00E3289F">
      <w:pPr>
        <w:spacing w:after="0" w:line="240" w:lineRule="auto"/>
        <w:jc w:val="both"/>
        <w:rPr>
          <w:rFonts w:eastAsia="Times New Roman"/>
          <w:b w:val="0"/>
          <w:bCs w:val="0"/>
          <w:lang w:eastAsia="ru-RU"/>
        </w:rPr>
      </w:pPr>
      <w:r w:rsidRPr="00E905FC">
        <w:rPr>
          <w:rFonts w:eastAsia="Times New Roman"/>
          <w:b w:val="0"/>
          <w:bCs w:val="0"/>
          <w:lang w:eastAsia="ru-RU"/>
        </w:rPr>
        <w:t xml:space="preserve">          перевірка роботи окремих об’єктів та рекогносцировка місцевості, де можливе виникнення надзвичайних ситуацій спеціально призначеними групами;</w:t>
      </w:r>
    </w:p>
    <w:p w14:paraId="76DD878D" w14:textId="77777777" w:rsidR="00E3289F" w:rsidRPr="00E905FC" w:rsidRDefault="00E3289F" w:rsidP="00E3289F">
      <w:pPr>
        <w:spacing w:after="0" w:line="240" w:lineRule="auto"/>
        <w:ind w:left="34"/>
        <w:jc w:val="both"/>
        <w:rPr>
          <w:rFonts w:eastAsia="Times New Roman"/>
          <w:b w:val="0"/>
          <w:bCs w:val="0"/>
          <w:lang w:eastAsia="ru-RU"/>
        </w:rPr>
      </w:pPr>
      <w:r w:rsidRPr="00E905FC">
        <w:rPr>
          <w:rFonts w:eastAsia="Times New Roman"/>
          <w:b w:val="0"/>
          <w:bCs w:val="0"/>
          <w:lang w:eastAsia="ru-RU"/>
        </w:rPr>
        <w:t xml:space="preserve">          аналіз та узагальнення досвіду ліквідації надзвичайних ситуацій і їх наслідків.</w:t>
      </w:r>
    </w:p>
    <w:p w14:paraId="2BA619D8" w14:textId="77777777" w:rsidR="00E3289F" w:rsidRPr="00E905FC" w:rsidRDefault="00E3289F" w:rsidP="00E3289F">
      <w:pPr>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на основі плану роботи комісії, проводить засідання комісії, організує виконання прийнятих рішень, а також заходів по попередженню можливих надзвичайних ситуацій, по підготовці органів управління, сил і засобів для ліквідації надзвичайних ситуацій і їх наслідків.</w:t>
      </w:r>
    </w:p>
    <w:p w14:paraId="1E3A436B" w14:textId="77777777" w:rsidR="00E3289F" w:rsidRPr="00E905FC" w:rsidRDefault="00E3289F" w:rsidP="00E3289F">
      <w:pPr>
        <w:tabs>
          <w:tab w:val="left" w:pos="709"/>
        </w:tabs>
        <w:autoSpaceDE w:val="0"/>
        <w:autoSpaceDN w:val="0"/>
        <w:adjustRightInd w:val="0"/>
        <w:spacing w:after="0" w:line="240" w:lineRule="auto"/>
        <w:jc w:val="both"/>
        <w:rPr>
          <w:rFonts w:eastAsia="Times New Roman"/>
          <w:b w:val="0"/>
          <w:bCs w:val="0"/>
          <w:lang w:eastAsia="ru-RU"/>
        </w:rPr>
      </w:pPr>
      <w:r w:rsidRPr="00E905FC">
        <w:rPr>
          <w:rFonts w:eastAsia="Times New Roman"/>
          <w:b w:val="0"/>
          <w:bCs w:val="0"/>
          <w:lang w:eastAsia="ru-RU"/>
        </w:rPr>
        <w:t xml:space="preserve">          В кінці року голова комісії зобов’язаний підвести підсумки роботи щодо запобігання виникнення надзвичайних ситуацій і визначити завдання на наступний рік.</w:t>
      </w:r>
    </w:p>
    <w:p w14:paraId="3C393271" w14:textId="77777777" w:rsidR="00E3289F" w:rsidRPr="00E905FC" w:rsidRDefault="00E3289F" w:rsidP="00E3289F">
      <w:pPr>
        <w:widowControl w:val="0"/>
        <w:tabs>
          <w:tab w:val="left" w:pos="388"/>
        </w:tabs>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lang w:eastAsia="ru-RU"/>
        </w:rPr>
        <w:t xml:space="preserve">     У режимі підвищеної готовності</w:t>
      </w:r>
      <w:r w:rsidRPr="00E905FC">
        <w:rPr>
          <w:rFonts w:eastAsia="Times New Roman"/>
          <w:b w:val="0"/>
          <w:bCs w:val="0"/>
          <w:lang w:eastAsia="ru-RU"/>
        </w:rPr>
        <w:t xml:space="preserve"> голова комісії з питань ТЕБ та НС:</w:t>
      </w:r>
    </w:p>
    <w:p w14:paraId="7950F955" w14:textId="77777777" w:rsidR="00E3289F" w:rsidRPr="00E905FC" w:rsidRDefault="00E3289F" w:rsidP="00E3289F">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вживає заходів до активізації роботи, пов’язаної з веденням спостереження та здійсненням контролю за станом довкілля, обстановкою на потенційно небезпечних об’єктах і прилеглій до них території, прогнозуванням  можливості виникнення надзвичайної ситуації та її масштабів;</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p>
    <w:p w14:paraId="327A1B61" w14:textId="77777777" w:rsidR="00E3289F" w:rsidRPr="00E905FC" w:rsidRDefault="00E3289F" w:rsidP="00E3289F">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організовує розроблення комплексних заходів щодо захисту населення й територій від надзвичайних ситуацій, забезпечення стабільного функціонування господарських об’єктів незалежно від форм власності;</w:t>
      </w:r>
    </w:p>
    <w:p w14:paraId="1179287D" w14:textId="77777777" w:rsidR="00E3289F" w:rsidRPr="00E905FC" w:rsidRDefault="00E3289F" w:rsidP="00E3289F">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забезпечує координацію заходів щодо запобігання виникненню надзвичайних ситуацій. </w:t>
      </w:r>
    </w:p>
    <w:p w14:paraId="70130B7D" w14:textId="77777777" w:rsidR="00E3289F" w:rsidRPr="00E905FC" w:rsidRDefault="00E3289F" w:rsidP="00E3289F">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При загрозі виникнення надзвичайних ситуацій у випадку одержання інформації, чи оповіщення про загрозу стихійного лиха, голова віддає розпорядження на оповіщення та збір членів комісії та інших осіб, яким доводить це повідомлення.</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p>
    <w:p w14:paraId="25ACB093" w14:textId="77777777" w:rsidR="00E3289F" w:rsidRPr="00E905FC" w:rsidRDefault="00E3289F" w:rsidP="00E3289F">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На засіданні комісії, на підставі зібраних даних про обстановку, що склалася, голова комісії приймає рішення про проведення захисних та інших заходів, про підготовку до ліквідації наслідків стихійного лиха і віддає конкретні розпорядження через членів комісії відповідним підприємствам чи організаціям. Про свою діяльність та дії комісії голова комісії постійно інформує голову регіональної комісії з питань ТЕБ та НС Черкаської ОДА.</w:t>
      </w:r>
    </w:p>
    <w:p w14:paraId="6CFEBC1C" w14:textId="77777777" w:rsidR="00E3289F" w:rsidRPr="00E905FC" w:rsidRDefault="00E3289F" w:rsidP="00E3289F">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lang w:eastAsia="ru-RU"/>
        </w:rPr>
        <w:t xml:space="preserve">     Обов’язки при виникненні НС</w:t>
      </w:r>
      <w:r w:rsidRPr="00E905FC">
        <w:rPr>
          <w:rFonts w:eastAsia="Times New Roman"/>
          <w:b w:val="0"/>
          <w:bCs w:val="0"/>
          <w:lang w:eastAsia="ru-RU"/>
        </w:rPr>
        <w:t xml:space="preserve"> </w:t>
      </w:r>
    </w:p>
    <w:p w14:paraId="03836DAB" w14:textId="77777777" w:rsidR="00E3289F" w:rsidRPr="00E905FC" w:rsidRDefault="00E3289F" w:rsidP="00E3289F">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На випадок виникнення виробничої аварії, катастроф, чи стихійного лиха, голова комісії, отримавши інформацію про це, віддає розпорядження на оповіщення та збір членів комісії й приведення в готовність сил та засобів, що будуть залученні для ліквідації її наслідків.</w:t>
      </w:r>
    </w:p>
    <w:p w14:paraId="6412F762" w14:textId="77777777" w:rsidR="00E3289F" w:rsidRPr="00E905FC" w:rsidRDefault="00E3289F" w:rsidP="00E3289F">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Терміново доповідає голові ОДА про виникнення надзвичайної ситуації та про віддані ним розпорядження щодо організації дій для ліквідації наслідків стихійного лиха, аварій, катастрофи.</w:t>
      </w:r>
    </w:p>
    <w:p w14:paraId="46A968A2" w14:textId="77777777" w:rsidR="00E3289F" w:rsidRPr="00E905FC" w:rsidRDefault="00E3289F" w:rsidP="00E3289F">
      <w:pPr>
        <w:spacing w:after="0" w:line="240" w:lineRule="auto"/>
        <w:ind w:firstLine="318"/>
        <w:jc w:val="both"/>
        <w:rPr>
          <w:rFonts w:eastAsia="Times New Roman"/>
          <w:b w:val="0"/>
          <w:bCs w:val="0"/>
          <w:lang w:eastAsia="ru-RU"/>
        </w:rPr>
      </w:pPr>
      <w:r w:rsidRPr="00E905FC">
        <w:rPr>
          <w:rFonts w:eastAsia="Times New Roman"/>
          <w:b w:val="0"/>
          <w:bCs w:val="0"/>
          <w:lang w:eastAsia="ru-RU"/>
        </w:rPr>
        <w:lastRenderedPageBreak/>
        <w:t xml:space="preserve">      Він віддає розпорядження, в якому вказує:</w:t>
      </w:r>
    </w:p>
    <w:p w14:paraId="6C1FD642" w14:textId="77777777" w:rsidR="00E3289F" w:rsidRPr="00E905FC" w:rsidRDefault="00E3289F" w:rsidP="00E3289F">
      <w:pPr>
        <w:spacing w:after="0" w:line="240" w:lineRule="auto"/>
        <w:ind w:left="709"/>
        <w:jc w:val="both"/>
        <w:rPr>
          <w:rFonts w:eastAsia="Times New Roman"/>
          <w:b w:val="0"/>
          <w:bCs w:val="0"/>
          <w:lang w:eastAsia="ru-RU"/>
        </w:rPr>
      </w:pPr>
      <w:r w:rsidRPr="00E905FC">
        <w:rPr>
          <w:rFonts w:eastAsia="Times New Roman"/>
          <w:b w:val="0"/>
          <w:bCs w:val="0"/>
          <w:lang w:eastAsia="ru-RU"/>
        </w:rPr>
        <w:t>які матеріальні засоби та сили і куди в першу чергу треба направити;</w:t>
      </w:r>
    </w:p>
    <w:p w14:paraId="1C6B7FCA" w14:textId="77777777" w:rsidR="00E3289F" w:rsidRPr="00E905FC" w:rsidRDefault="00E3289F" w:rsidP="00E3289F">
      <w:pPr>
        <w:spacing w:after="0" w:line="240" w:lineRule="auto"/>
        <w:jc w:val="both"/>
        <w:rPr>
          <w:rFonts w:eastAsia="Times New Roman"/>
          <w:b w:val="0"/>
          <w:bCs w:val="0"/>
          <w:lang w:eastAsia="ru-RU"/>
        </w:rPr>
      </w:pPr>
      <w:r w:rsidRPr="00E905FC">
        <w:rPr>
          <w:rFonts w:eastAsia="Times New Roman"/>
          <w:b w:val="0"/>
          <w:bCs w:val="0"/>
          <w:lang w:eastAsia="ru-RU"/>
        </w:rPr>
        <w:t xml:space="preserve">          кому і в який строк потрібно зібрати відомості про подію, які матеріальні засоби треба підготувати для подачі в район аварії;</w:t>
      </w:r>
    </w:p>
    <w:p w14:paraId="63122BBE" w14:textId="77777777" w:rsidR="00E3289F" w:rsidRPr="00E905FC" w:rsidRDefault="00E3289F" w:rsidP="00E3289F">
      <w:pPr>
        <w:spacing w:after="0" w:line="240" w:lineRule="auto"/>
        <w:ind w:firstLine="709"/>
        <w:jc w:val="both"/>
        <w:rPr>
          <w:rFonts w:eastAsia="Times New Roman"/>
          <w:b w:val="0"/>
          <w:bCs w:val="0"/>
          <w:lang w:eastAsia="ru-RU"/>
        </w:rPr>
      </w:pPr>
      <w:r w:rsidRPr="00E905FC">
        <w:rPr>
          <w:rFonts w:eastAsia="Times New Roman"/>
          <w:b w:val="0"/>
          <w:bCs w:val="0"/>
          <w:lang w:eastAsia="ru-RU"/>
        </w:rPr>
        <w:t>кого потрібно залучити додатково для вирішення задачі по проведенню рятувальних та інших невідкладних робіт.</w:t>
      </w:r>
    </w:p>
    <w:p w14:paraId="4B24FD2D" w14:textId="77777777" w:rsidR="00E3289F" w:rsidRPr="00E905FC" w:rsidRDefault="00E3289F" w:rsidP="00E3289F">
      <w:pPr>
        <w:widowControl w:val="0"/>
        <w:tabs>
          <w:tab w:val="num" w:pos="388"/>
        </w:tabs>
        <w:autoSpaceDE w:val="0"/>
        <w:autoSpaceDN w:val="0"/>
        <w:adjustRightInd w:val="0"/>
        <w:spacing w:after="0" w:line="0" w:lineRule="atLeast"/>
        <w:ind w:firstLine="280"/>
        <w:jc w:val="both"/>
        <w:rPr>
          <w:rFonts w:eastAsia="Times New Roman"/>
          <w:b w:val="0"/>
          <w:bCs w:val="0"/>
          <w:lang w:eastAsia="ru-RU"/>
        </w:rPr>
      </w:pPr>
      <w:r w:rsidRPr="00E905FC">
        <w:rPr>
          <w:rFonts w:eastAsia="Times New Roman"/>
          <w:b w:val="0"/>
          <w:bCs w:val="0"/>
          <w:lang w:eastAsia="ru-RU"/>
        </w:rPr>
        <w:t xml:space="preserve">      Після збору комісії голова заслуховує начальника відділу цивільного захисту про обстановку, що склалася, про прийняті міри та пропозиції по ліквідації наслідків аварії, катастрофи та стихійного лиха.</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При потребі заслуховуються й інші члени комісії, або керівники підприємств чи організацій.</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Голова комісії оголошує рішення (розпорядження), де виділяється головне завдання:</w:t>
      </w:r>
    </w:p>
    <w:p w14:paraId="6511896D" w14:textId="77777777" w:rsidR="00E3289F" w:rsidRPr="00E905FC" w:rsidRDefault="00E3289F" w:rsidP="00E3289F">
      <w:pPr>
        <w:spacing w:after="0" w:line="0" w:lineRule="atLeast"/>
        <w:ind w:left="709"/>
        <w:jc w:val="both"/>
        <w:rPr>
          <w:rFonts w:eastAsia="Times New Roman"/>
          <w:b w:val="0"/>
          <w:bCs w:val="0"/>
          <w:lang w:eastAsia="ru-RU"/>
        </w:rPr>
      </w:pPr>
      <w:r w:rsidRPr="00E905FC">
        <w:rPr>
          <w:rFonts w:eastAsia="Times New Roman"/>
          <w:b w:val="0"/>
          <w:bCs w:val="0"/>
          <w:lang w:eastAsia="ru-RU"/>
        </w:rPr>
        <w:t>проведення рятувальних та інших невідкладних робіт;</w:t>
      </w:r>
    </w:p>
    <w:p w14:paraId="6CD211E2" w14:textId="77777777" w:rsidR="00E3289F" w:rsidRPr="00E905FC" w:rsidRDefault="00E3289F" w:rsidP="00E3289F">
      <w:pPr>
        <w:spacing w:after="0" w:line="0" w:lineRule="atLeast"/>
        <w:jc w:val="both"/>
        <w:rPr>
          <w:rFonts w:eastAsia="Times New Roman"/>
          <w:b w:val="0"/>
          <w:bCs w:val="0"/>
          <w:lang w:eastAsia="ru-RU"/>
        </w:rPr>
      </w:pPr>
      <w:r w:rsidRPr="00E905FC">
        <w:rPr>
          <w:rFonts w:eastAsia="Times New Roman"/>
          <w:b w:val="0"/>
          <w:bCs w:val="0"/>
          <w:lang w:eastAsia="ru-RU"/>
        </w:rPr>
        <w:t xml:space="preserve">          порядок та виконання, напрямок зібрання й направлення основних зусиль органів управління та сил, що залучаються для ліквідації наслідків стихійного лиха, або ж аварій чи катастрофи;</w:t>
      </w:r>
    </w:p>
    <w:p w14:paraId="5204EB89" w14:textId="77777777" w:rsidR="00E3289F" w:rsidRPr="00E905FC" w:rsidRDefault="00E3289F" w:rsidP="00E3289F">
      <w:pPr>
        <w:tabs>
          <w:tab w:val="left" w:pos="388"/>
        </w:tabs>
        <w:spacing w:after="0" w:line="240" w:lineRule="auto"/>
        <w:jc w:val="both"/>
        <w:rPr>
          <w:rFonts w:eastAsia="Times New Roman"/>
          <w:b w:val="0"/>
          <w:bCs w:val="0"/>
          <w:lang w:eastAsia="ru-RU"/>
        </w:rPr>
      </w:pPr>
      <w:r w:rsidRPr="00E905FC">
        <w:rPr>
          <w:rFonts w:eastAsia="Times New Roman"/>
          <w:b w:val="0"/>
          <w:bCs w:val="0"/>
          <w:lang w:eastAsia="ru-RU"/>
        </w:rPr>
        <w:t xml:space="preserve">          організація управління рятувальними та іншими невідкладними роботами, та порядок їх, забезпечення;</w:t>
      </w:r>
    </w:p>
    <w:p w14:paraId="21CCB7EB" w14:textId="77777777" w:rsidR="00E3289F" w:rsidRPr="00E905FC" w:rsidRDefault="00E3289F" w:rsidP="00E3289F">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ставить завдання окремим членам комісії та посадовим особам, що залучаються для ліквідації наслідків.</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В районі аварії (катастрофи, чи стихійного лиха) голова комісії заслуховує начальника ЦЗ об’єкта, а також спеціалістів про обстановку та міри, що приймались і приймаються для подолання й ліквідації наслідків, а також уточнює реальність прийнятого ним рішення та поставлених ним задач, особисто керує діями по всебічному забезпеченню рятувальних робіт та ліквідацію наслідків аварії катастроф, чи стихійного лиха).</w:t>
      </w:r>
    </w:p>
    <w:p w14:paraId="45B88158" w14:textId="77777777" w:rsidR="00E3289F" w:rsidRPr="00E905FC" w:rsidRDefault="00E3289F" w:rsidP="00E3289F">
      <w:pPr>
        <w:widowControl w:val="0"/>
        <w:tabs>
          <w:tab w:val="left" w:pos="709"/>
        </w:tabs>
        <w:autoSpaceDE w:val="0"/>
        <w:autoSpaceDN w:val="0"/>
        <w:adjustRightInd w:val="0"/>
        <w:spacing w:after="0" w:line="240" w:lineRule="auto"/>
        <w:ind w:firstLine="318"/>
        <w:jc w:val="both"/>
        <w:rPr>
          <w:rFonts w:eastAsia="Times New Roman"/>
          <w:b w:val="0"/>
          <w:bCs w:val="0"/>
          <w:color w:val="000000"/>
          <w:lang w:eastAsia="ru-RU"/>
        </w:rPr>
      </w:pPr>
      <w:r w:rsidRPr="00E905FC">
        <w:rPr>
          <w:rFonts w:eastAsia="Times New Roman"/>
          <w:b w:val="0"/>
          <w:bCs w:val="0"/>
          <w:lang w:eastAsia="ru-RU"/>
        </w:rPr>
        <w:t xml:space="preserve">     </w:t>
      </w:r>
      <w:r w:rsidRPr="00E905FC">
        <w:rPr>
          <w:rFonts w:eastAsia="Times New Roman"/>
          <w:color w:val="000000"/>
          <w:lang w:eastAsia="uk-UA"/>
        </w:rPr>
        <w:t>З отриманням інформації про загрозу або виникнення надзвичайної ситуації:</w:t>
      </w:r>
    </w:p>
    <w:p w14:paraId="5246F80A" w14:textId="77777777" w:rsidR="00E3289F" w:rsidRPr="00E23B72" w:rsidRDefault="00E3289F" w:rsidP="00E3289F">
      <w:pPr>
        <w:pStyle w:val="a3"/>
        <w:numPr>
          <w:ilvl w:val="0"/>
          <w:numId w:val="2"/>
        </w:numPr>
        <w:tabs>
          <w:tab w:val="left" w:pos="168"/>
        </w:tabs>
        <w:autoSpaceDE w:val="0"/>
        <w:autoSpaceDN w:val="0"/>
        <w:adjustRightInd w:val="0"/>
        <w:spacing w:after="0" w:line="240" w:lineRule="auto"/>
        <w:ind w:left="0" w:firstLine="0"/>
        <w:jc w:val="both"/>
        <w:rPr>
          <w:rFonts w:eastAsia="Times New Roman"/>
          <w:b w:val="0"/>
          <w:bCs w:val="0"/>
          <w:color w:val="000000"/>
          <w:lang w:eastAsia="uk-UA"/>
        </w:rPr>
      </w:pPr>
      <w:r w:rsidRPr="00E23B72">
        <w:rPr>
          <w:rFonts w:eastAsia="Times New Roman"/>
          <w:b w:val="0"/>
          <w:bCs w:val="0"/>
          <w:color w:val="000000"/>
          <w:lang w:eastAsia="uk-UA"/>
        </w:rPr>
        <w:t>віддати розпорядження про оповіщення та збір членів комісії;</w:t>
      </w:r>
    </w:p>
    <w:p w14:paraId="07A68721" w14:textId="77777777" w:rsidR="00E3289F" w:rsidRPr="00E23B72" w:rsidRDefault="00E3289F" w:rsidP="00E3289F">
      <w:pPr>
        <w:pStyle w:val="a3"/>
        <w:numPr>
          <w:ilvl w:val="0"/>
          <w:numId w:val="2"/>
        </w:numPr>
        <w:tabs>
          <w:tab w:val="left" w:pos="168"/>
        </w:tabs>
        <w:autoSpaceDE w:val="0"/>
        <w:autoSpaceDN w:val="0"/>
        <w:adjustRightInd w:val="0"/>
        <w:spacing w:after="0" w:line="240" w:lineRule="auto"/>
        <w:ind w:left="0" w:right="14" w:firstLine="0"/>
        <w:jc w:val="both"/>
        <w:rPr>
          <w:rFonts w:eastAsia="Times New Roman"/>
          <w:b w:val="0"/>
          <w:bCs w:val="0"/>
          <w:color w:val="000000"/>
          <w:lang w:eastAsia="uk-UA"/>
        </w:rPr>
      </w:pPr>
      <w:r w:rsidRPr="00E23B72">
        <w:rPr>
          <w:rFonts w:eastAsia="Times New Roman"/>
          <w:b w:val="0"/>
          <w:bCs w:val="0"/>
          <w:color w:val="000000"/>
          <w:lang w:eastAsia="uk-UA"/>
        </w:rPr>
        <w:t>прибути протягом 1-ї години у неробочий час та 30 хвилин у робочий час на місце проведення засідання комісії та організувати її роботу;</w:t>
      </w:r>
    </w:p>
    <w:p w14:paraId="1A9ABB42" w14:textId="77777777" w:rsidR="00E3289F" w:rsidRPr="00E23B72" w:rsidRDefault="00E3289F" w:rsidP="00E3289F">
      <w:pPr>
        <w:tabs>
          <w:tab w:val="left" w:pos="168"/>
        </w:tabs>
        <w:autoSpaceDE w:val="0"/>
        <w:autoSpaceDN w:val="0"/>
        <w:adjustRightInd w:val="0"/>
        <w:spacing w:before="5" w:after="0" w:line="240" w:lineRule="auto"/>
        <w:ind w:right="14"/>
        <w:jc w:val="both"/>
        <w:rPr>
          <w:rFonts w:eastAsia="Times New Roman"/>
          <w:b w:val="0"/>
          <w:bCs w:val="0"/>
          <w:color w:val="000000"/>
          <w:lang w:eastAsia="uk-UA"/>
        </w:rPr>
      </w:pPr>
      <w:r>
        <w:rPr>
          <w:rFonts w:eastAsia="Times New Roman"/>
          <w:b w:val="0"/>
          <w:bCs w:val="0"/>
          <w:color w:val="000000"/>
          <w:lang w:eastAsia="uk-UA"/>
        </w:rPr>
        <w:t xml:space="preserve">- </w:t>
      </w:r>
      <w:r w:rsidRPr="00E23B72">
        <w:rPr>
          <w:rFonts w:eastAsia="Times New Roman"/>
          <w:b w:val="0"/>
          <w:bCs w:val="0"/>
          <w:color w:val="000000"/>
          <w:lang w:eastAsia="uk-UA"/>
        </w:rPr>
        <w:t>оцінити обставини, що склались на місці, де виникла надзвичайна ситуація або є загроза її виникнення, масштаби та характер небезпеки для населення та територій;</w:t>
      </w:r>
    </w:p>
    <w:p w14:paraId="3D0E8448" w14:textId="77777777" w:rsidR="00E3289F" w:rsidRPr="00E23B72" w:rsidRDefault="00E3289F" w:rsidP="00E3289F">
      <w:pPr>
        <w:pStyle w:val="a3"/>
        <w:numPr>
          <w:ilvl w:val="0"/>
          <w:numId w:val="2"/>
        </w:numPr>
        <w:tabs>
          <w:tab w:val="left" w:pos="307"/>
        </w:tabs>
        <w:autoSpaceDE w:val="0"/>
        <w:autoSpaceDN w:val="0"/>
        <w:adjustRightInd w:val="0"/>
        <w:spacing w:after="0" w:line="240" w:lineRule="auto"/>
        <w:ind w:left="0" w:firstLine="0"/>
        <w:jc w:val="both"/>
        <w:rPr>
          <w:rFonts w:eastAsia="Times New Roman"/>
          <w:b w:val="0"/>
          <w:bCs w:val="0"/>
          <w:color w:val="000000"/>
          <w:lang w:eastAsia="uk-UA"/>
        </w:rPr>
      </w:pPr>
      <w:r w:rsidRPr="00E23B72">
        <w:rPr>
          <w:rFonts w:eastAsia="Times New Roman"/>
          <w:b w:val="0"/>
          <w:bCs w:val="0"/>
          <w:color w:val="000000"/>
          <w:lang w:eastAsia="uk-UA"/>
        </w:rPr>
        <w:t>прийняти рішення й запровадити заходи щодо запобігання виникненню надзвичайної ситуації й зменшення негативних наслідків у разі її виникнення;</w:t>
      </w:r>
    </w:p>
    <w:p w14:paraId="70F5858F" w14:textId="77777777" w:rsidR="00E3289F" w:rsidRPr="00E23B72" w:rsidRDefault="00E3289F" w:rsidP="00E3289F">
      <w:pPr>
        <w:pStyle w:val="a3"/>
        <w:numPr>
          <w:ilvl w:val="0"/>
          <w:numId w:val="2"/>
        </w:numPr>
        <w:tabs>
          <w:tab w:val="left" w:pos="158"/>
        </w:tabs>
        <w:autoSpaceDE w:val="0"/>
        <w:autoSpaceDN w:val="0"/>
        <w:adjustRightInd w:val="0"/>
        <w:spacing w:after="0" w:line="240" w:lineRule="auto"/>
        <w:ind w:left="0" w:firstLine="0"/>
        <w:rPr>
          <w:rFonts w:eastAsia="Times New Roman"/>
          <w:b w:val="0"/>
          <w:bCs w:val="0"/>
          <w:color w:val="000000"/>
          <w:lang w:eastAsia="uk-UA"/>
        </w:rPr>
      </w:pPr>
      <w:r w:rsidRPr="00E23B72">
        <w:rPr>
          <w:rFonts w:eastAsia="Times New Roman"/>
          <w:b w:val="0"/>
          <w:bCs w:val="0"/>
          <w:color w:val="000000"/>
          <w:lang w:eastAsia="uk-UA"/>
        </w:rPr>
        <w:t>ввести в дію відповідні розділи плану реагування на надзвичайні ситуації;</w:t>
      </w:r>
    </w:p>
    <w:p w14:paraId="1611C320" w14:textId="77777777" w:rsidR="00E3289F" w:rsidRPr="00E23B72" w:rsidRDefault="00E3289F" w:rsidP="00E3289F">
      <w:pPr>
        <w:tabs>
          <w:tab w:val="left" w:pos="206"/>
        </w:tabs>
        <w:autoSpaceDE w:val="0"/>
        <w:autoSpaceDN w:val="0"/>
        <w:adjustRightInd w:val="0"/>
        <w:spacing w:after="0" w:line="240" w:lineRule="auto"/>
        <w:ind w:right="24"/>
        <w:jc w:val="both"/>
        <w:rPr>
          <w:rFonts w:eastAsia="Times New Roman"/>
          <w:b w:val="0"/>
          <w:bCs w:val="0"/>
          <w:color w:val="000000"/>
          <w:lang w:eastAsia="uk-UA"/>
        </w:rPr>
      </w:pPr>
      <w:r>
        <w:rPr>
          <w:rFonts w:eastAsia="Times New Roman"/>
          <w:b w:val="0"/>
          <w:bCs w:val="0"/>
          <w:color w:val="000000"/>
          <w:lang w:eastAsia="uk-UA"/>
        </w:rPr>
        <w:t>-</w:t>
      </w:r>
      <w:r w:rsidRPr="00E23B72">
        <w:rPr>
          <w:rFonts w:eastAsia="Times New Roman"/>
          <w:b w:val="0"/>
          <w:bCs w:val="0"/>
          <w:color w:val="000000"/>
          <w:lang w:eastAsia="uk-UA"/>
        </w:rPr>
        <w:t>особисто та через членів комісії здійснювати контроль за виконанням прийнятих комісією рішень;</w:t>
      </w:r>
    </w:p>
    <w:p w14:paraId="427765FC" w14:textId="77777777" w:rsidR="00E3289F" w:rsidRPr="00E23B72" w:rsidRDefault="00E3289F" w:rsidP="00E3289F">
      <w:pPr>
        <w:pStyle w:val="a3"/>
        <w:tabs>
          <w:tab w:val="left" w:pos="206"/>
        </w:tabs>
        <w:autoSpaceDE w:val="0"/>
        <w:autoSpaceDN w:val="0"/>
        <w:adjustRightInd w:val="0"/>
        <w:spacing w:after="0" w:line="240" w:lineRule="auto"/>
        <w:ind w:left="0" w:right="6"/>
        <w:jc w:val="both"/>
        <w:rPr>
          <w:rFonts w:eastAsia="Times New Roman"/>
          <w:b w:val="0"/>
          <w:bCs w:val="0"/>
          <w:color w:val="000000"/>
          <w:lang w:eastAsia="uk-UA"/>
        </w:rPr>
      </w:pPr>
      <w:r>
        <w:rPr>
          <w:rFonts w:eastAsia="Times New Roman"/>
          <w:b w:val="0"/>
          <w:bCs w:val="0"/>
          <w:color w:val="000000"/>
          <w:lang w:eastAsia="uk-UA"/>
        </w:rPr>
        <w:t>-</w:t>
      </w:r>
      <w:r w:rsidRPr="00E23B72">
        <w:rPr>
          <w:rFonts w:eastAsia="Times New Roman"/>
          <w:b w:val="0"/>
          <w:bCs w:val="0"/>
          <w:color w:val="000000"/>
          <w:lang w:eastAsia="uk-UA"/>
        </w:rPr>
        <w:t xml:space="preserve">особисто або через членів комісії підтримувати постійний зв'язок та інформаційний обмін з територіальною (обласною) підсистемою єдиної державної системи цивільного захисту населення і території Черкаським МРВ управлінням ДСНС у Черкаській області та об'єктами господарювання, у зонах </w:t>
      </w:r>
      <w:r w:rsidRPr="00E23B72">
        <w:rPr>
          <w:rFonts w:eastAsia="Times New Roman"/>
          <w:b w:val="0"/>
          <w:bCs w:val="0"/>
          <w:color w:val="000000"/>
          <w:lang w:eastAsia="uk-UA"/>
        </w:rPr>
        <w:lastRenderedPageBreak/>
        <w:t>діяльності яких виникла надзвичайна ситуація або є загроза її виникнення, а також з керівництвом та комісією з питань евакуації.</w:t>
      </w:r>
    </w:p>
    <w:p w14:paraId="799059B2" w14:textId="77777777" w:rsidR="00E3289F" w:rsidRPr="00E905FC" w:rsidRDefault="00E3289F" w:rsidP="00E3289F">
      <w:pPr>
        <w:autoSpaceDE w:val="0"/>
        <w:autoSpaceDN w:val="0"/>
        <w:adjustRightInd w:val="0"/>
        <w:spacing w:after="0" w:line="240" w:lineRule="exact"/>
        <w:rPr>
          <w:rFonts w:eastAsia="Times New Roman"/>
          <w:b w:val="0"/>
          <w:bCs w:val="0"/>
          <w:lang w:eastAsia="ru-RU"/>
        </w:rPr>
      </w:pPr>
    </w:p>
    <w:p w14:paraId="31CE0A1C" w14:textId="77777777" w:rsidR="00E3289F" w:rsidRPr="00E905FC" w:rsidRDefault="00E3289F" w:rsidP="00E3289F">
      <w:pPr>
        <w:autoSpaceDE w:val="0"/>
        <w:autoSpaceDN w:val="0"/>
        <w:adjustRightInd w:val="0"/>
        <w:spacing w:after="0" w:line="0" w:lineRule="atLeast"/>
        <w:ind w:right="28"/>
        <w:jc w:val="center"/>
        <w:rPr>
          <w:rFonts w:eastAsia="Times New Roman"/>
          <w:color w:val="000000"/>
          <w:lang w:eastAsia="uk-UA"/>
        </w:rPr>
      </w:pPr>
      <w:r w:rsidRPr="00E905FC">
        <w:rPr>
          <w:rFonts w:eastAsia="Times New Roman"/>
          <w:color w:val="000000"/>
          <w:lang w:eastAsia="uk-UA"/>
        </w:rPr>
        <w:t>2. Функціональні обов'язки заступника голови місцевої комісії з питань техногенно-екологічної безпеки та надзвичайних ситуацій</w:t>
      </w:r>
    </w:p>
    <w:p w14:paraId="4866A52B" w14:textId="77777777" w:rsidR="00E3289F" w:rsidRPr="00E905FC" w:rsidRDefault="00E3289F" w:rsidP="00E3289F">
      <w:pPr>
        <w:autoSpaceDE w:val="0"/>
        <w:autoSpaceDN w:val="0"/>
        <w:adjustRightInd w:val="0"/>
        <w:spacing w:after="0" w:line="240" w:lineRule="exact"/>
        <w:jc w:val="both"/>
        <w:rPr>
          <w:rFonts w:eastAsia="Times New Roman"/>
          <w:b w:val="0"/>
          <w:bCs w:val="0"/>
          <w:lang w:eastAsia="ru-RU"/>
        </w:rPr>
      </w:pPr>
    </w:p>
    <w:p w14:paraId="24DB4A06" w14:textId="77777777" w:rsidR="00E3289F" w:rsidRPr="00E905FC" w:rsidRDefault="00E3289F" w:rsidP="00E3289F">
      <w:pPr>
        <w:autoSpaceDE w:val="0"/>
        <w:autoSpaceDN w:val="0"/>
        <w:adjustRightInd w:val="0"/>
        <w:spacing w:before="72" w:after="0" w:line="322" w:lineRule="exact"/>
        <w:ind w:firstLine="720"/>
        <w:jc w:val="both"/>
        <w:rPr>
          <w:rFonts w:eastAsia="Times New Roman"/>
          <w:b w:val="0"/>
          <w:bCs w:val="0"/>
          <w:color w:val="000000"/>
          <w:lang w:eastAsia="uk-UA"/>
        </w:rPr>
      </w:pPr>
      <w:r w:rsidRPr="00E905FC">
        <w:rPr>
          <w:rFonts w:eastAsia="Times New Roman"/>
          <w:b w:val="0"/>
          <w:bCs w:val="0"/>
          <w:color w:val="000000"/>
          <w:lang w:eastAsia="uk-UA"/>
        </w:rPr>
        <w:t>Заступник голови комісії підпорядковується голові комісії і відповідає за своєчасність розроблення та виконання планів заходів районної ланки територіальної підсистеми єдиної державної системи цивільного захисту населення і території.</w:t>
      </w:r>
    </w:p>
    <w:p w14:paraId="0BB39522" w14:textId="77777777" w:rsidR="00E3289F" w:rsidRPr="00E905FC" w:rsidRDefault="00E3289F" w:rsidP="00E3289F">
      <w:pPr>
        <w:autoSpaceDE w:val="0"/>
        <w:autoSpaceDN w:val="0"/>
        <w:adjustRightInd w:val="0"/>
        <w:spacing w:before="101" w:after="0" w:line="240" w:lineRule="auto"/>
        <w:ind w:firstLine="720"/>
        <w:jc w:val="both"/>
        <w:rPr>
          <w:rFonts w:eastAsia="Times New Roman"/>
          <w:color w:val="000000"/>
          <w:lang w:eastAsia="uk-UA"/>
        </w:rPr>
      </w:pPr>
      <w:r w:rsidRPr="00E905FC">
        <w:rPr>
          <w:rFonts w:eastAsia="Times New Roman"/>
          <w:color w:val="000000"/>
          <w:lang w:eastAsia="uk-UA"/>
        </w:rPr>
        <w:t>Заступник голови комісії зобов'язаний:</w:t>
      </w:r>
    </w:p>
    <w:p w14:paraId="036D01BC" w14:textId="77777777" w:rsidR="00E3289F" w:rsidRPr="00E905FC" w:rsidRDefault="00E3289F" w:rsidP="00E3289F">
      <w:pPr>
        <w:tabs>
          <w:tab w:val="left" w:pos="158"/>
        </w:tabs>
        <w:autoSpaceDE w:val="0"/>
        <w:autoSpaceDN w:val="0"/>
        <w:adjustRightInd w:val="0"/>
        <w:spacing w:before="14" w:after="0" w:line="240" w:lineRule="auto"/>
        <w:jc w:val="both"/>
        <w:rPr>
          <w:rFonts w:eastAsia="Times New Roman"/>
          <w:b w:val="0"/>
          <w:bCs w:val="0"/>
          <w:color w:val="000000"/>
          <w:lang w:eastAsia="uk-UA"/>
        </w:rPr>
      </w:pPr>
      <w:r w:rsidRPr="00E905FC">
        <w:rPr>
          <w:rFonts w:eastAsia="Times New Roman"/>
          <w:b w:val="0"/>
          <w:bCs w:val="0"/>
          <w:color w:val="000000"/>
          <w:lang w:eastAsia="uk-UA"/>
        </w:rPr>
        <w:tab/>
        <w:t xml:space="preserve">        керувати діяльністю комісії у відсутність та за дорученням голови комісії;</w:t>
      </w:r>
    </w:p>
    <w:p w14:paraId="07E84E9C" w14:textId="77777777" w:rsidR="00E3289F" w:rsidRPr="00E905FC" w:rsidRDefault="00E3289F" w:rsidP="00E3289F">
      <w:pPr>
        <w:tabs>
          <w:tab w:val="left" w:pos="168"/>
        </w:tabs>
        <w:autoSpaceDE w:val="0"/>
        <w:autoSpaceDN w:val="0"/>
        <w:adjustRightInd w:val="0"/>
        <w:spacing w:after="0" w:line="326" w:lineRule="exact"/>
        <w:jc w:val="both"/>
        <w:rPr>
          <w:rFonts w:eastAsia="Times New Roman"/>
          <w:b w:val="0"/>
          <w:bCs w:val="0"/>
          <w:color w:val="000000"/>
          <w:lang w:eastAsia="uk-UA"/>
        </w:rPr>
      </w:pPr>
      <w:r w:rsidRPr="00E905FC">
        <w:rPr>
          <w:rFonts w:eastAsia="Times New Roman"/>
          <w:b w:val="0"/>
          <w:bCs w:val="0"/>
          <w:color w:val="000000"/>
          <w:lang w:eastAsia="uk-UA"/>
        </w:rPr>
        <w:t xml:space="preserve">           забезпечити своєчасне розроблення та затвердження річного плану роботи комісії, здійснювати контроль за його виконанням;</w:t>
      </w:r>
    </w:p>
    <w:p w14:paraId="761C6AD2" w14:textId="77777777" w:rsidR="00E3289F" w:rsidRPr="00E905FC" w:rsidRDefault="00E3289F" w:rsidP="00E3289F">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особисто здійснювати контроль та організовувати планування заходів з реагування на виникнення прогнозованих надзвичайних ситуацій, своєчасне їх коригування та узгодження в установленому порядку;</w:t>
      </w:r>
    </w:p>
    <w:p w14:paraId="3B3AE450" w14:textId="77777777" w:rsidR="00E3289F" w:rsidRDefault="00E3289F" w:rsidP="00E3289F">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періодично проводити тренування щодо оповіщення і збору членів комісії (відповідно до плану заходів або розпорядження голови комісії).</w:t>
      </w:r>
      <w:r w:rsidRPr="00E905FC">
        <w:rPr>
          <w:rFonts w:eastAsia="Times New Roman"/>
          <w:b w:val="0"/>
          <w:bCs w:val="0"/>
          <w:color w:val="000000"/>
          <w:lang w:eastAsia="uk-UA"/>
        </w:rPr>
        <w:tab/>
      </w:r>
      <w:r w:rsidRPr="00E905FC">
        <w:rPr>
          <w:rFonts w:eastAsia="Times New Roman"/>
          <w:b w:val="0"/>
          <w:bCs w:val="0"/>
          <w:color w:val="000000"/>
          <w:lang w:eastAsia="uk-UA"/>
        </w:rPr>
        <w:tab/>
      </w:r>
      <w:r w:rsidRPr="00E905FC">
        <w:rPr>
          <w:rFonts w:eastAsia="Times New Roman"/>
          <w:b w:val="0"/>
          <w:bCs w:val="0"/>
          <w:color w:val="000000"/>
          <w:lang w:eastAsia="uk-UA"/>
        </w:rPr>
        <w:tab/>
      </w:r>
    </w:p>
    <w:p w14:paraId="5D55ABCD" w14:textId="77777777" w:rsidR="00E3289F" w:rsidRPr="00E905FC" w:rsidRDefault="00E3289F" w:rsidP="00E3289F">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color w:val="000000"/>
          <w:lang w:eastAsia="uk-UA"/>
        </w:rPr>
        <w:t>З отриманням сигналу оповіщення про загрозу або виникнення надзвичайної ситуації:</w:t>
      </w:r>
    </w:p>
    <w:p w14:paraId="3AACB00A"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прибути протягом 1-ї години у неробочий час та 30 хвилин у робочий час на місце роботи комісії, організувати контроль за прибуттям членів комісії та доповісти про готовність комісії до виконання покладених завдань голові комісії;</w:t>
      </w:r>
    </w:p>
    <w:p w14:paraId="0DEA3DF0"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організувати цілодобове чергування членів комісії;</w:t>
      </w:r>
    </w:p>
    <w:p w14:paraId="6E56CC8B"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організовувати роботу комісії щодо оперативного прогнозування можливого розвитку надзвичайної ситуації;</w:t>
      </w:r>
    </w:p>
    <w:p w14:paraId="12F1DEB8"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організовувати контроль за ситуацією, що склалася (збір та опрацювання відповідної інформації);</w:t>
      </w:r>
    </w:p>
    <w:p w14:paraId="63F9F3CF"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привести у відповідний режим готовності безпосередньо підпорядковані комісії сили та засоби районної ланки територіальної підсистеми єдиної державної системи цивільного захисту населення і території;</w:t>
      </w:r>
    </w:p>
    <w:p w14:paraId="070B4A88"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організувати рятувальні заходи;</w:t>
      </w:r>
    </w:p>
    <w:p w14:paraId="57370052"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особисто очолювати рятувальні роботи на більш відповідальній ділянці  своєчасно інформувати голову комісії про стан проведення рятувальних та інших невідкладних заходів, виконання рішень комісії та розпоряджень голови комісії.</w:t>
      </w:r>
    </w:p>
    <w:p w14:paraId="74143D7A" w14:textId="77777777" w:rsidR="00E3289F" w:rsidRPr="00E905FC" w:rsidRDefault="00E3289F" w:rsidP="00E3289F">
      <w:pPr>
        <w:autoSpaceDE w:val="0"/>
        <w:autoSpaceDN w:val="0"/>
        <w:adjustRightInd w:val="0"/>
        <w:spacing w:before="163" w:after="0" w:line="240" w:lineRule="auto"/>
        <w:jc w:val="center"/>
        <w:rPr>
          <w:rFonts w:eastAsia="Times New Roman"/>
          <w:color w:val="000000"/>
          <w:lang w:eastAsia="uk-UA"/>
        </w:rPr>
      </w:pPr>
      <w:r w:rsidRPr="00E905FC">
        <w:rPr>
          <w:rFonts w:eastAsia="Times New Roman"/>
          <w:color w:val="000000"/>
          <w:lang w:eastAsia="uk-UA"/>
        </w:rPr>
        <w:t>3. Функціональні обов'язки членів місцевої комісії з питань  техногенно-екологічної безпеки та надзвичайних ситуацій</w:t>
      </w:r>
    </w:p>
    <w:p w14:paraId="47875C8B" w14:textId="77777777" w:rsidR="00E3289F" w:rsidRPr="00E905FC" w:rsidRDefault="00E3289F" w:rsidP="00E3289F">
      <w:pPr>
        <w:tabs>
          <w:tab w:val="left" w:pos="709"/>
          <w:tab w:val="left" w:pos="851"/>
        </w:tabs>
        <w:autoSpaceDE w:val="0"/>
        <w:autoSpaceDN w:val="0"/>
        <w:adjustRightInd w:val="0"/>
        <w:spacing w:before="67" w:after="0" w:line="322" w:lineRule="exact"/>
        <w:ind w:right="5"/>
        <w:jc w:val="both"/>
        <w:rPr>
          <w:rFonts w:eastAsia="Times New Roman"/>
          <w:b w:val="0"/>
          <w:bCs w:val="0"/>
          <w:color w:val="000000"/>
          <w:lang w:eastAsia="uk-UA"/>
        </w:rPr>
      </w:pPr>
      <w:r w:rsidRPr="00E905FC">
        <w:rPr>
          <w:rFonts w:eastAsia="Times New Roman"/>
          <w:b w:val="0"/>
          <w:bCs w:val="0"/>
          <w:lang w:eastAsia="ru-RU"/>
        </w:rPr>
        <w:t xml:space="preserve">          </w:t>
      </w:r>
      <w:r w:rsidRPr="00E905FC">
        <w:rPr>
          <w:rFonts w:eastAsia="Times New Roman"/>
          <w:b w:val="0"/>
          <w:bCs w:val="0"/>
          <w:color w:val="000000"/>
          <w:lang w:eastAsia="uk-UA"/>
        </w:rPr>
        <w:t>Члени комісії у повсякденній діяльності приймають активну участь у засіданнях комісії.</w:t>
      </w:r>
    </w:p>
    <w:p w14:paraId="2EF617A4" w14:textId="77777777" w:rsidR="00E3289F" w:rsidRPr="00E905FC" w:rsidRDefault="00E3289F" w:rsidP="00E3289F">
      <w:pPr>
        <w:tabs>
          <w:tab w:val="left" w:pos="709"/>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lastRenderedPageBreak/>
        <w:t xml:space="preserve">          У разі виникнення або загрози виникнення приймають участь у оперативній оцінці можливого розвитку подій при загрозі виникнення надзвичайних ситуацій, а також у прогнозуванні розвитку надзвичайної ситуації при її виникненні, ступеню впливу небезпечних факторів на населення і території району, надають пропозиції за напрямком своєї професійної діяльності щодо протидії надзвичайним ситуаціям та ліквідації їх наслідків.</w:t>
      </w:r>
    </w:p>
    <w:p w14:paraId="31F5AB92" w14:textId="77777777" w:rsidR="00E3289F" w:rsidRPr="00E905FC" w:rsidRDefault="00E3289F" w:rsidP="00E3289F">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Члени комісії зобов'язані вивчити та знати керівні документи з питань діяльності комісії і керуватись ними у своїй роботі.</w:t>
      </w:r>
    </w:p>
    <w:p w14:paraId="38C3D456" w14:textId="77777777" w:rsidR="00E3289F" w:rsidRPr="00E905FC" w:rsidRDefault="00E3289F" w:rsidP="00E3289F">
      <w:pPr>
        <w:tabs>
          <w:tab w:val="left" w:pos="709"/>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Основні завдання члена комісії </w:t>
      </w:r>
      <w:r w:rsidRPr="00E905FC">
        <w:rPr>
          <w:rFonts w:eastAsia="Times New Roman"/>
          <w:color w:val="000000"/>
          <w:lang w:eastAsia="uk-UA"/>
        </w:rPr>
        <w:t xml:space="preserve">у режимі повсякденної діяльності: </w:t>
      </w:r>
      <w:r w:rsidRPr="00E905FC">
        <w:rPr>
          <w:rFonts w:eastAsia="Times New Roman"/>
          <w:b w:val="0"/>
          <w:bCs w:val="0"/>
          <w:color w:val="000000"/>
          <w:lang w:eastAsia="uk-UA"/>
        </w:rPr>
        <w:t>приймати участь:</w:t>
      </w:r>
    </w:p>
    <w:p w14:paraId="4BB5A7FB" w14:textId="77777777" w:rsidR="00E3289F" w:rsidRPr="00E905FC" w:rsidRDefault="00E3289F" w:rsidP="00E3289F">
      <w:pPr>
        <w:tabs>
          <w:tab w:val="left" w:pos="163"/>
          <w:tab w:val="left" w:pos="709"/>
          <w:tab w:val="left" w:pos="993"/>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у планових та позапланових засіданнях комісії та у заходах, що здійснюється комісією відповідно до телефонограм голови комісії;</w:t>
      </w:r>
    </w:p>
    <w:p w14:paraId="12FA1FA1" w14:textId="77777777" w:rsidR="00E3289F" w:rsidRPr="00E905FC" w:rsidRDefault="00E3289F" w:rsidP="00E3289F">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у розробленні планів роботи комісії;</w:t>
      </w:r>
    </w:p>
    <w:p w14:paraId="209C15FE" w14:textId="77777777" w:rsidR="00E3289F" w:rsidRPr="00E905FC" w:rsidRDefault="00E3289F" w:rsidP="00E3289F">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у прийнятті рішень комісії;</w:t>
      </w:r>
    </w:p>
    <w:p w14:paraId="1F047516" w14:textId="77777777" w:rsidR="00E3289F" w:rsidRPr="00E905FC" w:rsidRDefault="00E3289F" w:rsidP="00E3289F">
      <w:pPr>
        <w:tabs>
          <w:tab w:val="left" w:pos="163"/>
        </w:tabs>
        <w:autoSpaceDE w:val="0"/>
        <w:autoSpaceDN w:val="0"/>
        <w:adjustRightInd w:val="0"/>
        <w:spacing w:after="0" w:line="322" w:lineRule="exact"/>
        <w:ind w:right="5"/>
        <w:jc w:val="both"/>
        <w:rPr>
          <w:rFonts w:eastAsia="Times New Roman"/>
          <w:b w:val="0"/>
          <w:bCs w:val="0"/>
          <w:color w:val="000000"/>
          <w:lang w:eastAsia="uk-UA"/>
        </w:rPr>
      </w:pPr>
      <w:r w:rsidRPr="00E905FC">
        <w:rPr>
          <w:rFonts w:eastAsia="Times New Roman"/>
          <w:b w:val="0"/>
          <w:bCs w:val="0"/>
          <w:color w:val="000000"/>
          <w:lang w:eastAsia="uk-UA"/>
        </w:rPr>
        <w:t xml:space="preserve">           у підготовці та поданні на розгляд пропозицій щодо забезпечення виконання покладених на комісію завдань;</w:t>
      </w:r>
    </w:p>
    <w:p w14:paraId="090C8F3C" w14:textId="77777777" w:rsidR="00E3289F" w:rsidRPr="00E905FC" w:rsidRDefault="00E3289F" w:rsidP="00E3289F">
      <w:pPr>
        <w:autoSpaceDE w:val="0"/>
        <w:autoSpaceDN w:val="0"/>
        <w:adjustRightInd w:val="0"/>
        <w:spacing w:before="5" w:after="0" w:line="322" w:lineRule="exact"/>
        <w:jc w:val="both"/>
        <w:rPr>
          <w:rFonts w:eastAsia="Times New Roman"/>
          <w:color w:val="000000"/>
          <w:lang w:eastAsia="uk-UA"/>
        </w:rPr>
      </w:pPr>
      <w:r w:rsidRPr="00E905FC">
        <w:rPr>
          <w:rFonts w:eastAsia="Times New Roman"/>
          <w:color w:val="000000"/>
          <w:lang w:eastAsia="uk-UA"/>
        </w:rPr>
        <w:t xml:space="preserve">           у режимі підвищеної готовності:</w:t>
      </w:r>
    </w:p>
    <w:p w14:paraId="41DF93CA" w14:textId="77777777" w:rsidR="00E3289F" w:rsidRPr="00E905FC" w:rsidRDefault="00E3289F" w:rsidP="00E3289F">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з отриманням сигналу оповіщення про загрозу або виникнення надзвичайної ситуації прибути протягом 1-ї години у неробочий час та 30 хвилин у робочий час на місце роботи комісії,;</w:t>
      </w:r>
    </w:p>
    <w:p w14:paraId="39357F8E" w14:textId="77777777" w:rsidR="00E3289F" w:rsidRPr="00E905FC" w:rsidRDefault="00E3289F" w:rsidP="00E3289F">
      <w:pPr>
        <w:tabs>
          <w:tab w:val="left" w:pos="163"/>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провести аналіз інформації про загрозу або виникнення надзвичайних ситуацій та прогнозування можливих їх наслідків;</w:t>
      </w:r>
    </w:p>
    <w:p w14:paraId="546B35E3" w14:textId="77777777" w:rsidR="00E3289F" w:rsidRPr="00E905FC" w:rsidRDefault="00E3289F" w:rsidP="00E3289F">
      <w:pPr>
        <w:tabs>
          <w:tab w:val="left" w:pos="298"/>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провести оцінку обставин, які склалися внаслідок надзвичайної ситуації, характер можливого розвитку надзвичайної ситуації;</w:t>
      </w:r>
    </w:p>
    <w:p w14:paraId="2FFF345C" w14:textId="77777777" w:rsidR="00E3289F" w:rsidRPr="00E905FC" w:rsidRDefault="00E3289F" w:rsidP="00E3289F">
      <w:pPr>
        <w:tabs>
          <w:tab w:val="left" w:pos="341"/>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підготувати пропозицій голові комісії щодо запровадження заходів, спрямованих на захист населення і територій, організації рятувальних та інших невідкладних робіт, ліквідації наслідків надзвичайної ситуації за напрямком своєї професійної діяльності;</w:t>
      </w:r>
    </w:p>
    <w:p w14:paraId="6C8880AA" w14:textId="77777777" w:rsidR="00E3289F" w:rsidRPr="00E905FC" w:rsidRDefault="00E3289F" w:rsidP="00E3289F">
      <w:pPr>
        <w:tabs>
          <w:tab w:val="left" w:pos="341"/>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здійснювати постійний контроль за динамікою обставин, спричинених надзвичайною ситуацією та за дорученням голови комісії виконання її рішень.</w:t>
      </w:r>
    </w:p>
    <w:p w14:paraId="4BBCF264" w14:textId="77777777" w:rsidR="00E3289F" w:rsidRPr="00E905FC" w:rsidRDefault="00E3289F" w:rsidP="00E3289F">
      <w:pPr>
        <w:autoSpaceDE w:val="0"/>
        <w:autoSpaceDN w:val="0"/>
        <w:adjustRightInd w:val="0"/>
        <w:spacing w:before="211" w:after="0" w:line="240" w:lineRule="auto"/>
        <w:jc w:val="both"/>
        <w:rPr>
          <w:rFonts w:eastAsia="Times New Roman"/>
          <w:b w:val="0"/>
          <w:bCs w:val="0"/>
          <w:lang w:eastAsia="ru-RU"/>
        </w:rPr>
      </w:pPr>
      <w:r w:rsidRPr="00E905FC">
        <w:rPr>
          <w:rFonts w:eastAsia="Times New Roman"/>
          <w:color w:val="000000"/>
          <w:lang w:eastAsia="uk-UA"/>
        </w:rPr>
        <w:t>4. Функціональні обов'язки секретаря місцевої комісії з питань                             техногенно -екологічної безпеки та надзвичайних ситуацій</w:t>
      </w:r>
    </w:p>
    <w:p w14:paraId="2AABD141" w14:textId="77777777" w:rsidR="00E3289F" w:rsidRPr="00E905FC" w:rsidRDefault="00E3289F" w:rsidP="00E3289F">
      <w:pPr>
        <w:tabs>
          <w:tab w:val="left" w:pos="709"/>
        </w:tabs>
        <w:autoSpaceDE w:val="0"/>
        <w:autoSpaceDN w:val="0"/>
        <w:adjustRightInd w:val="0"/>
        <w:spacing w:before="86" w:after="0" w:line="240" w:lineRule="auto"/>
        <w:ind w:right="29" w:firstLine="634"/>
        <w:jc w:val="both"/>
        <w:rPr>
          <w:rFonts w:eastAsia="Times New Roman"/>
          <w:b w:val="0"/>
          <w:bCs w:val="0"/>
          <w:color w:val="000000"/>
          <w:lang w:eastAsia="uk-UA"/>
        </w:rPr>
      </w:pPr>
      <w:r w:rsidRPr="00E905FC">
        <w:rPr>
          <w:rFonts w:eastAsia="Times New Roman"/>
          <w:b w:val="0"/>
          <w:bCs w:val="0"/>
          <w:color w:val="000000"/>
          <w:lang w:eastAsia="uk-UA"/>
        </w:rPr>
        <w:t xml:space="preserve"> Секретар комісії підпорядковується голові комісії та його заступникам.</w:t>
      </w:r>
    </w:p>
    <w:p w14:paraId="1C8765CF" w14:textId="77777777" w:rsidR="00E3289F" w:rsidRPr="00E905FC" w:rsidRDefault="00E3289F" w:rsidP="00E3289F">
      <w:pPr>
        <w:tabs>
          <w:tab w:val="left" w:pos="709"/>
        </w:tabs>
        <w:autoSpaceDE w:val="0"/>
        <w:autoSpaceDN w:val="0"/>
        <w:adjustRightInd w:val="0"/>
        <w:spacing w:before="86" w:after="0" w:line="240" w:lineRule="auto"/>
        <w:ind w:right="29" w:firstLine="634"/>
        <w:jc w:val="both"/>
        <w:rPr>
          <w:rFonts w:eastAsia="Times New Roman"/>
          <w:b w:val="0"/>
          <w:bCs w:val="0"/>
          <w:color w:val="000000"/>
          <w:lang w:eastAsia="uk-UA"/>
        </w:rPr>
      </w:pPr>
      <w:r w:rsidRPr="00E905FC">
        <w:rPr>
          <w:rFonts w:eastAsia="Times New Roman"/>
          <w:color w:val="000000"/>
          <w:lang w:eastAsia="uk-UA"/>
        </w:rPr>
        <w:t>На секретаря комісії покладається:</w:t>
      </w:r>
    </w:p>
    <w:p w14:paraId="11597CB6"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узагальнення інформації, що надходить до комісії;</w:t>
      </w:r>
    </w:p>
    <w:p w14:paraId="311202AC"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облік та збереження документів комісії;</w:t>
      </w:r>
    </w:p>
    <w:p w14:paraId="1AFD4EF0" w14:textId="77777777" w:rsidR="00E3289F" w:rsidRPr="00E905FC" w:rsidRDefault="00E3289F" w:rsidP="00E3289F">
      <w:pPr>
        <w:tabs>
          <w:tab w:val="left" w:pos="158"/>
        </w:tabs>
        <w:autoSpaceDE w:val="0"/>
        <w:autoSpaceDN w:val="0"/>
        <w:adjustRightInd w:val="0"/>
        <w:spacing w:after="0" w:line="317"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своєчасне подання документів та інформації з питань діяльності комісії членам комісії;</w:t>
      </w:r>
    </w:p>
    <w:p w14:paraId="02CA077C" w14:textId="77777777" w:rsidR="00E3289F" w:rsidRPr="00E905FC" w:rsidRDefault="00E3289F" w:rsidP="00E3289F">
      <w:pPr>
        <w:tabs>
          <w:tab w:val="left" w:pos="158"/>
        </w:tabs>
        <w:autoSpaceDE w:val="0"/>
        <w:autoSpaceDN w:val="0"/>
        <w:adjustRightInd w:val="0"/>
        <w:spacing w:after="0" w:line="317" w:lineRule="exact"/>
        <w:ind w:right="5"/>
        <w:jc w:val="both"/>
        <w:rPr>
          <w:rFonts w:eastAsia="Times New Roman"/>
          <w:b w:val="0"/>
          <w:bCs w:val="0"/>
          <w:color w:val="000000"/>
          <w:lang w:eastAsia="uk-UA"/>
        </w:rPr>
      </w:pPr>
      <w:r w:rsidRPr="00E905FC">
        <w:rPr>
          <w:rFonts w:eastAsia="Times New Roman"/>
          <w:b w:val="0"/>
          <w:bCs w:val="0"/>
          <w:color w:val="000000"/>
          <w:lang w:eastAsia="uk-UA"/>
        </w:rPr>
        <w:t xml:space="preserve">          своєчасне доведення до членів комісії розпоряджень та телефонограм голови комісії та його заступника;</w:t>
      </w:r>
    </w:p>
    <w:p w14:paraId="1B8DDFAA"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підготовка протоколів та проектів рішень </w:t>
      </w:r>
      <w:r w:rsidRPr="00E905FC">
        <w:rPr>
          <w:rFonts w:eastAsia="Times New Roman"/>
          <w:b w:val="0"/>
          <w:bCs w:val="0"/>
          <w:lang w:eastAsia="ru-RU"/>
        </w:rPr>
        <w:t xml:space="preserve">та під розпис доводити до виконавців особисто </w:t>
      </w:r>
      <w:r w:rsidRPr="00E905FC">
        <w:rPr>
          <w:rFonts w:eastAsia="Times New Roman"/>
          <w:b w:val="0"/>
          <w:bCs w:val="0"/>
          <w:color w:val="000000"/>
          <w:lang w:eastAsia="uk-UA"/>
        </w:rPr>
        <w:t>і реєстрація документів комісії</w:t>
      </w:r>
      <w:r w:rsidRPr="00E905FC">
        <w:rPr>
          <w:rFonts w:eastAsia="Times New Roman"/>
          <w:b w:val="0"/>
          <w:bCs w:val="0"/>
          <w:lang w:eastAsia="ru-RU"/>
        </w:rPr>
        <w:t>;</w:t>
      </w:r>
    </w:p>
    <w:p w14:paraId="2CCA3868" w14:textId="77777777" w:rsidR="00E3289F" w:rsidRPr="00E905FC" w:rsidRDefault="00E3289F" w:rsidP="00E3289F">
      <w:pPr>
        <w:tabs>
          <w:tab w:val="left" w:pos="158"/>
        </w:tabs>
        <w:autoSpaceDE w:val="0"/>
        <w:autoSpaceDN w:val="0"/>
        <w:adjustRightInd w:val="0"/>
        <w:spacing w:after="0" w:line="317" w:lineRule="exact"/>
        <w:ind w:left="720"/>
        <w:rPr>
          <w:rFonts w:eastAsia="Times New Roman"/>
          <w:b w:val="0"/>
          <w:bCs w:val="0"/>
          <w:color w:val="000000"/>
          <w:lang w:eastAsia="uk-UA"/>
        </w:rPr>
      </w:pPr>
      <w:r w:rsidRPr="00E905FC">
        <w:rPr>
          <w:rFonts w:eastAsia="Times New Roman"/>
          <w:b w:val="0"/>
          <w:bCs w:val="0"/>
          <w:color w:val="000000"/>
          <w:lang w:eastAsia="uk-UA"/>
        </w:rPr>
        <w:lastRenderedPageBreak/>
        <w:t>здійснення контролю виконання рішень комісії.</w:t>
      </w:r>
      <w:r w:rsidRPr="00E905FC">
        <w:rPr>
          <w:rFonts w:eastAsia="Times New Roman"/>
          <w:b w:val="0"/>
          <w:bCs w:val="0"/>
          <w:color w:val="000000"/>
          <w:lang w:eastAsia="uk-UA"/>
        </w:rPr>
        <w:tab/>
        <w:t xml:space="preserve">                                          </w:t>
      </w:r>
      <w:r w:rsidRPr="00E905FC">
        <w:rPr>
          <w:rFonts w:eastAsia="Times New Roman"/>
          <w:color w:val="000000"/>
          <w:lang w:eastAsia="uk-UA"/>
        </w:rPr>
        <w:t>Секретар комісії зобов'язаний:</w:t>
      </w:r>
    </w:p>
    <w:p w14:paraId="64E2A860"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вивчити та знати керівні документи з питань діяльності комісії;</w:t>
      </w:r>
    </w:p>
    <w:p w14:paraId="6662465C" w14:textId="77777777" w:rsidR="00E3289F" w:rsidRPr="00E905FC" w:rsidRDefault="00E3289F" w:rsidP="00E3289F">
      <w:pPr>
        <w:tabs>
          <w:tab w:val="left" w:pos="158"/>
        </w:tabs>
        <w:autoSpaceDE w:val="0"/>
        <w:autoSpaceDN w:val="0"/>
        <w:adjustRightInd w:val="0"/>
        <w:spacing w:after="0" w:line="317" w:lineRule="exact"/>
        <w:ind w:right="10"/>
        <w:jc w:val="both"/>
        <w:rPr>
          <w:rFonts w:eastAsia="Times New Roman"/>
          <w:b w:val="0"/>
          <w:bCs w:val="0"/>
          <w:color w:val="000000"/>
          <w:lang w:eastAsia="uk-UA"/>
        </w:rPr>
      </w:pPr>
      <w:r w:rsidRPr="00E905FC">
        <w:rPr>
          <w:rFonts w:eastAsia="Times New Roman"/>
          <w:b w:val="0"/>
          <w:bCs w:val="0"/>
          <w:color w:val="000000"/>
          <w:lang w:eastAsia="uk-UA"/>
        </w:rPr>
        <w:t xml:space="preserve">          готувати проекти протоколів та рішень комісії та затверджувати їх встановленим порядком;</w:t>
      </w:r>
    </w:p>
    <w:p w14:paraId="63322F4E" w14:textId="77777777" w:rsidR="00E3289F" w:rsidRPr="00E905FC" w:rsidRDefault="00E3289F" w:rsidP="00E3289F">
      <w:pPr>
        <w:tabs>
          <w:tab w:val="left" w:pos="158"/>
        </w:tabs>
        <w:autoSpaceDE w:val="0"/>
        <w:autoSpaceDN w:val="0"/>
        <w:adjustRightInd w:val="0"/>
        <w:spacing w:before="5" w:after="0" w:line="317" w:lineRule="exact"/>
        <w:ind w:right="10"/>
        <w:jc w:val="both"/>
        <w:rPr>
          <w:rFonts w:eastAsia="Times New Roman"/>
          <w:b w:val="0"/>
          <w:bCs w:val="0"/>
          <w:color w:val="000000"/>
          <w:lang w:eastAsia="uk-UA"/>
        </w:rPr>
      </w:pPr>
      <w:r w:rsidRPr="00E905FC">
        <w:rPr>
          <w:rFonts w:eastAsia="Times New Roman"/>
          <w:b w:val="0"/>
          <w:bCs w:val="0"/>
          <w:color w:val="000000"/>
          <w:lang w:eastAsia="uk-UA"/>
        </w:rPr>
        <w:t xml:space="preserve">          з отриманням сигналу оповіщення про загрозу або виникнення надзвичайної ситуації прибути протягом 1-ї години у неробочий час та 30 хвилин у робочий час на місце роботи комісії;</w:t>
      </w:r>
    </w:p>
    <w:p w14:paraId="174DB528" w14:textId="77777777" w:rsidR="00E3289F" w:rsidRPr="00E905FC" w:rsidRDefault="00E3289F" w:rsidP="00E3289F">
      <w:pPr>
        <w:tabs>
          <w:tab w:val="left" w:pos="365"/>
        </w:tabs>
        <w:autoSpaceDE w:val="0"/>
        <w:autoSpaceDN w:val="0"/>
        <w:adjustRightInd w:val="0"/>
        <w:spacing w:after="0" w:line="317" w:lineRule="exact"/>
        <w:jc w:val="both"/>
        <w:rPr>
          <w:rFonts w:eastAsia="Times New Roman"/>
          <w:b w:val="0"/>
          <w:bCs w:val="0"/>
          <w:color w:val="000000"/>
          <w:lang w:eastAsia="uk-UA"/>
        </w:rPr>
      </w:pPr>
      <w:r w:rsidRPr="00E905FC">
        <w:rPr>
          <w:rFonts w:eastAsia="Times New Roman"/>
          <w:b w:val="0"/>
          <w:bCs w:val="0"/>
          <w:color w:val="000000"/>
          <w:lang w:eastAsia="uk-UA"/>
        </w:rPr>
        <w:t xml:space="preserve">          коригувати список (розпорядження) складу комісії.</w:t>
      </w:r>
    </w:p>
    <w:p w14:paraId="1B2B6FA3"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p>
    <w:p w14:paraId="6C668B37" w14:textId="77777777" w:rsidR="00E3289F" w:rsidRPr="00E905FC" w:rsidRDefault="00E3289F" w:rsidP="00E3289F">
      <w:pPr>
        <w:tabs>
          <w:tab w:val="left" w:pos="158"/>
        </w:tabs>
        <w:autoSpaceDE w:val="0"/>
        <w:autoSpaceDN w:val="0"/>
        <w:adjustRightInd w:val="0"/>
        <w:spacing w:after="0" w:line="317" w:lineRule="exact"/>
        <w:rPr>
          <w:rFonts w:eastAsia="Times New Roman"/>
          <w:b w:val="0"/>
          <w:bCs w:val="0"/>
          <w:color w:val="000000"/>
          <w:lang w:eastAsia="uk-UA"/>
        </w:rPr>
      </w:pPr>
    </w:p>
    <w:p w14:paraId="34F7B65E" w14:textId="77777777" w:rsidR="00E3289F" w:rsidRPr="00E905FC" w:rsidRDefault="00E3289F" w:rsidP="00E3289F">
      <w:pPr>
        <w:tabs>
          <w:tab w:val="left" w:pos="206"/>
        </w:tabs>
        <w:autoSpaceDE w:val="0"/>
        <w:autoSpaceDN w:val="0"/>
        <w:adjustRightInd w:val="0"/>
        <w:spacing w:after="0" w:line="240" w:lineRule="auto"/>
        <w:ind w:right="5"/>
        <w:jc w:val="both"/>
        <w:rPr>
          <w:rFonts w:eastAsia="Times New Roman"/>
          <w:b w:val="0"/>
          <w:bCs w:val="0"/>
          <w:color w:val="000000"/>
          <w:lang w:eastAsia="uk-UA"/>
        </w:rPr>
      </w:pPr>
      <w:r w:rsidRPr="00E905FC">
        <w:rPr>
          <w:rFonts w:eastAsia="Times New Roman"/>
          <w:b w:val="0"/>
          <w:bCs w:val="0"/>
          <w:color w:val="000000"/>
          <w:lang w:eastAsia="uk-UA"/>
        </w:rPr>
        <w:t xml:space="preserve">Секретар сільської ради                                 </w:t>
      </w:r>
      <w:r>
        <w:rPr>
          <w:rFonts w:eastAsia="Times New Roman"/>
          <w:b w:val="0"/>
          <w:bCs w:val="0"/>
          <w:color w:val="000000"/>
          <w:lang w:eastAsia="uk-UA"/>
        </w:rPr>
        <w:t xml:space="preserve">                              </w:t>
      </w:r>
      <w:r w:rsidRPr="00E905FC">
        <w:rPr>
          <w:rFonts w:eastAsia="Times New Roman"/>
          <w:b w:val="0"/>
          <w:bCs w:val="0"/>
          <w:color w:val="000000"/>
          <w:lang w:eastAsia="uk-UA"/>
        </w:rPr>
        <w:t xml:space="preserve">      Інна НЕВГОД</w:t>
      </w:r>
    </w:p>
    <w:p w14:paraId="28E3D103" w14:textId="77777777" w:rsidR="003D3711" w:rsidRDefault="003D3711"/>
    <w:sectPr w:rsidR="003D3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2CE"/>
    <w:multiLevelType w:val="hybridMultilevel"/>
    <w:tmpl w:val="83A26820"/>
    <w:lvl w:ilvl="0" w:tplc="609EE46C">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74B21399"/>
    <w:multiLevelType w:val="hybridMultilevel"/>
    <w:tmpl w:val="FEE08960"/>
    <w:lvl w:ilvl="0" w:tplc="609EE46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B6"/>
    <w:rsid w:val="003D3711"/>
    <w:rsid w:val="00D51EB6"/>
    <w:rsid w:val="00E3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36235-9078-4507-9C16-3165D24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9F"/>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403-17/paran437" TargetMode="External"/><Relationship Id="rId3" Type="http://schemas.openxmlformats.org/officeDocument/2006/relationships/settings" Target="settings.xml"/><Relationship Id="rId7" Type="http://schemas.openxmlformats.org/officeDocument/2006/relationships/hyperlink" Target="http://zakon4.rada.gov.ua/laws/show/155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647-14" TargetMode="External"/><Relationship Id="rId5" Type="http://schemas.openxmlformats.org/officeDocument/2006/relationships/hyperlink" Target="http://zakon4.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4691</Words>
  <Characters>26743</Characters>
  <Application>Microsoft Office Word</Application>
  <DocSecurity>0</DocSecurity>
  <Lines>222</Lines>
  <Paragraphs>62</Paragraphs>
  <ScaleCrop>false</ScaleCrop>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2023-04-24T06:07:00Z</dcterms:created>
  <dcterms:modified xsi:type="dcterms:W3CDTF">2023-04-24T06:07:00Z</dcterms:modified>
</cp:coreProperties>
</file>