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867F" w14:textId="77777777" w:rsidR="002246EA" w:rsidRPr="00532325" w:rsidRDefault="002246EA" w:rsidP="002246EA">
      <w:pPr>
        <w:spacing w:line="360" w:lineRule="auto"/>
        <w:ind w:right="-624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14:paraId="79C9712D" w14:textId="77777777" w:rsidR="002246EA" w:rsidRPr="00532325" w:rsidRDefault="002246EA" w:rsidP="002246EA">
      <w:pPr>
        <w:spacing w:line="360" w:lineRule="auto"/>
        <w:ind w:right="-624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14:paraId="4007D0A6" w14:textId="77777777" w:rsidR="002246EA" w:rsidRPr="00532325" w:rsidRDefault="002246EA" w:rsidP="002246EA">
      <w:pPr>
        <w:spacing w:line="360" w:lineRule="auto"/>
        <w:ind w:right="-624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№64 від 28.07.2022</w:t>
      </w:r>
    </w:p>
    <w:p w14:paraId="06DC34B8" w14:textId="77777777" w:rsidR="002246EA" w:rsidRDefault="002246EA" w:rsidP="002246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8DF241A" w14:textId="77777777" w:rsidR="002246EA" w:rsidRPr="00532325" w:rsidRDefault="002246EA" w:rsidP="002246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b/>
          <w:sz w:val="28"/>
          <w:szCs w:val="28"/>
          <w:lang w:val="uk-UA"/>
        </w:rPr>
        <w:t>Звіт про роботу виконкому Степанківської</w:t>
      </w:r>
      <w:r w:rsidRPr="004A7B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сільської ради</w:t>
      </w:r>
    </w:p>
    <w:p w14:paraId="3378C832" w14:textId="77777777" w:rsidR="002246EA" w:rsidRPr="004A7B44" w:rsidRDefault="002246EA" w:rsidP="002246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32325">
        <w:rPr>
          <w:rFonts w:ascii="Times New Roman" w:hAnsi="Times New Roman" w:cs="Times New Roman"/>
          <w:b/>
          <w:sz w:val="28"/>
          <w:szCs w:val="28"/>
          <w:lang w:val="uk-UA"/>
        </w:rPr>
        <w:t>розгляду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звернень громадян протягом І півріччя 2022</w:t>
      </w:r>
      <w:r w:rsidRPr="004A7B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3BA4FC55" w14:textId="77777777" w:rsidR="002246EA" w:rsidRDefault="002246EA" w:rsidP="002246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FD2">
        <w:rPr>
          <w:rFonts w:ascii="Times New Roman" w:hAnsi="Times New Roman" w:cs="Times New Roman"/>
          <w:sz w:val="28"/>
          <w:szCs w:val="28"/>
          <w:lang w:val="uk-UA"/>
        </w:rPr>
        <w:t xml:space="preserve">       Працівниками виконавчого комітету Степанківської сільської ради постійно забезпечується кваліфікований, у визначені терміни, розгляд звернень громадян. </w:t>
      </w:r>
      <w:r w:rsidRPr="00F14FD2">
        <w:rPr>
          <w:rFonts w:ascii="Times New Roman" w:hAnsi="Times New Roman" w:cs="Times New Roman"/>
          <w:sz w:val="28"/>
          <w:szCs w:val="28"/>
        </w:rPr>
        <w:t xml:space="preserve">Протягом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півріччя </w:t>
      </w:r>
      <w:r w:rsidRPr="00F14FD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F14FD2">
        <w:rPr>
          <w:rFonts w:ascii="Times New Roman" w:hAnsi="Times New Roman" w:cs="Times New Roman"/>
          <w:sz w:val="28"/>
          <w:szCs w:val="28"/>
        </w:rPr>
        <w:t xml:space="preserve"> року жодне звернення не передано на розгляд іншим органам.  Так</w:t>
      </w:r>
      <w:r w:rsidRPr="00F14FD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14FD2">
        <w:rPr>
          <w:rFonts w:ascii="Times New Roman" w:hAnsi="Times New Roman" w:cs="Times New Roman"/>
          <w:sz w:val="28"/>
          <w:szCs w:val="28"/>
        </w:rPr>
        <w:t xml:space="preserve"> у звітному періоді на розгляд до виконавчого комітету Степанківської сільської ради надійшло </w:t>
      </w:r>
      <w:r w:rsidRPr="00282271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308</w:t>
      </w:r>
      <w:r w:rsidRPr="00F14F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звернень громадян, з</w:t>
      </w:r>
      <w:r w:rsidRPr="00F14F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F14FD2">
        <w:rPr>
          <w:rFonts w:ascii="Times New Roman" w:hAnsi="Times New Roman" w:cs="Times New Roman"/>
          <w:sz w:val="28"/>
          <w:szCs w:val="28"/>
          <w:lang w:val="uk-UA"/>
        </w:rPr>
        <w:t>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письмових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звернень – 308 та 7</w:t>
      </w:r>
      <w:r w:rsidRPr="00F14FD2">
        <w:rPr>
          <w:rFonts w:ascii="Times New Roman" w:hAnsi="Times New Roman" w:cs="Times New Roman"/>
          <w:sz w:val="28"/>
          <w:szCs w:val="28"/>
          <w:lang w:val="uk-UA"/>
        </w:rPr>
        <w:t xml:space="preserve"> звернень надійшло з Урядової гарячої лінії (Обласний контактний центр), в яких в основному порушувались питання щодо нараху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вання соціальних послуг. </w:t>
      </w:r>
    </w:p>
    <w:p w14:paraId="43711E5F" w14:textId="77777777" w:rsidR="002246EA" w:rsidRDefault="002246EA" w:rsidP="002246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14FD2">
        <w:rPr>
          <w:rFonts w:ascii="Times New Roman" w:hAnsi="Times New Roman" w:cs="Times New Roman"/>
          <w:sz w:val="28"/>
          <w:szCs w:val="28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>ож протягом 6 місяців 2022</w:t>
      </w:r>
      <w:r w:rsidRPr="00F14FD2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F14FD2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розглянуто </w:t>
      </w:r>
      <w:r>
        <w:rPr>
          <w:rFonts w:ascii="Times New Roman" w:hAnsi="Times New Roman" w:cs="Times New Roman"/>
          <w:sz w:val="28"/>
          <w:szCs w:val="28"/>
          <w:lang w:val="uk-UA"/>
        </w:rPr>
        <w:t>звернень ВПО -35 осіб, пенсіонерів – 42 особи, 2</w:t>
      </w:r>
      <w:r w:rsidRPr="00F14FD2">
        <w:rPr>
          <w:rFonts w:ascii="Times New Roman" w:hAnsi="Times New Roman" w:cs="Times New Roman"/>
          <w:sz w:val="28"/>
          <w:szCs w:val="28"/>
          <w:lang w:val="uk-UA"/>
        </w:rPr>
        <w:t xml:space="preserve"> звернен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F14FD2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бойових дій</w:t>
      </w:r>
      <w:r>
        <w:rPr>
          <w:rFonts w:ascii="Times New Roman" w:hAnsi="Times New Roman" w:cs="Times New Roman"/>
          <w:sz w:val="28"/>
          <w:szCs w:val="28"/>
          <w:lang w:val="uk-UA"/>
        </w:rPr>
        <w:t>, 9</w:t>
      </w:r>
      <w:r w:rsidRPr="00F14FD2">
        <w:rPr>
          <w:rFonts w:ascii="Times New Roman" w:hAnsi="Times New Roman" w:cs="Times New Roman"/>
          <w:sz w:val="28"/>
          <w:szCs w:val="28"/>
          <w:lang w:val="uk-UA"/>
        </w:rPr>
        <w:t xml:space="preserve"> звернень учасник</w:t>
      </w:r>
      <w:r>
        <w:rPr>
          <w:rFonts w:ascii="Times New Roman" w:hAnsi="Times New Roman" w:cs="Times New Roman"/>
          <w:sz w:val="28"/>
          <w:szCs w:val="28"/>
          <w:lang w:val="uk-UA"/>
        </w:rPr>
        <w:t>ів ліквідації аварії на ЧАЕС, 17 звернень учасників АТО,  11</w:t>
      </w:r>
      <w:r w:rsidRPr="00F14FD2">
        <w:rPr>
          <w:rFonts w:ascii="Times New Roman" w:hAnsi="Times New Roman" w:cs="Times New Roman"/>
          <w:sz w:val="28"/>
          <w:szCs w:val="28"/>
          <w:lang w:val="uk-UA"/>
        </w:rPr>
        <w:t xml:space="preserve"> звернень від осіб з інвалідністю (І,ІІ, ІІІ групи загального захворювання), багатодітних сімей – 15 звернень, 7 звернень від одиноких матерів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</w:t>
      </w:r>
      <w:r w:rsidRPr="00F14FD2">
        <w:rPr>
          <w:rFonts w:ascii="Times New Roman" w:hAnsi="Times New Roman" w:cs="Times New Roman"/>
          <w:sz w:val="28"/>
          <w:szCs w:val="28"/>
          <w:lang w:val="uk-UA"/>
        </w:rPr>
        <w:t>. Всі звернення стосувалися питання  щодо надання матеріальної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соціальної </w:t>
      </w:r>
      <w:r w:rsidRPr="00F14FD2">
        <w:rPr>
          <w:rFonts w:ascii="Times New Roman" w:hAnsi="Times New Roman" w:cs="Times New Roman"/>
          <w:sz w:val="28"/>
          <w:szCs w:val="28"/>
          <w:lang w:val="uk-UA"/>
        </w:rPr>
        <w:t xml:space="preserve"> допомоги. За результатами розгляду заявникам надано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допомогу </w:t>
      </w:r>
      <w:r w:rsidRPr="00F14FD2">
        <w:rPr>
          <w:rFonts w:ascii="Times New Roman" w:hAnsi="Times New Roman" w:cs="Times New Roman"/>
          <w:sz w:val="28"/>
          <w:szCs w:val="28"/>
          <w:lang w:val="uk-UA"/>
        </w:rPr>
        <w:t xml:space="preserve"> з місцевого бюджету.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Тож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, сільською радою, особам які потребують матеріальної  допомоги на лікування, потрапили в складні життєві обставини, за заявами, виплачується матеріальна допомога. </w:t>
      </w:r>
    </w:p>
    <w:p w14:paraId="65A70604" w14:textId="77777777" w:rsidR="002246EA" w:rsidRPr="00F14FD2" w:rsidRDefault="002246EA" w:rsidP="002246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Особлива увага приділяється зверненням пільгових категорій громадян, та тим які надходять на розгляд з органів влади вищого рівня.  </w:t>
      </w:r>
    </w:p>
    <w:p w14:paraId="539EA9AF" w14:textId="77777777" w:rsidR="002246EA" w:rsidRPr="00532325" w:rsidRDefault="002246EA" w:rsidP="002246EA">
      <w:pPr>
        <w:tabs>
          <w:tab w:val="left" w:pos="54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        У своїх зверненнях громадяни порушували такі питання: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>адання матеріальної допомоги, добросусідськ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відносин, соціального захисту населення, тощо. </w:t>
      </w:r>
    </w:p>
    <w:p w14:paraId="08E07D70" w14:textId="77777777" w:rsidR="002246EA" w:rsidRPr="00532325" w:rsidRDefault="002246EA" w:rsidP="002246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>Для всебічного з’ясування обставин, які турбують заявників, їхні звернення розглядаються комісією, з виїздом на місце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складаються акти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обстеження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>. За результатами виїзду питання вирішуються аб</w:t>
      </w:r>
      <w:r>
        <w:rPr>
          <w:rFonts w:ascii="Times New Roman" w:hAnsi="Times New Roman" w:cs="Times New Roman"/>
          <w:sz w:val="28"/>
          <w:szCs w:val="28"/>
          <w:lang w:val="uk-UA"/>
        </w:rPr>
        <w:t>о надаються чіткі роз’яснення,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висновки комісії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38E384" w14:textId="77777777" w:rsidR="002246EA" w:rsidRPr="00532325" w:rsidRDefault="002246EA" w:rsidP="002246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>Вирішення питань, з якими звертаються пільгові категорії населення перебувають на особистому контролі сільського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>, заступника і старост старостинських округів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та  їх вирішенню приділяється особлива увага. </w:t>
      </w:r>
    </w:p>
    <w:p w14:paraId="4C7D10C6" w14:textId="77777777" w:rsidR="002246EA" w:rsidRDefault="002246EA" w:rsidP="002246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Особисті прийоми сільським головою та заступником протягом звітного періоду не проводилися за графіком, в зв’язку із введенням воєнного стану. 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затвердженого графіку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старостами 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та секретарем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>ведеться особистий прийом громадян, де відразу вирішується більшість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>, в тому числі усних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B4167">
        <w:rPr>
          <w:rFonts w:ascii="Times New Roman" w:hAnsi="Times New Roman" w:cs="Times New Roman"/>
          <w:sz w:val="28"/>
          <w:szCs w:val="28"/>
          <w:lang w:val="uk-UA"/>
        </w:rPr>
        <w:t>Особисті прийоми громадян проводиться в приміщеннях Степанківської сільської ради, та в адміністративних приміщеннях старостинських округів</w:t>
      </w:r>
      <w:r>
        <w:rPr>
          <w:rFonts w:ascii="Times New Roman" w:hAnsi="Times New Roman" w:cs="Times New Roman"/>
          <w:sz w:val="28"/>
          <w:szCs w:val="28"/>
          <w:lang w:val="uk-UA"/>
        </w:rPr>
        <w:t>, де створено всі умови для прийому громадян</w:t>
      </w:r>
      <w:r w:rsidRPr="003B41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Виїзні прийоми протягом звітного періоду не проводилися. </w:t>
      </w:r>
      <w:r w:rsidRPr="003B4167">
        <w:rPr>
          <w:rFonts w:ascii="Times New Roman" w:hAnsi="Times New Roman" w:cs="Times New Roman"/>
          <w:sz w:val="28"/>
          <w:szCs w:val="28"/>
          <w:lang w:val="uk-UA"/>
        </w:rPr>
        <w:t>Приміщення одноповерхові, обладнані пандусами. Особистий прийом громадян сільським головою, заступником проводиться  систематично, в тому числі і виїзні прийоми, а секретарем, старостами - не рідше двох разів на тиждень. Всі звернення які надходять в телефонному режимі, особисто та в письмовому вигляді розглядаються в установленому чинним законодавством порядку. Графіки особистих прийомів громадян посадовими особами затверджені рішенням виконавчого комітету та висвітлені на офіційному веб-сайті Степанківської сільської ради, де також висвітлюються  узагальнені матеріали щодо організації роботи із ради та всі необхідні контактні дані зверненнями громадян у виконавчому комітеті Степанківської сільської.</w:t>
      </w:r>
    </w:p>
    <w:p w14:paraId="74F96341" w14:textId="77777777" w:rsidR="002246EA" w:rsidRDefault="002246EA" w:rsidP="002246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FD2">
        <w:rPr>
          <w:rFonts w:ascii="Times New Roman" w:hAnsi="Times New Roman" w:cs="Times New Roman"/>
          <w:sz w:val="28"/>
          <w:szCs w:val="28"/>
          <w:lang w:val="uk-UA"/>
        </w:rPr>
        <w:t xml:space="preserve">        У виконавчому комітеті здійснюється постійний контроль за організацією роботи посадових і службових осіб із зверненнями громадян.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F14FD2">
        <w:rPr>
          <w:rFonts w:ascii="Times New Roman" w:hAnsi="Times New Roman" w:cs="Times New Roman"/>
          <w:sz w:val="28"/>
          <w:szCs w:val="28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>, звіт</w:t>
      </w:r>
      <w:r w:rsidRPr="00F14FD2">
        <w:rPr>
          <w:rFonts w:ascii="Times New Roman" w:hAnsi="Times New Roman" w:cs="Times New Roman"/>
          <w:sz w:val="28"/>
          <w:szCs w:val="28"/>
          <w:lang w:val="uk-UA"/>
        </w:rPr>
        <w:t xml:space="preserve"> про організацію роботи виконавчого комітету із звернень громадян </w:t>
      </w:r>
      <w:r>
        <w:rPr>
          <w:rFonts w:ascii="Times New Roman" w:hAnsi="Times New Roman" w:cs="Times New Roman"/>
          <w:sz w:val="28"/>
          <w:szCs w:val="28"/>
          <w:lang w:val="uk-UA"/>
        </w:rPr>
        <w:t>заслухано на засіданні виконавчого комітету 28.06.202 за №08 «Про організацію роботи із звернень  громадян у виконкомі Степанківської СТГ за 6 місяців 2022 року»</w:t>
      </w:r>
      <w:r>
        <w:rPr>
          <w:sz w:val="24"/>
          <w:szCs w:val="24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та затверджено</w:t>
      </w:r>
      <w:r w:rsidRPr="003B416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заходи із метою зняття соціальної напруги та покращення якості надання вказаних послуг. </w:t>
      </w:r>
    </w:p>
    <w:p w14:paraId="1E61A0F6" w14:textId="77777777" w:rsidR="002246EA" w:rsidRPr="003B4167" w:rsidRDefault="002246EA" w:rsidP="002246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3B4167">
        <w:rPr>
          <w:rFonts w:ascii="Times New Roman" w:hAnsi="Times New Roman" w:cs="Times New Roman"/>
          <w:sz w:val="28"/>
          <w:szCs w:val="28"/>
          <w:lang w:val="uk-UA"/>
        </w:rPr>
        <w:t>Всі працівники виконавчого комітету Степанківської сільської ради забезпечені сучасною комп’ютерною технікою та організаційним обладнанням.</w:t>
      </w:r>
    </w:p>
    <w:p w14:paraId="2268CA05" w14:textId="77777777" w:rsidR="002246EA" w:rsidRDefault="002246EA" w:rsidP="002246EA">
      <w:pPr>
        <w:tabs>
          <w:tab w:val="left" w:pos="3828"/>
          <w:tab w:val="left" w:pos="543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продовжується.</w:t>
      </w:r>
    </w:p>
    <w:p w14:paraId="291AF4B0" w14:textId="77777777" w:rsidR="002246EA" w:rsidRDefault="002246EA" w:rsidP="002246EA">
      <w:pPr>
        <w:tabs>
          <w:tab w:val="left" w:pos="3828"/>
          <w:tab w:val="left" w:pos="543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29D9BC" w14:textId="77777777" w:rsidR="002246EA" w:rsidRDefault="002246EA" w:rsidP="002246EA">
      <w:pPr>
        <w:tabs>
          <w:tab w:val="left" w:pos="3828"/>
          <w:tab w:val="left" w:pos="543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ради, виконкому                                       Інна НЕВГОД</w:t>
      </w:r>
    </w:p>
    <w:p w14:paraId="0292B3F4" w14:textId="77777777" w:rsidR="002246EA" w:rsidRDefault="002246EA" w:rsidP="002246EA">
      <w:pPr>
        <w:tabs>
          <w:tab w:val="left" w:pos="3828"/>
          <w:tab w:val="left" w:pos="543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0E4306" w14:textId="77777777" w:rsidR="002246EA" w:rsidRDefault="002246EA" w:rsidP="002246EA">
      <w:pPr>
        <w:tabs>
          <w:tab w:val="left" w:pos="3828"/>
          <w:tab w:val="left" w:pos="543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2E1D8B" w14:textId="77777777" w:rsidR="002246EA" w:rsidRPr="003571AB" w:rsidRDefault="002246EA" w:rsidP="00224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571A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571A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"file:///C:\\Users\\SEKRETAR\\AppData\\Local\\Temp\\%D0%BB%D0%B8%D1%81%D1%82%20%D0%BD%D0%B0%20%D1%80%D0%B4%D0%B0%20%D0%BC%D0%B2%D0%BA%20%D0%BE%D1%82%D0%B3%20%D0%B7%D0%B2%D1%96%D1%82%D0%B8%20%D0%B7%D0%B0%202021%20%D1%80%D1%96%D0%BA.pdf" \l "page=1" \o "Сторінка 1" </w:instrText>
      </w:r>
      <w:r w:rsidRPr="003571A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2330183E" w14:textId="77777777" w:rsidR="002246EA" w:rsidRPr="003571AB" w:rsidRDefault="002246EA" w:rsidP="00224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A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071EC597" w14:textId="77777777" w:rsidR="002246EA" w:rsidRDefault="002246EA" w:rsidP="002246EA">
      <w:pPr>
        <w:jc w:val="both"/>
      </w:pPr>
    </w:p>
    <w:p w14:paraId="428ED4C6" w14:textId="77777777" w:rsidR="002246EA" w:rsidRPr="001B5F26" w:rsidRDefault="002246EA" w:rsidP="002246E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857C21" w14:textId="77777777" w:rsidR="002246EA" w:rsidRDefault="002246EA" w:rsidP="002246E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F7F3C7" w14:textId="77777777" w:rsidR="002246EA" w:rsidRDefault="002246EA" w:rsidP="002246E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4FE172" w14:textId="77777777" w:rsidR="002246EA" w:rsidRDefault="002246EA" w:rsidP="002246E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88CF8C" w14:textId="77777777" w:rsidR="002246EA" w:rsidRDefault="002246EA" w:rsidP="002246E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8EEE85" w14:textId="77777777" w:rsidR="002246EA" w:rsidRDefault="002246EA" w:rsidP="002246E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615B27" w14:textId="77777777" w:rsidR="002246EA" w:rsidRDefault="002246EA" w:rsidP="002246E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F2C428" w14:textId="77777777" w:rsidR="002246EA" w:rsidRDefault="002246EA" w:rsidP="002246E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5BF5F7" w14:textId="77777777" w:rsidR="002246EA" w:rsidRDefault="002246EA" w:rsidP="002246E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F7F0DA" w14:textId="77777777" w:rsidR="002246EA" w:rsidRDefault="002246EA" w:rsidP="002246E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DFB927" w14:textId="77777777" w:rsidR="002246EA" w:rsidRDefault="002246EA" w:rsidP="002246E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CF04D4" w14:textId="77777777" w:rsidR="002246EA" w:rsidRDefault="002246EA" w:rsidP="002246E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F91600" w14:textId="77777777" w:rsidR="002246EA" w:rsidRDefault="002246EA" w:rsidP="002246E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CDE7CD" w14:textId="77777777" w:rsidR="002246EA" w:rsidRDefault="002246EA" w:rsidP="002246E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42693C" w14:textId="77777777" w:rsidR="002246EA" w:rsidRDefault="002246EA" w:rsidP="002246E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CBDA65" w14:textId="77777777" w:rsidR="002246EA" w:rsidRDefault="002246EA" w:rsidP="002246E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8625FC" w14:textId="77777777" w:rsidR="002246EA" w:rsidRPr="00143692" w:rsidRDefault="002246EA" w:rsidP="002246EA">
      <w:pPr>
        <w:spacing w:line="276" w:lineRule="auto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Додаток 2</w:t>
      </w:r>
    </w:p>
    <w:p w14:paraId="426C37D2" w14:textId="77777777" w:rsidR="002246EA" w:rsidRPr="00143692" w:rsidRDefault="002246EA" w:rsidP="002246EA">
      <w:pPr>
        <w:spacing w:line="276" w:lineRule="auto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43692">
        <w:rPr>
          <w:rFonts w:ascii="Times New Roman" w:hAnsi="Times New Roman" w:cs="Times New Roman"/>
          <w:noProof/>
          <w:sz w:val="24"/>
          <w:szCs w:val="24"/>
          <w:lang w:val="uk-UA"/>
        </w:rPr>
        <w:t>до рішення виконавчого комітету</w:t>
      </w:r>
    </w:p>
    <w:p w14:paraId="4CA6561E" w14:textId="77777777" w:rsidR="002246EA" w:rsidRPr="00143692" w:rsidRDefault="002246EA" w:rsidP="002246EA">
      <w:pPr>
        <w:spacing w:line="276" w:lineRule="auto"/>
        <w:jc w:val="right"/>
        <w:rPr>
          <w:rFonts w:ascii="Times New Roman" w:hAnsi="Times New Roman" w:cs="Times New Roman"/>
          <w:noProof/>
          <w:sz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>№64 від 28.06.2022</w:t>
      </w:r>
      <w:r w:rsidRPr="0014369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року</w:t>
      </w:r>
    </w:p>
    <w:p w14:paraId="2442AD25" w14:textId="77777777" w:rsidR="002246EA" w:rsidRPr="00143692" w:rsidRDefault="002246EA" w:rsidP="002246E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CF91BAA" w14:textId="77777777" w:rsidR="002246EA" w:rsidRPr="007F0505" w:rsidRDefault="002246EA" w:rsidP="002246EA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6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Заходи </w:t>
      </w:r>
      <w:r w:rsidRPr="00143692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щодо забезпечення реалізації громадянами </w:t>
      </w:r>
      <w:r w:rsidRPr="00143692">
        <w:rPr>
          <w:rFonts w:ascii="Times New Roman" w:hAnsi="Times New Roman" w:cs="Times New Roman"/>
          <w:b/>
          <w:sz w:val="28"/>
          <w:szCs w:val="28"/>
          <w:lang w:val="uk-UA"/>
        </w:rPr>
        <w:br/>
        <w:t>конституційного права на звернення</w:t>
      </w:r>
    </w:p>
    <w:p w14:paraId="6BA71D93" w14:textId="77777777" w:rsidR="002246EA" w:rsidRPr="00143692" w:rsidRDefault="002246EA" w:rsidP="002246EA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692">
        <w:rPr>
          <w:rFonts w:ascii="Times New Roman" w:hAnsi="Times New Roman" w:cs="Times New Roman"/>
          <w:sz w:val="28"/>
          <w:szCs w:val="28"/>
          <w:lang w:val="uk-UA"/>
        </w:rPr>
        <w:t>1. Забезпечувати кваліфікований, у визначені терміни, розгляд звернень громадян, обов’язкове надання обґрунтованих відповідей, роз’яснень щодо порядку оскарження прийнятих рішень у випадку незгоди із прийнятим рішенням. Не допускати безпідставної передачі звернень на розгляд іншим органам.</w:t>
      </w:r>
    </w:p>
    <w:tbl>
      <w:tblPr>
        <w:tblW w:w="0" w:type="auto"/>
        <w:tblInd w:w="4408" w:type="dxa"/>
        <w:tblLook w:val="00A0" w:firstRow="1" w:lastRow="0" w:firstColumn="1" w:lastColumn="0" w:noHBand="0" w:noVBand="0"/>
      </w:tblPr>
      <w:tblGrid>
        <w:gridCol w:w="4947"/>
      </w:tblGrid>
      <w:tr w:rsidR="002246EA" w:rsidRPr="00143692" w14:paraId="569D52DF" w14:textId="77777777" w:rsidTr="00EE0FFA">
        <w:tc>
          <w:tcPr>
            <w:tcW w:w="5500" w:type="dxa"/>
          </w:tcPr>
          <w:p w14:paraId="052681EC" w14:textId="77777777" w:rsidR="002246EA" w:rsidRPr="00143692" w:rsidRDefault="002246EA" w:rsidP="00EE0FFA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14369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Виконавчий  комітет Степанківської сільської ради ТГ</w:t>
            </w:r>
          </w:p>
          <w:p w14:paraId="3152F568" w14:textId="77777777" w:rsidR="002246EA" w:rsidRPr="007F0505" w:rsidRDefault="002246EA" w:rsidP="00EE0FFA">
            <w:pPr>
              <w:jc w:val="right"/>
              <w:rPr>
                <w:rFonts w:ascii="Times New Roman" w:eastAsia="Batang" w:hAnsi="Times New Roman" w:cs="Times New Roman"/>
                <w:b/>
                <w:sz w:val="28"/>
                <w:szCs w:val="28"/>
                <w:lang w:val="uk-UA"/>
              </w:rPr>
            </w:pPr>
            <w:r w:rsidRPr="007F0505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/>
              </w:rPr>
              <w:t>Постійно</w:t>
            </w:r>
          </w:p>
        </w:tc>
      </w:tr>
    </w:tbl>
    <w:p w14:paraId="6C8128C6" w14:textId="77777777" w:rsidR="002246EA" w:rsidRPr="00143692" w:rsidRDefault="002246EA" w:rsidP="002246EA">
      <w:pPr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69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143692">
        <w:rPr>
          <w:rFonts w:ascii="Times New Roman" w:hAnsi="Times New Roman" w:cs="Times New Roman"/>
          <w:lang w:val="uk-UA"/>
        </w:rPr>
        <w:t> </w:t>
      </w:r>
      <w:r w:rsidRPr="00143692">
        <w:rPr>
          <w:rFonts w:ascii="Times New Roman" w:hAnsi="Times New Roman" w:cs="Times New Roman"/>
          <w:sz w:val="28"/>
          <w:szCs w:val="28"/>
          <w:lang w:val="uk-UA"/>
        </w:rPr>
        <w:t xml:space="preserve">Забезпечувати першочерговий особистий прийом та контроль розгляду звернень жінок, яким присвоєно почесне звання України „Мати-героїня“, інвалідів </w:t>
      </w:r>
      <w:r>
        <w:rPr>
          <w:rFonts w:ascii="Times New Roman" w:hAnsi="Times New Roman" w:cs="Times New Roman"/>
          <w:sz w:val="28"/>
          <w:szCs w:val="28"/>
          <w:lang w:val="uk-UA"/>
        </w:rPr>
        <w:t>ІІ світової війни</w:t>
      </w:r>
      <w:r w:rsidRPr="001436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ВПО</w:t>
      </w:r>
      <w:r w:rsidRPr="00143692">
        <w:rPr>
          <w:rFonts w:ascii="Times New Roman" w:hAnsi="Times New Roman" w:cs="Times New Roman"/>
          <w:sz w:val="28"/>
          <w:szCs w:val="28"/>
          <w:lang w:val="uk-UA"/>
        </w:rPr>
        <w:t>, учасників бойових дій, АТО, Героїв України.</w:t>
      </w:r>
    </w:p>
    <w:tbl>
      <w:tblPr>
        <w:tblW w:w="0" w:type="auto"/>
        <w:tblInd w:w="4408" w:type="dxa"/>
        <w:tblLook w:val="00A0" w:firstRow="1" w:lastRow="0" w:firstColumn="1" w:lastColumn="0" w:noHBand="0" w:noVBand="0"/>
      </w:tblPr>
      <w:tblGrid>
        <w:gridCol w:w="4947"/>
      </w:tblGrid>
      <w:tr w:rsidR="002246EA" w:rsidRPr="00143692" w14:paraId="504E3A59" w14:textId="77777777" w:rsidTr="00EE0FFA">
        <w:tc>
          <w:tcPr>
            <w:tcW w:w="5500" w:type="dxa"/>
          </w:tcPr>
          <w:p w14:paraId="3206261F" w14:textId="77777777" w:rsidR="002246EA" w:rsidRPr="00143692" w:rsidRDefault="002246EA" w:rsidP="00EE0FFA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14369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Виконавчий  комітет Степанківської сільської ради ТГ</w:t>
            </w:r>
          </w:p>
          <w:p w14:paraId="30F14635" w14:textId="77777777" w:rsidR="002246EA" w:rsidRPr="00143692" w:rsidRDefault="002246EA" w:rsidP="00EE0FFA">
            <w:pPr>
              <w:jc w:val="right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14369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Постійно</w:t>
            </w:r>
          </w:p>
          <w:p w14:paraId="331F3C04" w14:textId="77777777" w:rsidR="002246EA" w:rsidRPr="00143692" w:rsidRDefault="002246EA" w:rsidP="00EE0FFA">
            <w:pPr>
              <w:jc w:val="right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4213A74" w14:textId="77777777" w:rsidR="002246EA" w:rsidRPr="00143692" w:rsidRDefault="002246EA" w:rsidP="002246EA">
      <w:pPr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692">
        <w:rPr>
          <w:rFonts w:ascii="Times New Roman" w:hAnsi="Times New Roman" w:cs="Times New Roman"/>
          <w:sz w:val="28"/>
          <w:szCs w:val="28"/>
          <w:lang w:val="uk-UA"/>
        </w:rPr>
        <w:t>3. Приділяти особливу увагу розгляду звернень ветеранів війни і праці, інвалідів, громадян, які постраждали внаслідок Чорнобильської катастрофи, членів багатодітних сімей, одиноких матерів, громадян, які потребують соціального захисту та підтримки.</w:t>
      </w:r>
    </w:p>
    <w:tbl>
      <w:tblPr>
        <w:tblW w:w="0" w:type="auto"/>
        <w:tblInd w:w="4408" w:type="dxa"/>
        <w:tblLook w:val="00A0" w:firstRow="1" w:lastRow="0" w:firstColumn="1" w:lastColumn="0" w:noHBand="0" w:noVBand="0"/>
      </w:tblPr>
      <w:tblGrid>
        <w:gridCol w:w="4947"/>
      </w:tblGrid>
      <w:tr w:rsidR="002246EA" w:rsidRPr="00143692" w14:paraId="0D15A194" w14:textId="77777777" w:rsidTr="00EE0FFA">
        <w:tc>
          <w:tcPr>
            <w:tcW w:w="5400" w:type="dxa"/>
          </w:tcPr>
          <w:p w14:paraId="69CC50F9" w14:textId="77777777" w:rsidR="002246EA" w:rsidRPr="00143692" w:rsidRDefault="002246EA" w:rsidP="00EE0FFA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14369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Виконавчий  комітет Степанківської сільської ради ТГ</w:t>
            </w:r>
          </w:p>
          <w:p w14:paraId="5E4B62AE" w14:textId="77777777" w:rsidR="002246EA" w:rsidRPr="007F0505" w:rsidRDefault="002246EA" w:rsidP="00EE0FFA">
            <w:pPr>
              <w:jc w:val="right"/>
              <w:rPr>
                <w:rFonts w:ascii="Times New Roman" w:eastAsia="Batang" w:hAnsi="Times New Roman" w:cs="Times New Roman"/>
                <w:b/>
                <w:sz w:val="28"/>
                <w:szCs w:val="28"/>
                <w:lang w:val="uk-UA"/>
              </w:rPr>
            </w:pPr>
            <w:r w:rsidRPr="007F0505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/>
              </w:rPr>
              <w:t>Постійно</w:t>
            </w:r>
          </w:p>
        </w:tc>
      </w:tr>
    </w:tbl>
    <w:p w14:paraId="11E4619E" w14:textId="77777777" w:rsidR="002246EA" w:rsidRPr="00143692" w:rsidRDefault="002246EA" w:rsidP="002246EA">
      <w:pPr>
        <w:tabs>
          <w:tab w:val="left" w:pos="567"/>
          <w:tab w:val="left" w:pos="8720"/>
        </w:tabs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692">
        <w:rPr>
          <w:rFonts w:ascii="Times New Roman" w:hAnsi="Times New Roman" w:cs="Times New Roman"/>
          <w:sz w:val="28"/>
          <w:szCs w:val="28"/>
        </w:rPr>
        <w:tab/>
      </w:r>
      <w:r w:rsidRPr="00143692">
        <w:rPr>
          <w:rFonts w:ascii="Times New Roman" w:hAnsi="Times New Roman" w:cs="Times New Roman"/>
          <w:sz w:val="28"/>
          <w:szCs w:val="28"/>
          <w:lang w:val="uk-UA"/>
        </w:rPr>
        <w:t xml:space="preserve">4. Тримати на особливому контролі розгляд повторних і колективних звернень громадян. У разі необхідності здійснювати комісійний розгляд повторних колективних звернень з метою виявлення та усунення причин, </w:t>
      </w:r>
      <w:r w:rsidRPr="00143692">
        <w:rPr>
          <w:rFonts w:ascii="Times New Roman" w:hAnsi="Times New Roman" w:cs="Times New Roman"/>
          <w:sz w:val="28"/>
          <w:szCs w:val="28"/>
          <w:lang w:val="uk-UA"/>
        </w:rPr>
        <w:br/>
        <w:t>що спричинили до цих звернень.</w:t>
      </w:r>
    </w:p>
    <w:tbl>
      <w:tblPr>
        <w:tblpPr w:leftFromText="180" w:rightFromText="180" w:vertAnchor="text" w:tblpX="440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296"/>
      </w:tblGrid>
      <w:tr w:rsidR="002246EA" w:rsidRPr="00143692" w14:paraId="42C79BF0" w14:textId="77777777" w:rsidTr="00EE0FFA">
        <w:trPr>
          <w:trHeight w:val="1271"/>
        </w:trPr>
        <w:tc>
          <w:tcPr>
            <w:tcW w:w="5296" w:type="dxa"/>
          </w:tcPr>
          <w:p w14:paraId="01819C61" w14:textId="77777777" w:rsidR="002246EA" w:rsidRPr="00143692" w:rsidRDefault="002246EA" w:rsidP="00EE0FFA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14369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Виконавчий  комітет Степанківської сільської ради ТГ</w:t>
            </w:r>
          </w:p>
          <w:p w14:paraId="6458EEA2" w14:textId="77777777" w:rsidR="002246EA" w:rsidRPr="007F0505" w:rsidRDefault="002246EA" w:rsidP="00EE0FFA">
            <w:pPr>
              <w:jc w:val="right"/>
              <w:rPr>
                <w:rFonts w:ascii="Times New Roman" w:eastAsia="Batang" w:hAnsi="Times New Roman" w:cs="Times New Roman"/>
                <w:b/>
                <w:sz w:val="28"/>
                <w:szCs w:val="28"/>
                <w:lang w:val="uk-UA"/>
              </w:rPr>
            </w:pPr>
            <w:r w:rsidRPr="007F0505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/>
              </w:rPr>
              <w:t>Постійно</w:t>
            </w:r>
          </w:p>
        </w:tc>
      </w:tr>
    </w:tbl>
    <w:p w14:paraId="7EB61861" w14:textId="77777777" w:rsidR="002246EA" w:rsidRPr="00143692" w:rsidRDefault="002246EA" w:rsidP="002246EA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692"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  <w:t xml:space="preserve">        5.  Систематично аналізувати звернення громадян, виявляти причини, що їх породжують та вживати дієвих заходів щодо їх усунення. Забезпечити </w:t>
      </w:r>
      <w:r w:rsidRPr="00143692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співпрацю з старостами, керівниками підприємств, установ, організацій для вжиття попереджувальних заходів із метою зняття соціальної напруги.</w:t>
      </w:r>
    </w:p>
    <w:tbl>
      <w:tblPr>
        <w:tblW w:w="0" w:type="auto"/>
        <w:tblInd w:w="4408" w:type="dxa"/>
        <w:tblLook w:val="00A0" w:firstRow="1" w:lastRow="0" w:firstColumn="1" w:lastColumn="0" w:noHBand="0" w:noVBand="0"/>
      </w:tblPr>
      <w:tblGrid>
        <w:gridCol w:w="4947"/>
      </w:tblGrid>
      <w:tr w:rsidR="002246EA" w:rsidRPr="00143692" w14:paraId="021E5F0F" w14:textId="77777777" w:rsidTr="00EE0FFA">
        <w:tc>
          <w:tcPr>
            <w:tcW w:w="5163" w:type="dxa"/>
          </w:tcPr>
          <w:p w14:paraId="2AD24B68" w14:textId="77777777" w:rsidR="002246EA" w:rsidRPr="00143692" w:rsidRDefault="002246EA" w:rsidP="00EE0FFA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14369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Виконавчий  комітет Степанківської сільської ради ТГ</w:t>
            </w:r>
          </w:p>
          <w:p w14:paraId="60A3AC85" w14:textId="77777777" w:rsidR="002246EA" w:rsidRPr="007F0505" w:rsidRDefault="002246EA" w:rsidP="00EE0FFA">
            <w:pPr>
              <w:jc w:val="right"/>
              <w:rPr>
                <w:rFonts w:ascii="Times New Roman" w:eastAsia="Batang" w:hAnsi="Times New Roman" w:cs="Times New Roman"/>
                <w:b/>
                <w:sz w:val="28"/>
                <w:szCs w:val="28"/>
                <w:lang w:val="uk-UA"/>
              </w:rPr>
            </w:pPr>
            <w:r w:rsidRPr="007F0505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/>
              </w:rPr>
              <w:t>Постійно</w:t>
            </w:r>
          </w:p>
        </w:tc>
      </w:tr>
    </w:tbl>
    <w:p w14:paraId="623175C6" w14:textId="77777777" w:rsidR="002246EA" w:rsidRPr="00143692" w:rsidRDefault="002246EA" w:rsidP="002246EA">
      <w:pPr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692">
        <w:rPr>
          <w:rFonts w:ascii="Times New Roman" w:hAnsi="Times New Roman" w:cs="Times New Roman"/>
          <w:sz w:val="28"/>
          <w:szCs w:val="28"/>
          <w:lang w:val="uk-UA"/>
        </w:rPr>
        <w:t>6. Забезпечувати належні умови для проведення особистого прийому громадян у окремих обладнаних приміщеннях, розташованих на перших поверхах адміністративних будинків.</w:t>
      </w:r>
    </w:p>
    <w:tbl>
      <w:tblPr>
        <w:tblW w:w="0" w:type="auto"/>
        <w:tblInd w:w="4408" w:type="dxa"/>
        <w:tblLook w:val="00A0" w:firstRow="1" w:lastRow="0" w:firstColumn="1" w:lastColumn="0" w:noHBand="0" w:noVBand="0"/>
      </w:tblPr>
      <w:tblGrid>
        <w:gridCol w:w="4947"/>
      </w:tblGrid>
      <w:tr w:rsidR="002246EA" w:rsidRPr="00143692" w14:paraId="3076891F" w14:textId="77777777" w:rsidTr="00EE0FFA">
        <w:tc>
          <w:tcPr>
            <w:tcW w:w="5500" w:type="dxa"/>
            <w:hideMark/>
          </w:tcPr>
          <w:p w14:paraId="1E801708" w14:textId="77777777" w:rsidR="002246EA" w:rsidRPr="00143692" w:rsidRDefault="002246EA" w:rsidP="00EE0FFA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14369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Виконавчий  комітет Степанківської сільської ради ТГ</w:t>
            </w:r>
          </w:p>
          <w:p w14:paraId="3300602E" w14:textId="77777777" w:rsidR="002246EA" w:rsidRPr="007F0505" w:rsidRDefault="002246EA" w:rsidP="00EE0FFA">
            <w:pPr>
              <w:jc w:val="right"/>
              <w:rPr>
                <w:rFonts w:ascii="Times New Roman" w:eastAsia="Batang" w:hAnsi="Times New Roman" w:cs="Times New Roman"/>
                <w:b/>
                <w:sz w:val="28"/>
                <w:szCs w:val="28"/>
                <w:lang w:val="uk-UA"/>
              </w:rPr>
            </w:pPr>
            <w:r w:rsidRPr="007F0505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/>
              </w:rPr>
              <w:t xml:space="preserve">Постійно   </w:t>
            </w:r>
          </w:p>
        </w:tc>
      </w:tr>
    </w:tbl>
    <w:p w14:paraId="4E773DE2" w14:textId="77777777" w:rsidR="002246EA" w:rsidRPr="00143692" w:rsidRDefault="002246EA" w:rsidP="002246EA">
      <w:pPr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692">
        <w:rPr>
          <w:rFonts w:ascii="Times New Roman" w:hAnsi="Times New Roman" w:cs="Times New Roman"/>
          <w:sz w:val="28"/>
          <w:szCs w:val="28"/>
          <w:lang w:val="uk-UA"/>
        </w:rPr>
        <w:t xml:space="preserve"> 7. Забезпечувати проведення особистого прийому громадян посадовими особами виконавчого комітету Степанківської сільської ради у тому числі за потреби - виїзних. </w:t>
      </w:r>
    </w:p>
    <w:tbl>
      <w:tblPr>
        <w:tblW w:w="0" w:type="auto"/>
        <w:tblInd w:w="4408" w:type="dxa"/>
        <w:tblLook w:val="00A0" w:firstRow="1" w:lastRow="0" w:firstColumn="1" w:lastColumn="0" w:noHBand="0" w:noVBand="0"/>
      </w:tblPr>
      <w:tblGrid>
        <w:gridCol w:w="4947"/>
      </w:tblGrid>
      <w:tr w:rsidR="002246EA" w:rsidRPr="00143692" w14:paraId="5365DF47" w14:textId="77777777" w:rsidTr="00EE0FFA">
        <w:tc>
          <w:tcPr>
            <w:tcW w:w="5500" w:type="dxa"/>
          </w:tcPr>
          <w:p w14:paraId="4F8DD5DA" w14:textId="77777777" w:rsidR="002246EA" w:rsidRPr="00143692" w:rsidRDefault="002246EA" w:rsidP="00EE0FFA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14369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Виконавчий  комітет Степанківської сільської ради ТГ</w:t>
            </w:r>
          </w:p>
          <w:p w14:paraId="0F51E25E" w14:textId="77777777" w:rsidR="002246EA" w:rsidRPr="007F0505" w:rsidRDefault="002246EA" w:rsidP="00EE0FFA">
            <w:pPr>
              <w:jc w:val="right"/>
              <w:rPr>
                <w:rFonts w:ascii="Times New Roman" w:eastAsia="Batang" w:hAnsi="Times New Roman" w:cs="Times New Roman"/>
                <w:b/>
                <w:sz w:val="28"/>
                <w:szCs w:val="28"/>
                <w:lang w:val="uk-UA"/>
              </w:rPr>
            </w:pPr>
            <w:r w:rsidRPr="007F0505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/>
              </w:rPr>
              <w:t>Постійно</w:t>
            </w:r>
          </w:p>
        </w:tc>
      </w:tr>
    </w:tbl>
    <w:p w14:paraId="06338A4D" w14:textId="77777777" w:rsidR="002246EA" w:rsidRPr="00143692" w:rsidRDefault="002246EA" w:rsidP="002246EA">
      <w:pPr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692">
        <w:rPr>
          <w:rFonts w:ascii="Times New Roman" w:hAnsi="Times New Roman" w:cs="Times New Roman"/>
          <w:sz w:val="28"/>
          <w:szCs w:val="28"/>
          <w:lang w:val="uk-UA"/>
        </w:rPr>
        <w:t xml:space="preserve">8. Забезпечувати належне функціонування прямого телефонного зв’язку з адмінприміщеннями сільської ради. </w:t>
      </w:r>
    </w:p>
    <w:tbl>
      <w:tblPr>
        <w:tblW w:w="0" w:type="auto"/>
        <w:tblInd w:w="4408" w:type="dxa"/>
        <w:tblLook w:val="00A0" w:firstRow="1" w:lastRow="0" w:firstColumn="1" w:lastColumn="0" w:noHBand="0" w:noVBand="0"/>
      </w:tblPr>
      <w:tblGrid>
        <w:gridCol w:w="4947"/>
      </w:tblGrid>
      <w:tr w:rsidR="002246EA" w:rsidRPr="00143692" w14:paraId="78A7B8EC" w14:textId="77777777" w:rsidTr="00EE0FFA">
        <w:tc>
          <w:tcPr>
            <w:tcW w:w="5500" w:type="dxa"/>
          </w:tcPr>
          <w:p w14:paraId="024D67D8" w14:textId="77777777" w:rsidR="002246EA" w:rsidRPr="00143692" w:rsidRDefault="002246EA" w:rsidP="00EE0FFA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14369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Виконавчий  комітет Степанківської сільської ради ТГ</w:t>
            </w:r>
          </w:p>
          <w:p w14:paraId="6E9581F6" w14:textId="77777777" w:rsidR="002246EA" w:rsidRPr="007F0505" w:rsidRDefault="002246EA" w:rsidP="00EE0FFA">
            <w:pPr>
              <w:jc w:val="right"/>
              <w:rPr>
                <w:rFonts w:ascii="Times New Roman" w:eastAsia="Batang" w:hAnsi="Times New Roman" w:cs="Times New Roman"/>
                <w:b/>
                <w:sz w:val="28"/>
                <w:szCs w:val="28"/>
                <w:lang w:val="uk-UA"/>
              </w:rPr>
            </w:pPr>
            <w:r w:rsidRPr="007F0505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/>
              </w:rPr>
              <w:t>Постійно</w:t>
            </w:r>
          </w:p>
        </w:tc>
      </w:tr>
    </w:tbl>
    <w:p w14:paraId="556E1E8F" w14:textId="77777777" w:rsidR="002246EA" w:rsidRPr="00143692" w:rsidRDefault="002246EA" w:rsidP="002246E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692">
        <w:rPr>
          <w:rFonts w:ascii="Times New Roman" w:hAnsi="Times New Roman" w:cs="Times New Roman"/>
          <w:sz w:val="28"/>
          <w:szCs w:val="28"/>
          <w:lang w:val="uk-UA"/>
        </w:rPr>
        <w:t>9. </w:t>
      </w:r>
      <w:proofErr w:type="gramStart"/>
      <w:r w:rsidRPr="00143692">
        <w:rPr>
          <w:rFonts w:ascii="Times New Roman" w:hAnsi="Times New Roman" w:cs="Times New Roman"/>
          <w:sz w:val="28"/>
          <w:szCs w:val="28"/>
        </w:rPr>
        <w:t>Забезпечувати  виконання</w:t>
      </w:r>
      <w:proofErr w:type="gramEnd"/>
      <w:r w:rsidRPr="00143692">
        <w:rPr>
          <w:rFonts w:ascii="Times New Roman" w:hAnsi="Times New Roman" w:cs="Times New Roman"/>
          <w:sz w:val="28"/>
          <w:szCs w:val="28"/>
        </w:rPr>
        <w:t xml:space="preserve">  вимог законодавства  щодо  розгляду звернень громадян в установах  с</w:t>
      </w:r>
      <w:r w:rsidRPr="00143692">
        <w:rPr>
          <w:rFonts w:ascii="Times New Roman" w:hAnsi="Times New Roman" w:cs="Times New Roman"/>
          <w:sz w:val="28"/>
          <w:szCs w:val="28"/>
          <w:lang w:val="uk-UA"/>
        </w:rPr>
        <w:t>іл</w:t>
      </w:r>
      <w:r w:rsidRPr="00143692">
        <w:rPr>
          <w:rFonts w:ascii="Times New Roman" w:hAnsi="Times New Roman" w:cs="Times New Roman"/>
          <w:sz w:val="28"/>
          <w:szCs w:val="28"/>
        </w:rPr>
        <w:t>, здійснювати  контроль  за  станом  цієї роботи</w:t>
      </w:r>
      <w:r w:rsidRPr="001436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0" w:type="auto"/>
        <w:tblInd w:w="4408" w:type="dxa"/>
        <w:tblLook w:val="00A0" w:firstRow="1" w:lastRow="0" w:firstColumn="1" w:lastColumn="0" w:noHBand="0" w:noVBand="0"/>
      </w:tblPr>
      <w:tblGrid>
        <w:gridCol w:w="4947"/>
      </w:tblGrid>
      <w:tr w:rsidR="002246EA" w:rsidRPr="00143692" w14:paraId="398C7411" w14:textId="77777777" w:rsidTr="00EE0FFA">
        <w:tc>
          <w:tcPr>
            <w:tcW w:w="5500" w:type="dxa"/>
          </w:tcPr>
          <w:p w14:paraId="7C973248" w14:textId="77777777" w:rsidR="002246EA" w:rsidRPr="00143692" w:rsidRDefault="002246EA" w:rsidP="00EE0FFA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14369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Виконавчий  комітет Степанківської сільської ради ТГ</w:t>
            </w:r>
          </w:p>
          <w:p w14:paraId="4F70E84B" w14:textId="77777777" w:rsidR="002246EA" w:rsidRPr="007F0505" w:rsidRDefault="002246EA" w:rsidP="00EE0FFA">
            <w:pPr>
              <w:jc w:val="right"/>
              <w:rPr>
                <w:rFonts w:ascii="Times New Roman" w:eastAsia="Batang" w:hAnsi="Times New Roman" w:cs="Times New Roman"/>
                <w:b/>
                <w:sz w:val="28"/>
                <w:szCs w:val="28"/>
                <w:lang w:val="uk-UA"/>
              </w:rPr>
            </w:pPr>
            <w:r w:rsidRPr="007F0505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/>
              </w:rPr>
              <w:t>Постійно</w:t>
            </w:r>
          </w:p>
        </w:tc>
      </w:tr>
    </w:tbl>
    <w:p w14:paraId="5C4D7C74" w14:textId="77777777" w:rsidR="002246EA" w:rsidRPr="00143692" w:rsidRDefault="002246EA" w:rsidP="002246EA">
      <w:pPr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692">
        <w:rPr>
          <w:rFonts w:ascii="Times New Roman" w:hAnsi="Times New Roman" w:cs="Times New Roman"/>
          <w:sz w:val="28"/>
          <w:szCs w:val="28"/>
          <w:lang w:val="uk-UA"/>
        </w:rPr>
        <w:t>10. </w:t>
      </w:r>
      <w:r w:rsidRPr="00143692">
        <w:rPr>
          <w:rFonts w:ascii="Times New Roman" w:hAnsi="Times New Roman" w:cs="Times New Roman"/>
          <w:sz w:val="28"/>
          <w:szCs w:val="28"/>
        </w:rPr>
        <w:t xml:space="preserve">Не допускати випадків байдужого, упередженого, </w:t>
      </w:r>
      <w:proofErr w:type="gramStart"/>
      <w:r w:rsidRPr="00143692">
        <w:rPr>
          <w:rFonts w:ascii="Times New Roman" w:hAnsi="Times New Roman" w:cs="Times New Roman"/>
          <w:sz w:val="28"/>
          <w:szCs w:val="28"/>
        </w:rPr>
        <w:t>поверхневого  розгляду</w:t>
      </w:r>
      <w:proofErr w:type="gramEnd"/>
      <w:r w:rsidRPr="00143692">
        <w:rPr>
          <w:rFonts w:ascii="Times New Roman" w:hAnsi="Times New Roman" w:cs="Times New Roman"/>
          <w:sz w:val="28"/>
          <w:szCs w:val="28"/>
        </w:rPr>
        <w:t xml:space="preserve"> звернень  громадян, особливу  увагу  звертати  на вирішення  питань, поставлених  у  зверненнях  малозабезпечених  верств населення</w:t>
      </w:r>
      <w:r w:rsidRPr="001436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0" w:type="auto"/>
        <w:tblInd w:w="4408" w:type="dxa"/>
        <w:tblLook w:val="00A0" w:firstRow="1" w:lastRow="0" w:firstColumn="1" w:lastColumn="0" w:noHBand="0" w:noVBand="0"/>
      </w:tblPr>
      <w:tblGrid>
        <w:gridCol w:w="4947"/>
      </w:tblGrid>
      <w:tr w:rsidR="002246EA" w:rsidRPr="00143692" w14:paraId="53DB58FA" w14:textId="77777777" w:rsidTr="00EE0FFA">
        <w:tc>
          <w:tcPr>
            <w:tcW w:w="5464" w:type="dxa"/>
            <w:hideMark/>
          </w:tcPr>
          <w:p w14:paraId="23AC4489" w14:textId="77777777" w:rsidR="002246EA" w:rsidRPr="00143692" w:rsidRDefault="002246EA" w:rsidP="00EE0FFA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14369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Виконавчий  комітет Степанківської сільської ради ТГ</w:t>
            </w:r>
          </w:p>
          <w:p w14:paraId="22CDFFCE" w14:textId="77777777" w:rsidR="002246EA" w:rsidRPr="007F0505" w:rsidRDefault="002246EA" w:rsidP="00EE0FFA">
            <w:pPr>
              <w:jc w:val="right"/>
              <w:rPr>
                <w:rFonts w:ascii="Times New Roman" w:eastAsia="Batang" w:hAnsi="Times New Roman" w:cs="Times New Roman"/>
                <w:b/>
                <w:sz w:val="28"/>
                <w:szCs w:val="28"/>
                <w:lang w:val="uk-UA"/>
              </w:rPr>
            </w:pPr>
            <w:r w:rsidRPr="007F0505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/>
              </w:rPr>
              <w:t>Постійно</w:t>
            </w:r>
          </w:p>
        </w:tc>
      </w:tr>
    </w:tbl>
    <w:p w14:paraId="20F1522D" w14:textId="77777777" w:rsidR="002246EA" w:rsidRPr="00143692" w:rsidRDefault="002246EA" w:rsidP="002246E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692">
        <w:rPr>
          <w:rFonts w:ascii="Times New Roman" w:hAnsi="Times New Roman" w:cs="Times New Roman"/>
          <w:sz w:val="28"/>
          <w:szCs w:val="28"/>
          <w:lang w:val="uk-UA"/>
        </w:rPr>
        <w:lastRenderedPageBreak/>
        <w:t>11. </w:t>
      </w:r>
      <w:proofErr w:type="gramStart"/>
      <w:r w:rsidRPr="00143692">
        <w:rPr>
          <w:rFonts w:ascii="Times New Roman" w:hAnsi="Times New Roman" w:cs="Times New Roman"/>
          <w:sz w:val="28"/>
          <w:szCs w:val="28"/>
        </w:rPr>
        <w:t>Постійно  аналізувати</w:t>
      </w:r>
      <w:proofErr w:type="gramEnd"/>
      <w:r w:rsidRPr="00143692">
        <w:rPr>
          <w:rFonts w:ascii="Times New Roman" w:hAnsi="Times New Roman" w:cs="Times New Roman"/>
          <w:sz w:val="28"/>
          <w:szCs w:val="28"/>
        </w:rPr>
        <w:t xml:space="preserve">  причини  звернень  громадян  до вищого рівня  та вживати практичних заходів  щодо  задоволення  заяв та скарг громадян безпосередньо  на місцях</w:t>
      </w:r>
      <w:r w:rsidRPr="001436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0" w:type="auto"/>
        <w:tblInd w:w="4408" w:type="dxa"/>
        <w:tblLook w:val="00A0" w:firstRow="1" w:lastRow="0" w:firstColumn="1" w:lastColumn="0" w:noHBand="0" w:noVBand="0"/>
      </w:tblPr>
      <w:tblGrid>
        <w:gridCol w:w="4947"/>
      </w:tblGrid>
      <w:tr w:rsidR="002246EA" w:rsidRPr="00143692" w14:paraId="6DCE78A6" w14:textId="77777777" w:rsidTr="00EE0FFA">
        <w:tc>
          <w:tcPr>
            <w:tcW w:w="5500" w:type="dxa"/>
          </w:tcPr>
          <w:p w14:paraId="64EA5CA4" w14:textId="77777777" w:rsidR="002246EA" w:rsidRPr="00143692" w:rsidRDefault="002246EA" w:rsidP="00EE0FFA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14369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Виконавчий  комітет Степанківської сільської ради ТГ</w:t>
            </w:r>
          </w:p>
          <w:p w14:paraId="0DF0E6AF" w14:textId="77777777" w:rsidR="002246EA" w:rsidRPr="007F0505" w:rsidRDefault="002246EA" w:rsidP="00EE0FFA">
            <w:pPr>
              <w:jc w:val="right"/>
              <w:rPr>
                <w:rFonts w:ascii="Times New Roman" w:eastAsia="Batang" w:hAnsi="Times New Roman" w:cs="Times New Roman"/>
                <w:b/>
                <w:sz w:val="28"/>
                <w:szCs w:val="28"/>
                <w:lang w:val="uk-UA"/>
              </w:rPr>
            </w:pPr>
            <w:r w:rsidRPr="007F0505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/>
              </w:rPr>
              <w:t>Постійно</w:t>
            </w:r>
          </w:p>
        </w:tc>
      </w:tr>
    </w:tbl>
    <w:p w14:paraId="24F77789" w14:textId="77777777" w:rsidR="002246EA" w:rsidRPr="00143692" w:rsidRDefault="002246EA" w:rsidP="002246E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692">
        <w:rPr>
          <w:rFonts w:ascii="Times New Roman" w:hAnsi="Times New Roman" w:cs="Times New Roman"/>
          <w:sz w:val="28"/>
          <w:szCs w:val="28"/>
          <w:lang w:val="uk-UA"/>
        </w:rPr>
        <w:t>12. Проводити роз’яснювальну роботу серед жителів Степанківської ТГ  щодо їх конституційних прав і обов’язків, повноважень органів виконавчої, законодавчої та судової влади.</w:t>
      </w:r>
    </w:p>
    <w:tbl>
      <w:tblPr>
        <w:tblW w:w="0" w:type="auto"/>
        <w:tblInd w:w="4408" w:type="dxa"/>
        <w:tblLook w:val="00A0" w:firstRow="1" w:lastRow="0" w:firstColumn="1" w:lastColumn="0" w:noHBand="0" w:noVBand="0"/>
      </w:tblPr>
      <w:tblGrid>
        <w:gridCol w:w="4947"/>
      </w:tblGrid>
      <w:tr w:rsidR="002246EA" w:rsidRPr="00143692" w14:paraId="01FAE74A" w14:textId="77777777" w:rsidTr="00EE0FFA">
        <w:tc>
          <w:tcPr>
            <w:tcW w:w="5500" w:type="dxa"/>
            <w:hideMark/>
          </w:tcPr>
          <w:p w14:paraId="44B186BB" w14:textId="77777777" w:rsidR="002246EA" w:rsidRPr="00143692" w:rsidRDefault="002246EA" w:rsidP="00EE0FFA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14369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Виконавчий  комітет Степанківської сільської ради ТГ</w:t>
            </w:r>
          </w:p>
          <w:p w14:paraId="698A841B" w14:textId="77777777" w:rsidR="002246EA" w:rsidRPr="007F0505" w:rsidRDefault="002246EA" w:rsidP="00EE0FFA">
            <w:pPr>
              <w:jc w:val="right"/>
              <w:rPr>
                <w:rFonts w:ascii="Times New Roman" w:eastAsia="Batang" w:hAnsi="Times New Roman" w:cs="Times New Roman"/>
                <w:b/>
                <w:sz w:val="28"/>
                <w:szCs w:val="28"/>
                <w:lang w:val="uk-UA"/>
              </w:rPr>
            </w:pPr>
            <w:r w:rsidRPr="007F0505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/>
              </w:rPr>
              <w:t>Постійно</w:t>
            </w:r>
          </w:p>
        </w:tc>
      </w:tr>
    </w:tbl>
    <w:p w14:paraId="1187AF71" w14:textId="77777777" w:rsidR="002246EA" w:rsidRPr="00143692" w:rsidRDefault="002246EA" w:rsidP="002246E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692">
        <w:rPr>
          <w:rFonts w:ascii="Times New Roman" w:hAnsi="Times New Roman" w:cs="Times New Roman"/>
          <w:sz w:val="28"/>
          <w:szCs w:val="28"/>
          <w:lang w:val="uk-UA"/>
        </w:rPr>
        <w:t>13. 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Спеціалісту юрисконсульту сільської ради</w:t>
      </w:r>
      <w:r w:rsidRPr="00143692">
        <w:rPr>
          <w:rFonts w:ascii="Times New Roman" w:hAnsi="Times New Roman" w:cs="Times New Roman"/>
          <w:sz w:val="28"/>
          <w:szCs w:val="28"/>
          <w:lang w:val="uk-UA"/>
        </w:rPr>
        <w:t>. поновлювати в приміщенні  сільської  ради  інформаційний  куточок  з  матеріалами, які б висвітлювали питання  забезпечення  реалізації громадянами  конституційного  права на звернення.</w:t>
      </w:r>
    </w:p>
    <w:tbl>
      <w:tblPr>
        <w:tblW w:w="0" w:type="auto"/>
        <w:tblInd w:w="4408" w:type="dxa"/>
        <w:tblLook w:val="00A0" w:firstRow="1" w:lastRow="0" w:firstColumn="1" w:lastColumn="0" w:noHBand="0" w:noVBand="0"/>
      </w:tblPr>
      <w:tblGrid>
        <w:gridCol w:w="4947"/>
      </w:tblGrid>
      <w:tr w:rsidR="002246EA" w:rsidRPr="00143692" w14:paraId="3665E917" w14:textId="77777777" w:rsidTr="00EE0FFA">
        <w:tc>
          <w:tcPr>
            <w:tcW w:w="5500" w:type="dxa"/>
            <w:hideMark/>
          </w:tcPr>
          <w:p w14:paraId="1D624651" w14:textId="77777777" w:rsidR="002246EA" w:rsidRPr="00143692" w:rsidRDefault="002246EA" w:rsidP="00EE0FFA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14369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Секретар виконавчого  комітету Степанківської сільської ради ТГ</w:t>
            </w:r>
          </w:p>
          <w:p w14:paraId="5E3047BF" w14:textId="77777777" w:rsidR="002246EA" w:rsidRPr="007F0505" w:rsidRDefault="002246EA" w:rsidP="00EE0FFA">
            <w:pPr>
              <w:jc w:val="right"/>
              <w:rPr>
                <w:rFonts w:ascii="Times New Roman" w:eastAsia="Batang" w:hAnsi="Times New Roman" w:cs="Times New Roman"/>
                <w:b/>
                <w:sz w:val="28"/>
                <w:szCs w:val="28"/>
                <w:lang w:val="uk-UA"/>
              </w:rPr>
            </w:pPr>
            <w:r w:rsidRPr="007F0505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/>
              </w:rPr>
              <w:t>Постійно</w:t>
            </w:r>
          </w:p>
          <w:p w14:paraId="7D3D5EAC" w14:textId="77777777" w:rsidR="002246EA" w:rsidRPr="00143692" w:rsidRDefault="002246EA" w:rsidP="00EE0FFA">
            <w:pPr>
              <w:jc w:val="right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14369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7EABF3E3" w14:textId="77777777" w:rsidR="002246EA" w:rsidRPr="00143692" w:rsidRDefault="002246EA" w:rsidP="002246EA">
      <w:pPr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14</w:t>
      </w:r>
      <w:r w:rsidRPr="00143692">
        <w:rPr>
          <w:rFonts w:ascii="Times New Roman" w:hAnsi="Times New Roman" w:cs="Times New Roman"/>
          <w:sz w:val="28"/>
          <w:szCs w:val="28"/>
          <w:lang w:val="uk-UA"/>
        </w:rPr>
        <w:t>. Забезпечувати спеціалістів виконавчого комітету Степанківської сільської ради ТГ, відповідальних за розгляд звернень громадян, сучасною комп’ютерною технікою.</w:t>
      </w:r>
    </w:p>
    <w:tbl>
      <w:tblPr>
        <w:tblW w:w="0" w:type="auto"/>
        <w:tblInd w:w="4408" w:type="dxa"/>
        <w:tblLook w:val="00A0" w:firstRow="1" w:lastRow="0" w:firstColumn="1" w:lastColumn="0" w:noHBand="0" w:noVBand="0"/>
      </w:tblPr>
      <w:tblGrid>
        <w:gridCol w:w="4947"/>
      </w:tblGrid>
      <w:tr w:rsidR="002246EA" w:rsidRPr="00143692" w14:paraId="732A7395" w14:textId="77777777" w:rsidTr="00EE0FFA">
        <w:tc>
          <w:tcPr>
            <w:tcW w:w="5500" w:type="dxa"/>
            <w:hideMark/>
          </w:tcPr>
          <w:p w14:paraId="25B8582F" w14:textId="77777777" w:rsidR="002246EA" w:rsidRPr="00143692" w:rsidRDefault="002246EA" w:rsidP="00EE0FFA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 w:rsidRPr="0014369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Виконавчий  комітет Степанківської сільської ради ТГ</w:t>
            </w:r>
          </w:p>
          <w:p w14:paraId="2C1BBB59" w14:textId="77777777" w:rsidR="002246EA" w:rsidRPr="007F0505" w:rsidRDefault="002246EA" w:rsidP="00EE0FFA">
            <w:pPr>
              <w:jc w:val="right"/>
              <w:rPr>
                <w:rFonts w:ascii="Times New Roman" w:eastAsia="Batang" w:hAnsi="Times New Roman" w:cs="Times New Roman"/>
                <w:b/>
                <w:sz w:val="28"/>
                <w:szCs w:val="28"/>
                <w:lang w:val="uk-UA"/>
              </w:rPr>
            </w:pPr>
            <w:r w:rsidRPr="007F0505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/>
              </w:rPr>
              <w:t>Постійно</w:t>
            </w:r>
          </w:p>
          <w:p w14:paraId="3EEF089E" w14:textId="77777777" w:rsidR="002246EA" w:rsidRPr="00143692" w:rsidRDefault="002246EA" w:rsidP="00EE0FFA">
            <w:pPr>
              <w:jc w:val="right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EA10155" w14:textId="77777777" w:rsidR="002246EA" w:rsidRPr="00143692" w:rsidRDefault="002246EA" w:rsidP="002246E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1BCEA6D" w14:textId="77777777" w:rsidR="002246EA" w:rsidRPr="00143692" w:rsidRDefault="002246EA" w:rsidP="002246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43692"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                                                                    Інна НЕВГОД</w:t>
      </w:r>
    </w:p>
    <w:p w14:paraId="72688929" w14:textId="77777777" w:rsidR="007D590F" w:rsidRDefault="007D590F"/>
    <w:sectPr w:rsidR="007D590F" w:rsidSect="00D54A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AC"/>
    <w:rsid w:val="002246EA"/>
    <w:rsid w:val="00627FAC"/>
    <w:rsid w:val="007D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68EBE-DC2F-4D88-BAD8-BDFD3756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6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1274</Words>
  <Characters>7266</Characters>
  <Application>Microsoft Office Word</Application>
  <DocSecurity>0</DocSecurity>
  <Lines>60</Lines>
  <Paragraphs>17</Paragraphs>
  <ScaleCrop>false</ScaleCrop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2023-04-24T11:24:00Z</dcterms:created>
  <dcterms:modified xsi:type="dcterms:W3CDTF">2023-04-24T11:24:00Z</dcterms:modified>
</cp:coreProperties>
</file>