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056D" w14:textId="77777777" w:rsidR="00143A5D" w:rsidRPr="00813FDF" w:rsidRDefault="00143A5D" w:rsidP="00143A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13FDF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51CEDC52" w14:textId="77777777" w:rsidR="00143A5D" w:rsidRPr="00813FDF" w:rsidRDefault="00143A5D" w:rsidP="00143A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13FDF">
        <w:rPr>
          <w:rFonts w:ascii="Times New Roman" w:hAnsi="Times New Roman"/>
          <w:sz w:val="24"/>
          <w:szCs w:val="24"/>
          <w:lang w:val="uk-UA"/>
        </w:rPr>
        <w:t>до рішення сесії Степанківської сільської ради</w:t>
      </w:r>
    </w:p>
    <w:p w14:paraId="07E718B3" w14:textId="77777777" w:rsidR="00143A5D" w:rsidRPr="00813FDF" w:rsidRDefault="00143A5D" w:rsidP="00143A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02.12.2022 №30-12</w:t>
      </w:r>
      <w:r w:rsidRPr="00813FDF">
        <w:rPr>
          <w:rFonts w:ascii="Times New Roman" w:hAnsi="Times New Roman"/>
          <w:sz w:val="24"/>
          <w:szCs w:val="24"/>
          <w:lang w:val="uk-UA"/>
        </w:rPr>
        <w:t>/</w:t>
      </w:r>
      <w:r w:rsidRPr="00813FDF"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302"/>
        <w:gridCol w:w="1275"/>
        <w:gridCol w:w="1276"/>
        <w:gridCol w:w="1559"/>
        <w:gridCol w:w="1418"/>
        <w:gridCol w:w="1808"/>
      </w:tblGrid>
      <w:tr w:rsidR="00143A5D" w:rsidRPr="00813FDF" w14:paraId="168348BD" w14:textId="77777777" w:rsidTr="00586DE2">
        <w:trPr>
          <w:trHeight w:val="1125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3583" w14:textId="77777777" w:rsidR="00143A5D" w:rsidRPr="00813FDF" w:rsidRDefault="00143A5D" w:rsidP="0058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0E30BC0F" w14:textId="77777777" w:rsidR="00143A5D" w:rsidRPr="00813FDF" w:rsidRDefault="00143A5D" w:rsidP="0058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7EAB3A47" w14:textId="77777777" w:rsidR="00143A5D" w:rsidRPr="00813FDF" w:rsidRDefault="00143A5D" w:rsidP="0058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«Підтримка діяльності закладів охорони здоров</w:t>
            </w:r>
            <w:r w:rsidRPr="00813FDF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813F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я» на 2022 рік</w:t>
            </w:r>
          </w:p>
          <w:p w14:paraId="09E7A3CB" w14:textId="77777777" w:rsidR="00143A5D" w:rsidRPr="00813FDF" w:rsidRDefault="00143A5D" w:rsidP="00586DE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143A5D" w:rsidRPr="00813FDF" w14:paraId="541B989D" w14:textId="77777777" w:rsidTr="00586D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31A8" w14:textId="77777777" w:rsidR="00143A5D" w:rsidRPr="00813FDF" w:rsidRDefault="00143A5D" w:rsidP="00586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19FE04F" w14:textId="77777777" w:rsidR="00143A5D" w:rsidRPr="00813FDF" w:rsidRDefault="00143A5D" w:rsidP="00586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  <w:p w14:paraId="4D6D0E37" w14:textId="77777777" w:rsidR="00143A5D" w:rsidRPr="00813FDF" w:rsidRDefault="00143A5D" w:rsidP="00586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33D0" w14:textId="77777777" w:rsidR="00143A5D" w:rsidRPr="00813FDF" w:rsidRDefault="00143A5D" w:rsidP="00586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143A5D" w:rsidRPr="00143A5D" w14:paraId="3158DCD9" w14:textId="77777777" w:rsidTr="00586D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829" w14:textId="77777777" w:rsidR="00143A5D" w:rsidRPr="00813FDF" w:rsidRDefault="00143A5D" w:rsidP="00586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0D200AA" w14:textId="77777777" w:rsidR="00143A5D" w:rsidRPr="00813FDF" w:rsidRDefault="00143A5D" w:rsidP="00586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  <w:p w14:paraId="03705673" w14:textId="77777777" w:rsidR="00143A5D" w:rsidRPr="00813FDF" w:rsidRDefault="00143A5D" w:rsidP="00586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158" w14:textId="77777777" w:rsidR="00143A5D" w:rsidRPr="00813FDF" w:rsidRDefault="00143A5D" w:rsidP="00586DE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uk-UA" w:eastAsia="uk-UA" w:bidi="uk-UA"/>
              </w:rPr>
              <w:t>Здійснення діяльності у напрямку покращення якості та тривалості життя жителів громади, підвищення доступу сільського населення до якісної медичної допомоги, модернізації та зміцнення матеріально-технічної бази закладів охорони здоров’я, забезпечення зниження рівня захворюваності, інвалідності та смертності населення</w:t>
            </w:r>
          </w:p>
        </w:tc>
      </w:tr>
      <w:tr w:rsidR="00143A5D" w:rsidRPr="00813FDF" w14:paraId="6549080E" w14:textId="77777777" w:rsidTr="00586DE2">
        <w:trPr>
          <w:trHeight w:val="627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4D4B" w14:textId="77777777" w:rsidR="00143A5D" w:rsidRPr="00813FDF" w:rsidRDefault="00143A5D" w:rsidP="0058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42B15A1" w14:textId="77777777" w:rsidR="00143A5D" w:rsidRPr="00813FDF" w:rsidRDefault="00143A5D" w:rsidP="0058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73E9A417" w14:textId="77777777" w:rsidR="00143A5D" w:rsidRPr="00813FDF" w:rsidRDefault="00143A5D" w:rsidP="0058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A5D" w:rsidRPr="00813FDF" w14:paraId="35981CE4" w14:textId="77777777" w:rsidTr="00586DE2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EB1C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3366BD7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14:paraId="29D3C257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5607" w14:textId="77777777" w:rsidR="00143A5D" w:rsidRPr="00813FDF" w:rsidRDefault="00143A5D" w:rsidP="0058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143A5D" w:rsidRPr="00813FDF" w14:paraId="438B9AE0" w14:textId="77777777" w:rsidTr="00586DE2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2235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1AC1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2D3E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4FCE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7917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сума,      грн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2684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143A5D" w:rsidRPr="00813FDF" w14:paraId="62BEE54D" w14:textId="77777777" w:rsidTr="00586D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634" w14:textId="77777777" w:rsidR="00143A5D" w:rsidRPr="00813FDF" w:rsidRDefault="00143A5D" w:rsidP="0058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/>
                <w:sz w:val="24"/>
                <w:szCs w:val="24"/>
              </w:rPr>
              <w:t>Передача субвенцій на забезпечення лікарськими засобами за рецептами лікарів на пільговій основі (жителів Степанківської територіальної громади для КНП «Черкаський районний центр первинної медико-санітарної допомоги» Черкаської районної ради)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922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AF1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9E02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7DE0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1B1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43A5D" w:rsidRPr="00813FDF" w14:paraId="49DD7C2B" w14:textId="77777777" w:rsidTr="00586D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9A81" w14:textId="77777777" w:rsidR="00143A5D" w:rsidRPr="00813FDF" w:rsidRDefault="00143A5D" w:rsidP="0058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/>
                <w:sz w:val="24"/>
                <w:szCs w:val="24"/>
              </w:rPr>
              <w:t>Передача субвенцій на забезпечення засобами реабілітації для осіб з інвалідністю (жителів Степанківської територіальної громади) для КНП «Черкаський районний центр первинної медико-санітарної допомоги» Черкаської районної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767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63E1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312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C8E" w14:textId="77777777" w:rsidR="00143A5D" w:rsidRPr="00813FDF" w:rsidRDefault="00143A5D" w:rsidP="00586DE2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5688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43A5D" w:rsidRPr="00813FDF" w14:paraId="6768E893" w14:textId="77777777" w:rsidTr="00586D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284" w14:textId="77777777" w:rsidR="00143A5D" w:rsidRPr="00813FDF" w:rsidRDefault="00143A5D" w:rsidP="0058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/>
                <w:sz w:val="24"/>
                <w:szCs w:val="24"/>
              </w:rPr>
              <w:lastRenderedPageBreak/>
              <w:t>Передача субвенцій на медикаментозне забезпечення хворих із трансплантованими органами (жителів Степанківської територіальної громади) для КНП «Черкаський районний центр первинної медико-санітарної допомоги» Черкаської районної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413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9BD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386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A9AE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56C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43A5D" w:rsidRPr="00813FDF" w14:paraId="6D0DBB80" w14:textId="77777777" w:rsidTr="00586D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F29" w14:textId="77777777" w:rsidR="00143A5D" w:rsidRPr="00813FDF" w:rsidRDefault="00143A5D" w:rsidP="0058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/>
                <w:sz w:val="24"/>
                <w:szCs w:val="24"/>
              </w:rPr>
              <w:t>Передача субвенцій на покриття вартості комунальних послуг та енергоносіїв (закладів охорони здоров’я, що діють на території Степанківської територіальної громади) для КНП «Черкаський районний центр первинної медико-санітарної допомоги» Черкаської районної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16FA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1EA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39D4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277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376000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104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43A5D" w:rsidRPr="00813FDF" w14:paraId="4C914EA7" w14:textId="77777777" w:rsidTr="00586D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E6B" w14:textId="77777777" w:rsidR="00143A5D" w:rsidRPr="00813FDF" w:rsidRDefault="00143A5D" w:rsidP="0058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/>
                <w:sz w:val="24"/>
                <w:szCs w:val="24"/>
              </w:rPr>
              <w:t>Передача субвенцій на утримання лабораторії</w:t>
            </w: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, стоматолога</w:t>
            </w:r>
            <w:r w:rsidRPr="00813FDF">
              <w:rPr>
                <w:rFonts w:ascii="Times New Roman" w:hAnsi="Times New Roman"/>
                <w:sz w:val="24"/>
                <w:szCs w:val="24"/>
              </w:rPr>
              <w:t xml:space="preserve"> (в т.ч. оплату праці, оплату комунальних послуг, послуг повірки та ремонту обладнання, покриття вартості використаних реагентів) для КНП «Черкаська центральна районна лікарня»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E86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160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0A5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295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821000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A365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43A5D" w:rsidRPr="00813FDF" w14:paraId="22870EC4" w14:textId="77777777" w:rsidTr="00586D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4B42" w14:textId="77777777" w:rsidR="00143A5D" w:rsidRPr="00813FDF" w:rsidRDefault="00143A5D" w:rsidP="0058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Передача субвенцій на покриття вартості комунальних послуг та енергоносіїв, забезпечення лікарськими засобами, тощо для КНП «Смілянська багатопрофільна лікарня ім. Софії Бобринської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2714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E6BC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842D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FEF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631430</w:t>
            </w:r>
          </w:p>
          <w:p w14:paraId="542B98A4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78BBD19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E222AD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256" w14:textId="77777777" w:rsidR="00143A5D" w:rsidRPr="00813FDF" w:rsidRDefault="00143A5D" w:rsidP="00586DE2">
            <w:pPr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43A5D" w:rsidRPr="00813FDF" w14:paraId="3E24E2DE" w14:textId="77777777" w:rsidTr="00586D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0A8" w14:textId="77777777" w:rsidR="00143A5D" w:rsidRPr="00813FDF" w:rsidRDefault="00143A5D" w:rsidP="0058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субвенцій на покриття вартості </w:t>
            </w: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комунальних послуг та енергоносіїв, забезпечення лікарськими засобами, тощо для Тернівська ПМСД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37F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081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7F6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CB4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716932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20C" w14:textId="77777777" w:rsidR="00143A5D" w:rsidRPr="00813FDF" w:rsidRDefault="00143A5D" w:rsidP="00586DE2">
            <w:pPr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 xml:space="preserve">кошти бюджету </w:t>
            </w: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lastRenderedPageBreak/>
              <w:t>Степанківської  сільської територіальної громади</w:t>
            </w:r>
          </w:p>
        </w:tc>
      </w:tr>
      <w:tr w:rsidR="00143A5D" w:rsidRPr="00813FDF" w14:paraId="35014E5B" w14:textId="77777777" w:rsidTr="00586D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471" w14:textId="77777777" w:rsidR="00143A5D" w:rsidRPr="00813FDF" w:rsidRDefault="00143A5D" w:rsidP="0058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Придбання кисневої станції для КНП «Черкаський районний центр ПМСД» Черкаської районної ради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C10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9EB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32C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9C4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189000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98A" w14:textId="77777777" w:rsidR="00143A5D" w:rsidRPr="00813FDF" w:rsidRDefault="00143A5D" w:rsidP="00586DE2">
            <w:pPr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43A5D" w:rsidRPr="00813FDF" w14:paraId="73A47B25" w14:textId="77777777" w:rsidTr="00586D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D034" w14:textId="77777777" w:rsidR="00143A5D" w:rsidRPr="00813FDF" w:rsidRDefault="00143A5D" w:rsidP="0058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на заробітну плату молодим спеціалістам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7E2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D66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2CB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D30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70000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34D" w14:textId="77777777" w:rsidR="00143A5D" w:rsidRPr="00813FDF" w:rsidRDefault="00143A5D" w:rsidP="00586DE2">
            <w:pPr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143A5D" w:rsidRPr="00813FDF" w14:paraId="36BC61B5" w14:textId="77777777" w:rsidTr="00586D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30C" w14:textId="77777777" w:rsidR="00143A5D" w:rsidRPr="00813FDF" w:rsidRDefault="00143A5D" w:rsidP="0058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КУ «Інклюзивно-ресурсний центр» Червонослобідської сільської ради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65A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DDE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8F4" w14:textId="77777777" w:rsidR="00143A5D" w:rsidRPr="00813FDF" w:rsidRDefault="00143A5D" w:rsidP="00586D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12C" w14:textId="77777777" w:rsidR="00143A5D" w:rsidRPr="00813FDF" w:rsidRDefault="00143A5D" w:rsidP="00586D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FDF">
              <w:rPr>
                <w:rFonts w:ascii="Times New Roman" w:hAnsi="Times New Roman"/>
                <w:sz w:val="24"/>
                <w:szCs w:val="24"/>
                <w:lang w:val="uk-UA"/>
              </w:rPr>
              <w:t>20230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83B" w14:textId="77777777" w:rsidR="00143A5D" w:rsidRPr="00813FDF" w:rsidRDefault="00143A5D" w:rsidP="00586DE2">
            <w:pPr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813FDF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</w:tbl>
    <w:p w14:paraId="73FD2129" w14:textId="77777777" w:rsidR="00143A5D" w:rsidRPr="00813FDF" w:rsidRDefault="00143A5D" w:rsidP="00143A5D">
      <w:pPr>
        <w:rPr>
          <w:rFonts w:ascii="Times New Roman" w:hAnsi="Times New Roman"/>
          <w:sz w:val="24"/>
          <w:szCs w:val="24"/>
          <w:lang w:val="uk-UA"/>
        </w:rPr>
      </w:pPr>
    </w:p>
    <w:p w14:paraId="50EE1BE1" w14:textId="77777777" w:rsidR="00143A5D" w:rsidRPr="005320CA" w:rsidRDefault="00143A5D" w:rsidP="00143A5D">
      <w:p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30</w:t>
      </w:r>
      <w:r w:rsidRPr="005320CA">
        <w:rPr>
          <w:rFonts w:ascii="Times New Roman" w:eastAsia="Calibri" w:hAnsi="Times New Roman"/>
          <w:sz w:val="24"/>
          <w:szCs w:val="24"/>
          <w:lang w:val="uk-UA"/>
        </w:rPr>
        <w:t>.11.202</w:t>
      </w:r>
      <w:r>
        <w:rPr>
          <w:rFonts w:ascii="Times New Roman" w:eastAsia="Calibri" w:hAnsi="Times New Roman"/>
          <w:sz w:val="24"/>
          <w:szCs w:val="24"/>
          <w:lang w:val="uk-UA"/>
        </w:rPr>
        <w:t>2</w:t>
      </w:r>
      <w:r w:rsidRPr="005320CA">
        <w:rPr>
          <w:rFonts w:ascii="Times New Roman" w:eastAsia="Calibri" w:hAnsi="Times New Roman"/>
          <w:sz w:val="24"/>
          <w:szCs w:val="24"/>
          <w:lang w:val="uk-UA"/>
        </w:rPr>
        <w:t xml:space="preserve"> р.</w:t>
      </w:r>
    </w:p>
    <w:p w14:paraId="59B0557D" w14:textId="77777777" w:rsidR="00143A5D" w:rsidRPr="00C0052D" w:rsidRDefault="00143A5D" w:rsidP="00143A5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Виконавець:  начальник відділу освіти, культури, туризму, молоді,спорту та охорони здоров</w:t>
      </w:r>
      <w:r w:rsidRPr="007A6269">
        <w:rPr>
          <w:rFonts w:ascii="Times New Roman" w:eastAsiaTheme="minorHAnsi" w:hAnsi="Times New Roman"/>
          <w:sz w:val="24"/>
          <w:szCs w:val="24"/>
        </w:rPr>
        <w:t>’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я________________________________________________________ 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Яна КУЛИК   </w:t>
      </w:r>
    </w:p>
    <w:p w14:paraId="5CCC7294" w14:textId="77777777" w:rsidR="00143A5D" w:rsidRDefault="00143A5D" w:rsidP="00143A5D">
      <w:pPr>
        <w:spacing w:after="0" w:line="240" w:lineRule="auto"/>
      </w:pP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2A546D43" w14:textId="77777777" w:rsidR="00143A5D" w:rsidRPr="005320CA" w:rsidRDefault="00143A5D" w:rsidP="00143A5D">
      <w:pPr>
        <w:rPr>
          <w:rFonts w:eastAsia="Calibri"/>
          <w:lang w:val="uk-UA"/>
        </w:rPr>
      </w:pPr>
    </w:p>
    <w:p w14:paraId="614F4A01" w14:textId="77777777" w:rsidR="008A7662" w:rsidRDefault="008A7662"/>
    <w:sectPr w:rsidR="008A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74"/>
    <w:rsid w:val="00143A5D"/>
    <w:rsid w:val="008A7662"/>
    <w:rsid w:val="00D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C527-7C37-4381-ABBB-456DF5E2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A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2023-05-22T06:28:00Z</dcterms:created>
  <dcterms:modified xsi:type="dcterms:W3CDTF">2023-05-22T06:28:00Z</dcterms:modified>
</cp:coreProperties>
</file>