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41D3F" w14:textId="77777777" w:rsidR="001A4290" w:rsidRDefault="001A4290" w:rsidP="001A4290">
      <w:pPr>
        <w:tabs>
          <w:tab w:val="left" w:pos="2595"/>
        </w:tabs>
        <w:ind w:firstLine="5670"/>
        <w:contextualSpacing/>
        <w:rPr>
          <w:rFonts w:ascii="Times New Roman" w:eastAsia="Calibri" w:hAnsi="Times New Roman"/>
          <w:sz w:val="24"/>
          <w:szCs w:val="24"/>
          <w:lang w:val="uk-UA" w:eastAsia="uk-UA"/>
        </w:rPr>
      </w:pPr>
      <w:r>
        <w:rPr>
          <w:rFonts w:ascii="Times New Roman" w:eastAsia="Calibri" w:hAnsi="Times New Roman"/>
          <w:sz w:val="24"/>
          <w:szCs w:val="24"/>
          <w:lang w:val="uk-UA" w:eastAsia="uk-UA"/>
        </w:rPr>
        <w:t>Додаток</w:t>
      </w:r>
    </w:p>
    <w:p w14:paraId="14C2CC76" w14:textId="77777777" w:rsidR="001A4290" w:rsidRDefault="001A4290" w:rsidP="001A4290">
      <w:pPr>
        <w:tabs>
          <w:tab w:val="left" w:pos="2595"/>
        </w:tabs>
        <w:ind w:firstLine="5670"/>
        <w:contextualSpacing/>
        <w:rPr>
          <w:rFonts w:ascii="Times New Roman" w:eastAsia="Calibri" w:hAnsi="Times New Roman"/>
          <w:sz w:val="24"/>
          <w:szCs w:val="24"/>
          <w:lang w:val="uk-UA" w:eastAsia="uk-UA"/>
        </w:rPr>
      </w:pPr>
      <w:r>
        <w:rPr>
          <w:rFonts w:ascii="Times New Roman" w:eastAsia="Calibri" w:hAnsi="Times New Roman"/>
          <w:sz w:val="24"/>
          <w:szCs w:val="24"/>
          <w:lang w:val="uk-UA" w:eastAsia="uk-UA"/>
        </w:rPr>
        <w:t>до рішення виконавчого комітету</w:t>
      </w:r>
    </w:p>
    <w:p w14:paraId="102A84CA" w14:textId="77777777" w:rsidR="001A4290" w:rsidRDefault="001A4290" w:rsidP="001A4290">
      <w:pPr>
        <w:tabs>
          <w:tab w:val="left" w:pos="2595"/>
        </w:tabs>
        <w:ind w:firstLine="5670"/>
        <w:contextualSpacing/>
        <w:rPr>
          <w:rFonts w:ascii="Times New Roman" w:eastAsia="Calibri" w:hAnsi="Times New Roman"/>
          <w:sz w:val="24"/>
          <w:szCs w:val="24"/>
          <w:lang w:val="uk-UA" w:eastAsia="uk-UA"/>
        </w:rPr>
      </w:pPr>
      <w:r>
        <w:rPr>
          <w:rFonts w:ascii="Times New Roman" w:eastAsia="Calibri" w:hAnsi="Times New Roman"/>
          <w:sz w:val="24"/>
          <w:szCs w:val="24"/>
          <w:lang w:val="uk-UA" w:eastAsia="uk-UA"/>
        </w:rPr>
        <w:t>від 01.12.2022 року №179</w:t>
      </w:r>
    </w:p>
    <w:p w14:paraId="4A34FC85" w14:textId="77777777" w:rsidR="001A4290" w:rsidRDefault="001A4290" w:rsidP="001A4290">
      <w:pPr>
        <w:tabs>
          <w:tab w:val="left" w:pos="2940"/>
        </w:tabs>
        <w:rPr>
          <w:rFonts w:ascii="Times New Roman" w:eastAsia="Calibri" w:hAnsi="Times New Roman"/>
          <w:sz w:val="24"/>
          <w:szCs w:val="24"/>
          <w:lang w:val="uk-UA" w:eastAsia="uk-UA"/>
        </w:rPr>
      </w:pPr>
    </w:p>
    <w:p w14:paraId="6DC84A90" w14:textId="77777777" w:rsidR="001A4290" w:rsidRDefault="001A4290" w:rsidP="001A4290">
      <w:pPr>
        <w:spacing w:after="0" w:line="360" w:lineRule="auto"/>
        <w:jc w:val="center"/>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noProof/>
          <w:sz w:val="20"/>
          <w:szCs w:val="24"/>
          <w:lang w:eastAsia="ru-RU"/>
        </w:rPr>
        <w:drawing>
          <wp:inline distT="0" distB="0" distL="0" distR="0" wp14:anchorId="11932620" wp14:editId="552A665A">
            <wp:extent cx="466725" cy="561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14:paraId="37E164C2" w14:textId="77777777" w:rsidR="001A4290" w:rsidRPr="00FC7402" w:rsidRDefault="001A4290" w:rsidP="001A4290">
      <w:pPr>
        <w:spacing w:after="0" w:line="240" w:lineRule="auto"/>
        <w:jc w:val="center"/>
        <w:rPr>
          <w:rFonts w:ascii="Times New Roman" w:hAnsi="Times New Roman"/>
          <w:b/>
          <w:bCs/>
          <w:sz w:val="28"/>
          <w:szCs w:val="28"/>
          <w:lang w:val="uk-UA" w:eastAsia="ru-RU"/>
        </w:rPr>
      </w:pPr>
      <w:r w:rsidRPr="00252473">
        <w:rPr>
          <w:rFonts w:ascii="Times New Roman" w:hAnsi="Times New Roman"/>
          <w:b/>
          <w:bCs/>
          <w:sz w:val="28"/>
          <w:szCs w:val="28"/>
          <w:lang w:val="uk-UA" w:eastAsia="ru-RU"/>
        </w:rPr>
        <w:t>СТЕПАНКІВСЬКА  СІЛЬСЬКА РАДА</w:t>
      </w:r>
    </w:p>
    <w:p w14:paraId="5CE3366C" w14:textId="77777777" w:rsidR="001A4290" w:rsidRDefault="001A4290" w:rsidP="001A4290">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Тридцята сесія восьмого скликання</w:t>
      </w:r>
    </w:p>
    <w:p w14:paraId="13ABC62C" w14:textId="77777777" w:rsidR="001A4290" w:rsidRPr="00E8057B" w:rsidRDefault="001A4290" w:rsidP="001A4290">
      <w:pPr>
        <w:spacing w:after="0" w:line="240" w:lineRule="auto"/>
        <w:jc w:val="right"/>
        <w:rPr>
          <w:rFonts w:ascii="Times New Roman" w:hAnsi="Times New Roman"/>
          <w:b/>
          <w:sz w:val="28"/>
          <w:szCs w:val="28"/>
          <w:lang w:val="uk-UA" w:eastAsia="ru-RU"/>
        </w:rPr>
      </w:pPr>
    </w:p>
    <w:p w14:paraId="3FDE3FE7" w14:textId="77777777" w:rsidR="001A4290" w:rsidRPr="004851FC" w:rsidRDefault="001A4290" w:rsidP="001A4290">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 xml:space="preserve">                       </w:t>
      </w:r>
      <w:r w:rsidRPr="004851FC">
        <w:rPr>
          <w:rFonts w:ascii="Times New Roman" w:hAnsi="Times New Roman"/>
          <w:b/>
          <w:sz w:val="28"/>
          <w:szCs w:val="28"/>
          <w:lang w:val="uk-UA" w:eastAsia="ru-RU"/>
        </w:rPr>
        <w:t>Р І Ш Е Н Н Я</w:t>
      </w:r>
      <w:r>
        <w:rPr>
          <w:rFonts w:ascii="Times New Roman" w:hAnsi="Times New Roman"/>
          <w:b/>
          <w:sz w:val="28"/>
          <w:szCs w:val="28"/>
          <w:lang w:val="uk-UA" w:eastAsia="ru-RU"/>
        </w:rPr>
        <w:t xml:space="preserve">    /ПРОЕКТ/</w:t>
      </w:r>
    </w:p>
    <w:p w14:paraId="4C466A6B" w14:textId="77777777" w:rsidR="001A4290" w:rsidRPr="00E8057B" w:rsidRDefault="001A4290" w:rsidP="001A4290">
      <w:pPr>
        <w:rPr>
          <w:rFonts w:ascii="Times New Roman" w:hAnsi="Times New Roman"/>
          <w:b/>
          <w:sz w:val="28"/>
          <w:szCs w:val="28"/>
          <w:lang w:val="uk-UA"/>
        </w:rPr>
      </w:pPr>
      <w:r>
        <w:rPr>
          <w:rFonts w:ascii="Times New Roman" w:hAnsi="Times New Roman"/>
          <w:b/>
          <w:sz w:val="28"/>
          <w:szCs w:val="28"/>
          <w:lang w:val="uk-UA"/>
        </w:rPr>
        <w:t>02</w:t>
      </w:r>
      <w:r w:rsidRPr="00E8057B">
        <w:rPr>
          <w:rFonts w:ascii="Times New Roman" w:hAnsi="Times New Roman"/>
          <w:b/>
          <w:sz w:val="28"/>
          <w:szCs w:val="28"/>
          <w:lang w:val="uk-UA"/>
        </w:rPr>
        <w:t>.</w:t>
      </w:r>
      <w:r>
        <w:rPr>
          <w:rFonts w:ascii="Times New Roman" w:hAnsi="Times New Roman"/>
          <w:b/>
          <w:sz w:val="28"/>
          <w:szCs w:val="28"/>
          <w:lang w:val="uk-UA"/>
        </w:rPr>
        <w:t>12</w:t>
      </w:r>
      <w:r w:rsidRPr="00E8057B">
        <w:rPr>
          <w:rFonts w:ascii="Times New Roman" w:hAnsi="Times New Roman"/>
          <w:b/>
          <w:sz w:val="28"/>
          <w:szCs w:val="28"/>
          <w:lang w:val="uk-UA"/>
        </w:rPr>
        <w:t>.202</w:t>
      </w:r>
      <w:r>
        <w:rPr>
          <w:rFonts w:ascii="Times New Roman" w:hAnsi="Times New Roman"/>
          <w:b/>
          <w:sz w:val="28"/>
          <w:szCs w:val="28"/>
          <w:lang w:val="uk-UA"/>
        </w:rPr>
        <w:t>2</w:t>
      </w:r>
      <w:r w:rsidRPr="00E8057B">
        <w:rPr>
          <w:rFonts w:ascii="Times New Roman" w:hAnsi="Times New Roman"/>
          <w:b/>
          <w:sz w:val="28"/>
          <w:szCs w:val="28"/>
          <w:lang w:val="uk-UA"/>
        </w:rPr>
        <w:t xml:space="preserve">    </w:t>
      </w:r>
      <w:r w:rsidRPr="00E8057B">
        <w:rPr>
          <w:rFonts w:ascii="Times New Roman" w:hAnsi="Times New Roman"/>
          <w:b/>
          <w:sz w:val="28"/>
          <w:szCs w:val="28"/>
          <w:lang w:val="uk-UA"/>
        </w:rPr>
        <w:tab/>
      </w:r>
      <w:r w:rsidRPr="00E8057B">
        <w:rPr>
          <w:b/>
          <w:sz w:val="28"/>
          <w:szCs w:val="28"/>
          <w:lang w:val="uk-UA"/>
        </w:rPr>
        <w:tab/>
      </w:r>
      <w:r w:rsidRPr="00E8057B">
        <w:rPr>
          <w:b/>
          <w:sz w:val="28"/>
          <w:szCs w:val="28"/>
          <w:lang w:val="uk-UA"/>
        </w:rPr>
        <w:tab/>
      </w:r>
      <w:r w:rsidRPr="00E8057B">
        <w:rPr>
          <w:b/>
          <w:sz w:val="28"/>
          <w:szCs w:val="28"/>
          <w:lang w:val="uk-UA"/>
        </w:rPr>
        <w:tab/>
      </w:r>
      <w:r w:rsidRPr="00E8057B">
        <w:rPr>
          <w:b/>
          <w:sz w:val="28"/>
          <w:szCs w:val="28"/>
          <w:lang w:val="uk-UA"/>
        </w:rPr>
        <w:tab/>
      </w:r>
      <w:r w:rsidRPr="00E8057B">
        <w:rPr>
          <w:b/>
          <w:sz w:val="28"/>
          <w:szCs w:val="28"/>
          <w:lang w:val="uk-UA"/>
        </w:rPr>
        <w:tab/>
      </w:r>
      <w:r w:rsidRPr="00E8057B">
        <w:rPr>
          <w:b/>
          <w:sz w:val="28"/>
          <w:szCs w:val="28"/>
          <w:lang w:val="uk-UA"/>
        </w:rPr>
        <w:tab/>
      </w:r>
      <w:r w:rsidRPr="00E8057B">
        <w:rPr>
          <w:rFonts w:ascii="Times New Roman" w:hAnsi="Times New Roman"/>
          <w:b/>
          <w:sz w:val="28"/>
          <w:szCs w:val="28"/>
          <w:lang w:val="uk-UA"/>
        </w:rPr>
        <w:t xml:space="preserve">                   №</w:t>
      </w:r>
      <w:r>
        <w:rPr>
          <w:rFonts w:ascii="Times New Roman" w:hAnsi="Times New Roman"/>
          <w:b/>
          <w:sz w:val="28"/>
          <w:szCs w:val="28"/>
          <w:lang w:val="uk-UA"/>
        </w:rPr>
        <w:t>30-00</w:t>
      </w:r>
      <w:r w:rsidRPr="00E8057B">
        <w:rPr>
          <w:rFonts w:ascii="Times New Roman" w:hAnsi="Times New Roman"/>
          <w:b/>
          <w:sz w:val="28"/>
          <w:szCs w:val="28"/>
          <w:lang w:val="uk-UA"/>
        </w:rPr>
        <w:t>/VIII</w:t>
      </w:r>
    </w:p>
    <w:p w14:paraId="446D5B1F" w14:textId="77777777" w:rsidR="001A4290" w:rsidRDefault="001A4290" w:rsidP="001A4290">
      <w:pPr>
        <w:spacing w:after="0" w:line="240" w:lineRule="auto"/>
        <w:rPr>
          <w:rFonts w:ascii="Times New Roman" w:hAnsi="Times New Roman"/>
          <w:b/>
          <w:sz w:val="28"/>
          <w:szCs w:val="28"/>
          <w:lang w:val="uk-UA"/>
        </w:rPr>
      </w:pPr>
      <w:r>
        <w:rPr>
          <w:rFonts w:ascii="Times New Roman" w:hAnsi="Times New Roman"/>
          <w:b/>
          <w:sz w:val="28"/>
          <w:szCs w:val="28"/>
          <w:lang w:val="uk-UA"/>
        </w:rPr>
        <w:t>с.Степанки</w:t>
      </w:r>
    </w:p>
    <w:p w14:paraId="324D7C58" w14:textId="77777777" w:rsidR="001A4290" w:rsidRDefault="001A4290" w:rsidP="001A4290">
      <w:pPr>
        <w:spacing w:after="0" w:line="240" w:lineRule="auto"/>
        <w:rPr>
          <w:rFonts w:ascii="Times New Roman" w:hAnsi="Times New Roman"/>
          <w:b/>
          <w:sz w:val="28"/>
          <w:szCs w:val="28"/>
          <w:lang w:val="uk-UA"/>
        </w:rPr>
      </w:pPr>
    </w:p>
    <w:p w14:paraId="61A80BC4" w14:textId="77777777" w:rsidR="001A4290" w:rsidRDefault="001A4290" w:rsidP="001A4290">
      <w:pPr>
        <w:spacing w:after="0" w:line="240" w:lineRule="auto"/>
        <w:rPr>
          <w:rFonts w:ascii="Times New Roman" w:hAnsi="Times New Roman"/>
          <w:b/>
          <w:sz w:val="28"/>
          <w:szCs w:val="28"/>
          <w:lang w:val="uk-UA"/>
        </w:rPr>
      </w:pPr>
      <w:r w:rsidRPr="00142EFF">
        <w:rPr>
          <w:rFonts w:ascii="Times New Roman" w:hAnsi="Times New Roman"/>
          <w:b/>
          <w:sz w:val="28"/>
          <w:szCs w:val="28"/>
          <w:lang w:val="uk-UA"/>
        </w:rPr>
        <w:t xml:space="preserve">Про </w:t>
      </w:r>
      <w:r>
        <w:rPr>
          <w:rFonts w:ascii="Times New Roman" w:hAnsi="Times New Roman"/>
          <w:b/>
          <w:sz w:val="28"/>
          <w:szCs w:val="28"/>
          <w:lang w:val="uk-UA"/>
        </w:rPr>
        <w:t xml:space="preserve">виконання програми </w:t>
      </w:r>
    </w:p>
    <w:p w14:paraId="06D84934" w14:textId="77777777" w:rsidR="001A4290" w:rsidRPr="00E50A92" w:rsidRDefault="001A4290" w:rsidP="001A4290">
      <w:pPr>
        <w:spacing w:after="0" w:line="240" w:lineRule="auto"/>
        <w:rPr>
          <w:rFonts w:ascii="Times New Roman" w:hAnsi="Times New Roman"/>
          <w:b/>
          <w:bCs/>
          <w:sz w:val="28"/>
          <w:szCs w:val="28"/>
          <w:lang w:val="uk-UA"/>
        </w:rPr>
      </w:pPr>
      <w:r>
        <w:rPr>
          <w:rFonts w:ascii="Times New Roman" w:hAnsi="Times New Roman"/>
          <w:b/>
          <w:sz w:val="28"/>
          <w:szCs w:val="28"/>
          <w:lang w:val="uk-UA"/>
        </w:rPr>
        <w:t xml:space="preserve">«Розвиток культури» </w:t>
      </w:r>
      <w:r w:rsidRPr="00E50A92">
        <w:rPr>
          <w:rFonts w:ascii="Times New Roman" w:hAnsi="Times New Roman"/>
          <w:b/>
          <w:bCs/>
          <w:sz w:val="28"/>
          <w:szCs w:val="28"/>
          <w:lang w:val="uk-UA"/>
        </w:rPr>
        <w:t>на 202</w:t>
      </w:r>
      <w:r>
        <w:rPr>
          <w:rFonts w:ascii="Times New Roman" w:hAnsi="Times New Roman"/>
          <w:b/>
          <w:bCs/>
          <w:sz w:val="28"/>
          <w:szCs w:val="28"/>
          <w:lang w:val="uk-UA"/>
        </w:rPr>
        <w:t>2</w:t>
      </w:r>
      <w:r w:rsidRPr="00E50A92">
        <w:rPr>
          <w:rFonts w:ascii="Times New Roman" w:hAnsi="Times New Roman"/>
          <w:b/>
          <w:bCs/>
          <w:sz w:val="28"/>
          <w:szCs w:val="28"/>
          <w:lang w:val="uk-UA"/>
        </w:rPr>
        <w:t xml:space="preserve"> рік</w:t>
      </w:r>
    </w:p>
    <w:p w14:paraId="327D120E" w14:textId="77777777" w:rsidR="001A4290" w:rsidRDefault="001A4290" w:rsidP="001A4290">
      <w:pPr>
        <w:spacing w:after="0"/>
        <w:jc w:val="both"/>
        <w:rPr>
          <w:rFonts w:ascii="Times New Roman" w:hAnsi="Times New Roman"/>
          <w:color w:val="FF0000"/>
          <w:sz w:val="28"/>
          <w:szCs w:val="28"/>
          <w:lang w:val="uk-UA"/>
        </w:rPr>
      </w:pPr>
      <w:r w:rsidRPr="00142EFF">
        <w:rPr>
          <w:rFonts w:ascii="Times New Roman" w:hAnsi="Times New Roman"/>
          <w:color w:val="FF0000"/>
          <w:sz w:val="28"/>
          <w:szCs w:val="28"/>
          <w:lang w:val="uk-UA"/>
        </w:rPr>
        <w:tab/>
      </w:r>
    </w:p>
    <w:p w14:paraId="032A657A" w14:textId="77777777" w:rsidR="001A4290" w:rsidRPr="009C5874" w:rsidRDefault="001A4290" w:rsidP="001A4290">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Відповідно </w:t>
      </w:r>
      <w:r w:rsidRPr="001466CA">
        <w:rPr>
          <w:rFonts w:ascii="Times New Roman" w:hAnsi="Times New Roman"/>
          <w:sz w:val="28"/>
          <w:szCs w:val="28"/>
          <w:lang w:val="uk-UA"/>
        </w:rPr>
        <w:t xml:space="preserve">до пп.1. п.а ст.32, п.22, 27 ч.1 ст.26 </w:t>
      </w:r>
      <w:r w:rsidRPr="00E8057B">
        <w:rPr>
          <w:rFonts w:ascii="Times New Roman" w:hAnsi="Times New Roman"/>
          <w:sz w:val="28"/>
          <w:szCs w:val="28"/>
          <w:lang w:val="uk-UA"/>
        </w:rPr>
        <w:t>Закону України «Про місцеве самоврядування в Україні»</w:t>
      </w:r>
      <w:r>
        <w:rPr>
          <w:rFonts w:ascii="Times New Roman" w:hAnsi="Times New Roman"/>
          <w:sz w:val="28"/>
          <w:szCs w:val="28"/>
          <w:lang w:val="uk-UA"/>
        </w:rPr>
        <w:t xml:space="preserve">, статті 3,4 </w:t>
      </w:r>
      <w:r w:rsidRPr="00E8057B">
        <w:rPr>
          <w:rFonts w:ascii="Times New Roman" w:hAnsi="Times New Roman"/>
          <w:sz w:val="28"/>
          <w:szCs w:val="28"/>
          <w:lang w:val="uk-UA"/>
        </w:rPr>
        <w:t>Закону України</w:t>
      </w:r>
      <w:r>
        <w:rPr>
          <w:rFonts w:ascii="Times New Roman" w:hAnsi="Times New Roman"/>
          <w:sz w:val="28"/>
          <w:szCs w:val="28"/>
          <w:lang w:val="uk-UA"/>
        </w:rPr>
        <w:t xml:space="preserve"> </w:t>
      </w:r>
      <w:r w:rsidRPr="00E8057B">
        <w:rPr>
          <w:rFonts w:ascii="Times New Roman" w:hAnsi="Times New Roman"/>
          <w:sz w:val="28"/>
          <w:szCs w:val="28"/>
          <w:lang w:val="uk-UA"/>
        </w:rPr>
        <w:t xml:space="preserve">«Про </w:t>
      </w:r>
      <w:r>
        <w:rPr>
          <w:rFonts w:ascii="Times New Roman" w:hAnsi="Times New Roman"/>
          <w:sz w:val="28"/>
          <w:szCs w:val="28"/>
          <w:lang w:val="uk-UA"/>
        </w:rPr>
        <w:t>культуру</w:t>
      </w:r>
      <w:r w:rsidRPr="00E8057B">
        <w:rPr>
          <w:rFonts w:ascii="Times New Roman" w:hAnsi="Times New Roman"/>
          <w:sz w:val="28"/>
          <w:szCs w:val="28"/>
          <w:lang w:val="uk-UA"/>
        </w:rPr>
        <w:t>»,</w:t>
      </w:r>
      <w:r>
        <w:rPr>
          <w:rFonts w:ascii="Times New Roman" w:hAnsi="Times New Roman"/>
          <w:sz w:val="28"/>
          <w:szCs w:val="28"/>
          <w:lang w:val="uk-UA"/>
        </w:rPr>
        <w:t xml:space="preserve"> статті 6, 10, 11 </w:t>
      </w:r>
      <w:r w:rsidRPr="00E8057B">
        <w:rPr>
          <w:rFonts w:ascii="Times New Roman" w:hAnsi="Times New Roman"/>
          <w:sz w:val="28"/>
          <w:szCs w:val="28"/>
          <w:lang w:val="uk-UA"/>
        </w:rPr>
        <w:t xml:space="preserve">Закону </w:t>
      </w:r>
      <w:r>
        <w:rPr>
          <w:rFonts w:ascii="Times New Roman" w:hAnsi="Times New Roman"/>
          <w:sz w:val="28"/>
          <w:szCs w:val="28"/>
          <w:lang w:val="uk-UA"/>
        </w:rPr>
        <w:t xml:space="preserve"> </w:t>
      </w:r>
      <w:r w:rsidRPr="00E8057B">
        <w:rPr>
          <w:rFonts w:ascii="Times New Roman" w:hAnsi="Times New Roman"/>
          <w:sz w:val="28"/>
          <w:szCs w:val="28"/>
          <w:lang w:val="uk-UA"/>
        </w:rPr>
        <w:t>України</w:t>
      </w:r>
      <w:r>
        <w:rPr>
          <w:rFonts w:ascii="Times New Roman" w:hAnsi="Times New Roman"/>
          <w:sz w:val="28"/>
          <w:szCs w:val="28"/>
          <w:lang w:val="uk-UA"/>
        </w:rPr>
        <w:t xml:space="preserve"> </w:t>
      </w:r>
      <w:r w:rsidRPr="00E8057B">
        <w:rPr>
          <w:rFonts w:ascii="Times New Roman" w:hAnsi="Times New Roman"/>
          <w:sz w:val="28"/>
          <w:szCs w:val="28"/>
          <w:lang w:val="uk-UA"/>
        </w:rPr>
        <w:t xml:space="preserve">«Про </w:t>
      </w:r>
      <w:r>
        <w:rPr>
          <w:rFonts w:ascii="Times New Roman" w:hAnsi="Times New Roman"/>
          <w:sz w:val="28"/>
          <w:szCs w:val="28"/>
          <w:lang w:val="uk-UA"/>
        </w:rPr>
        <w:t>охорону культурної спадщини</w:t>
      </w:r>
      <w:r w:rsidRPr="00E8057B">
        <w:rPr>
          <w:rFonts w:ascii="Times New Roman" w:hAnsi="Times New Roman"/>
          <w:sz w:val="28"/>
          <w:szCs w:val="28"/>
          <w:lang w:val="uk-UA"/>
        </w:rPr>
        <w:t>»</w:t>
      </w:r>
      <w:r>
        <w:rPr>
          <w:rFonts w:ascii="Times New Roman" w:hAnsi="Times New Roman"/>
          <w:sz w:val="28"/>
          <w:szCs w:val="28"/>
          <w:lang w:val="uk-UA"/>
        </w:rPr>
        <w:t>, статті 24, 26 Закону України «Про бібліотеки та бібліотечну справу», статті 5, 15, 18 Закону України «Про позашкільну освіту», на підставі рішення сесії Степанківської сільської ради від 03.12.2021 №19-09</w:t>
      </w:r>
      <w:r w:rsidRPr="00E8057B">
        <w:rPr>
          <w:rFonts w:ascii="Times New Roman" w:hAnsi="Times New Roman"/>
          <w:b/>
          <w:sz w:val="28"/>
          <w:szCs w:val="28"/>
          <w:lang w:val="uk-UA"/>
        </w:rPr>
        <w:t>/</w:t>
      </w:r>
      <w:r w:rsidRPr="009C5874">
        <w:rPr>
          <w:rFonts w:ascii="Times New Roman" w:hAnsi="Times New Roman"/>
          <w:sz w:val="28"/>
          <w:szCs w:val="28"/>
          <w:lang w:val="uk-UA"/>
        </w:rPr>
        <w:t>VIII</w:t>
      </w:r>
      <w:r>
        <w:rPr>
          <w:rFonts w:ascii="Times New Roman" w:hAnsi="Times New Roman"/>
          <w:sz w:val="28"/>
          <w:szCs w:val="28"/>
          <w:lang w:val="uk-UA"/>
        </w:rPr>
        <w:t xml:space="preserve"> «Про затвердження програми «Розвиток культури» на 2022 рік», розглянувши інформацію начальника </w:t>
      </w:r>
      <w:r w:rsidRPr="009C5874">
        <w:rPr>
          <w:rFonts w:ascii="Times New Roman" w:hAnsi="Times New Roman"/>
          <w:sz w:val="28"/>
          <w:szCs w:val="28"/>
          <w:lang w:val="uk-UA"/>
        </w:rPr>
        <w:t>відділу освіти, культури, туризму, молоді, спорту та охорони здоров’я виконавчого комітету Степанківської сільської</w:t>
      </w:r>
      <w:r>
        <w:rPr>
          <w:rFonts w:ascii="Times New Roman" w:hAnsi="Times New Roman"/>
          <w:sz w:val="28"/>
          <w:szCs w:val="28"/>
          <w:lang w:val="uk-UA"/>
        </w:rPr>
        <w:t xml:space="preserve"> ради, за погодженням постійно діючих профільних депутатських комісій, </w:t>
      </w:r>
      <w:r w:rsidRPr="009C5874">
        <w:rPr>
          <w:rFonts w:ascii="Times New Roman" w:hAnsi="Times New Roman"/>
          <w:sz w:val="28"/>
          <w:szCs w:val="28"/>
          <w:lang w:val="uk-UA"/>
        </w:rPr>
        <w:t>сесі</w:t>
      </w:r>
      <w:r>
        <w:rPr>
          <w:rFonts w:ascii="Times New Roman" w:hAnsi="Times New Roman"/>
          <w:sz w:val="28"/>
          <w:szCs w:val="28"/>
          <w:lang w:val="uk-UA"/>
        </w:rPr>
        <w:t>я Степанківської сільської ради</w:t>
      </w:r>
    </w:p>
    <w:p w14:paraId="0C83AA41" w14:textId="77777777" w:rsidR="001A4290" w:rsidRPr="003D0AC4" w:rsidRDefault="001A4290" w:rsidP="001A4290">
      <w:pPr>
        <w:spacing w:after="0"/>
        <w:rPr>
          <w:rFonts w:ascii="Times New Roman" w:hAnsi="Times New Roman"/>
          <w:b/>
          <w:sz w:val="28"/>
          <w:szCs w:val="28"/>
          <w:lang w:val="uk-UA"/>
        </w:rPr>
      </w:pPr>
      <w:r w:rsidRPr="003D0AC4">
        <w:rPr>
          <w:rFonts w:ascii="Times New Roman" w:hAnsi="Times New Roman"/>
          <w:b/>
          <w:sz w:val="28"/>
          <w:szCs w:val="28"/>
          <w:lang w:val="uk-UA"/>
        </w:rPr>
        <w:t>ВИРІШИЛА:</w:t>
      </w:r>
    </w:p>
    <w:p w14:paraId="3227242F" w14:textId="77777777" w:rsidR="001A4290" w:rsidRDefault="001A4290" w:rsidP="001A4290">
      <w:pPr>
        <w:pStyle w:val="a3"/>
        <w:numPr>
          <w:ilvl w:val="0"/>
          <w:numId w:val="1"/>
        </w:numPr>
        <w:jc w:val="both"/>
        <w:rPr>
          <w:sz w:val="28"/>
          <w:szCs w:val="28"/>
          <w:lang w:val="uk-UA"/>
        </w:rPr>
      </w:pPr>
      <w:r>
        <w:rPr>
          <w:sz w:val="28"/>
          <w:szCs w:val="28"/>
          <w:lang w:val="uk-UA"/>
        </w:rPr>
        <w:t>Взяти до відома інформацію про виконання програми «Розвиток культури» на 2022 рік, згідно додатку.</w:t>
      </w:r>
    </w:p>
    <w:p w14:paraId="22A3DBC2" w14:textId="77777777" w:rsidR="001A4290" w:rsidRDefault="001A4290" w:rsidP="001A4290">
      <w:pPr>
        <w:pStyle w:val="a3"/>
        <w:numPr>
          <w:ilvl w:val="0"/>
          <w:numId w:val="1"/>
        </w:numPr>
        <w:jc w:val="both"/>
        <w:rPr>
          <w:sz w:val="28"/>
          <w:szCs w:val="28"/>
          <w:lang w:val="uk-UA"/>
        </w:rPr>
      </w:pPr>
      <w:r w:rsidRPr="00B2256B">
        <w:rPr>
          <w:sz w:val="28"/>
          <w:szCs w:val="28"/>
          <w:lang w:val="uk-UA"/>
        </w:rPr>
        <w:t xml:space="preserve">Контроль за виконанням даного рішення покласти на постійно діючі депутатські комісії з </w:t>
      </w:r>
      <w:r>
        <w:rPr>
          <w:sz w:val="28"/>
          <w:szCs w:val="28"/>
          <w:lang w:val="uk-UA"/>
        </w:rPr>
        <w:t xml:space="preserve">питань фінансів, бюджету, планування, соціально-економічного розвитку, інвестицій та міжнародного співробітництва та з </w:t>
      </w:r>
      <w:r w:rsidRPr="00B2256B">
        <w:rPr>
          <w:sz w:val="28"/>
          <w:szCs w:val="28"/>
          <w:lang w:val="uk-UA"/>
        </w:rPr>
        <w:t>гуманітарних питань, з питань прав людини, законності, депутатської діяльності, етики, регламенту та по</w:t>
      </w:r>
      <w:r>
        <w:rPr>
          <w:sz w:val="28"/>
          <w:szCs w:val="28"/>
          <w:lang w:val="uk-UA"/>
        </w:rPr>
        <w:t>передження конфлікту інтересів Степанківської сільської ради</w:t>
      </w:r>
    </w:p>
    <w:p w14:paraId="03327104" w14:textId="77777777" w:rsidR="001A4290" w:rsidRDefault="001A4290" w:rsidP="001A4290">
      <w:pPr>
        <w:spacing w:after="0" w:line="240" w:lineRule="auto"/>
        <w:jc w:val="both"/>
        <w:rPr>
          <w:rFonts w:ascii="Times New Roman" w:hAnsi="Times New Roman"/>
          <w:sz w:val="28"/>
          <w:szCs w:val="28"/>
          <w:lang w:val="uk-UA"/>
        </w:rPr>
      </w:pPr>
    </w:p>
    <w:p w14:paraId="412665E1" w14:textId="77777777" w:rsidR="001A4290" w:rsidRDefault="001A4290" w:rsidP="001A4290">
      <w:pPr>
        <w:spacing w:after="0" w:line="240" w:lineRule="auto"/>
        <w:jc w:val="both"/>
        <w:rPr>
          <w:rFonts w:ascii="Times New Roman" w:hAnsi="Times New Roman"/>
          <w:sz w:val="28"/>
          <w:szCs w:val="28"/>
          <w:lang w:val="uk-UA"/>
        </w:rPr>
      </w:pPr>
    </w:p>
    <w:p w14:paraId="791F4C81" w14:textId="77777777" w:rsidR="001A4290" w:rsidRDefault="001A4290" w:rsidP="001A4290">
      <w:pPr>
        <w:spacing w:after="0" w:line="240" w:lineRule="auto"/>
        <w:jc w:val="both"/>
        <w:rPr>
          <w:rFonts w:ascii="Times New Roman" w:hAnsi="Times New Roman"/>
          <w:sz w:val="28"/>
          <w:szCs w:val="28"/>
          <w:lang w:val="uk-UA"/>
        </w:rPr>
      </w:pPr>
      <w:r>
        <w:rPr>
          <w:rFonts w:ascii="Times New Roman" w:hAnsi="Times New Roman"/>
          <w:sz w:val="28"/>
          <w:szCs w:val="28"/>
        </w:rPr>
        <w:t>Сільський голова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lang w:val="uk-UA"/>
        </w:rPr>
        <w:t xml:space="preserve">         Ігор ЧЕКАЛЕНКО</w:t>
      </w:r>
    </w:p>
    <w:p w14:paraId="40C6EF45" w14:textId="77777777" w:rsidR="001A4290" w:rsidRDefault="001A4290" w:rsidP="001A4290">
      <w:pPr>
        <w:autoSpaceDE w:val="0"/>
        <w:autoSpaceDN w:val="0"/>
        <w:adjustRightInd w:val="0"/>
        <w:spacing w:after="0" w:line="240" w:lineRule="auto"/>
        <w:jc w:val="both"/>
        <w:rPr>
          <w:rFonts w:ascii="Times New Roman" w:eastAsia="Calibri" w:hAnsi="Times New Roman"/>
          <w:sz w:val="28"/>
          <w:szCs w:val="28"/>
          <w:lang w:val="uk-UA" w:eastAsia="uk-UA"/>
        </w:rPr>
      </w:pPr>
    </w:p>
    <w:p w14:paraId="2AD5EE07" w14:textId="77777777" w:rsidR="001A4290" w:rsidRPr="00943B31" w:rsidRDefault="001A4290" w:rsidP="001A4290">
      <w:pPr>
        <w:spacing w:after="0" w:line="240" w:lineRule="auto"/>
        <w:jc w:val="right"/>
        <w:rPr>
          <w:rFonts w:ascii="Times New Roman" w:hAnsi="Times New Roman"/>
          <w:sz w:val="24"/>
          <w:szCs w:val="24"/>
          <w:lang w:val="uk-UA"/>
        </w:rPr>
      </w:pPr>
      <w:r w:rsidRPr="00943B31">
        <w:rPr>
          <w:rFonts w:ascii="Times New Roman" w:hAnsi="Times New Roman"/>
          <w:sz w:val="24"/>
          <w:szCs w:val="24"/>
          <w:lang w:val="uk-UA"/>
        </w:rPr>
        <w:lastRenderedPageBreak/>
        <w:t xml:space="preserve">Додаток </w:t>
      </w:r>
    </w:p>
    <w:p w14:paraId="6C1952B7" w14:textId="77777777" w:rsidR="001A4290" w:rsidRPr="00943B31" w:rsidRDefault="001A4290" w:rsidP="001A4290">
      <w:pPr>
        <w:spacing w:after="0" w:line="240" w:lineRule="auto"/>
        <w:jc w:val="right"/>
        <w:rPr>
          <w:rFonts w:ascii="Times New Roman" w:hAnsi="Times New Roman"/>
          <w:sz w:val="24"/>
          <w:szCs w:val="24"/>
          <w:lang w:val="uk-UA"/>
        </w:rPr>
      </w:pPr>
      <w:r w:rsidRPr="00943B31">
        <w:rPr>
          <w:rFonts w:ascii="Times New Roman" w:hAnsi="Times New Roman"/>
          <w:sz w:val="24"/>
          <w:szCs w:val="24"/>
          <w:lang w:val="uk-UA"/>
        </w:rPr>
        <w:t xml:space="preserve">до </w:t>
      </w:r>
      <w:r>
        <w:rPr>
          <w:rFonts w:ascii="Times New Roman" w:hAnsi="Times New Roman"/>
          <w:sz w:val="24"/>
          <w:szCs w:val="24"/>
          <w:lang w:val="uk-UA"/>
        </w:rPr>
        <w:t xml:space="preserve">проекту </w:t>
      </w:r>
      <w:r w:rsidRPr="00943B31">
        <w:rPr>
          <w:rFonts w:ascii="Times New Roman" w:hAnsi="Times New Roman"/>
          <w:sz w:val="24"/>
          <w:szCs w:val="24"/>
          <w:lang w:val="uk-UA"/>
        </w:rPr>
        <w:t>рішення сесії Степанківської сільської ради</w:t>
      </w:r>
    </w:p>
    <w:p w14:paraId="22871DF5" w14:textId="77777777" w:rsidR="001A4290" w:rsidRPr="00943B31" w:rsidRDefault="001A4290" w:rsidP="001A4290">
      <w:pPr>
        <w:spacing w:after="0" w:line="240" w:lineRule="auto"/>
        <w:jc w:val="right"/>
        <w:rPr>
          <w:rFonts w:ascii="Times New Roman" w:hAnsi="Times New Roman"/>
          <w:sz w:val="24"/>
          <w:szCs w:val="24"/>
          <w:lang w:val="uk-UA"/>
        </w:rPr>
      </w:pPr>
      <w:r w:rsidRPr="00943B31">
        <w:rPr>
          <w:rFonts w:ascii="Times New Roman" w:hAnsi="Times New Roman"/>
          <w:sz w:val="24"/>
          <w:szCs w:val="24"/>
          <w:lang w:val="uk-UA"/>
        </w:rPr>
        <w:t>від 00.00.2022 №00-00/</w:t>
      </w:r>
      <w:r w:rsidRPr="00943B31">
        <w:rPr>
          <w:rFonts w:ascii="Times New Roman" w:hAnsi="Times New Roman"/>
          <w:sz w:val="24"/>
          <w:szCs w:val="24"/>
          <w:lang w:val="en-US"/>
        </w:rPr>
        <w:t>VIII</w:t>
      </w:r>
    </w:p>
    <w:tbl>
      <w:tblPr>
        <w:tblStyle w:val="a4"/>
        <w:tblW w:w="9747" w:type="dxa"/>
        <w:tblLayout w:type="fixed"/>
        <w:tblLook w:val="04A0" w:firstRow="1" w:lastRow="0" w:firstColumn="1" w:lastColumn="0" w:noHBand="0" w:noVBand="1"/>
      </w:tblPr>
      <w:tblGrid>
        <w:gridCol w:w="1933"/>
        <w:gridCol w:w="443"/>
        <w:gridCol w:w="1276"/>
        <w:gridCol w:w="1276"/>
        <w:gridCol w:w="1559"/>
        <w:gridCol w:w="142"/>
        <w:gridCol w:w="992"/>
        <w:gridCol w:w="284"/>
        <w:gridCol w:w="1842"/>
      </w:tblGrid>
      <w:tr w:rsidR="001A4290" w:rsidRPr="00943B31" w14:paraId="450F0D01" w14:textId="77777777" w:rsidTr="00BC1DDB">
        <w:trPr>
          <w:trHeight w:val="1125"/>
        </w:trPr>
        <w:tc>
          <w:tcPr>
            <w:tcW w:w="9747" w:type="dxa"/>
            <w:gridSpan w:val="9"/>
            <w:tcBorders>
              <w:top w:val="single" w:sz="4" w:space="0" w:color="auto"/>
              <w:left w:val="single" w:sz="4" w:space="0" w:color="auto"/>
              <w:bottom w:val="single" w:sz="4" w:space="0" w:color="auto"/>
              <w:right w:val="single" w:sz="4" w:space="0" w:color="auto"/>
            </w:tcBorders>
          </w:tcPr>
          <w:p w14:paraId="34951400" w14:textId="77777777" w:rsidR="001A4290" w:rsidRPr="00943B31" w:rsidRDefault="001A4290" w:rsidP="00BC1DDB">
            <w:pPr>
              <w:spacing w:after="0"/>
              <w:jc w:val="center"/>
              <w:rPr>
                <w:rFonts w:ascii="Times New Roman" w:eastAsia="Calibri" w:hAnsi="Times New Roman"/>
                <w:b/>
                <w:sz w:val="24"/>
                <w:szCs w:val="24"/>
                <w:lang w:val="uk-UA"/>
              </w:rPr>
            </w:pPr>
            <w:r w:rsidRPr="00943B31">
              <w:rPr>
                <w:rFonts w:ascii="Times New Roman" w:eastAsia="Calibri" w:hAnsi="Times New Roman"/>
                <w:b/>
                <w:sz w:val="24"/>
                <w:szCs w:val="24"/>
                <w:lang w:val="uk-UA"/>
              </w:rPr>
              <w:t xml:space="preserve">Інформаційний лист </w:t>
            </w:r>
          </w:p>
          <w:p w14:paraId="562D0F3A" w14:textId="77777777" w:rsidR="001A4290" w:rsidRPr="00943B31" w:rsidRDefault="001A4290" w:rsidP="00BC1DDB">
            <w:pPr>
              <w:spacing w:after="0"/>
              <w:jc w:val="center"/>
              <w:rPr>
                <w:rFonts w:ascii="Times New Roman" w:eastAsia="Calibri" w:hAnsi="Times New Roman"/>
                <w:b/>
                <w:sz w:val="24"/>
                <w:szCs w:val="24"/>
                <w:lang w:val="uk-UA"/>
              </w:rPr>
            </w:pPr>
            <w:r w:rsidRPr="00943B31">
              <w:rPr>
                <w:rFonts w:ascii="Times New Roman" w:eastAsia="Calibri" w:hAnsi="Times New Roman"/>
                <w:b/>
                <w:sz w:val="24"/>
                <w:szCs w:val="24"/>
                <w:lang w:val="uk-UA"/>
              </w:rPr>
              <w:t>про виконання програми</w:t>
            </w:r>
          </w:p>
          <w:p w14:paraId="19AE0C00" w14:textId="77777777" w:rsidR="001A4290" w:rsidRPr="00943B31" w:rsidRDefault="001A4290" w:rsidP="00BC1DDB">
            <w:pPr>
              <w:spacing w:after="0"/>
              <w:jc w:val="center"/>
              <w:rPr>
                <w:rFonts w:eastAsia="Calibri"/>
                <w:sz w:val="24"/>
                <w:szCs w:val="24"/>
                <w:lang w:val="uk-UA"/>
              </w:rPr>
            </w:pPr>
            <w:r w:rsidRPr="00943B31">
              <w:rPr>
                <w:rFonts w:ascii="Times New Roman" w:eastAsia="Calibri" w:hAnsi="Times New Roman"/>
                <w:b/>
                <w:sz w:val="24"/>
                <w:szCs w:val="24"/>
                <w:lang w:val="uk-UA"/>
              </w:rPr>
              <w:t xml:space="preserve"> «Розвиток культури» на  2022 рік</w:t>
            </w:r>
          </w:p>
        </w:tc>
      </w:tr>
      <w:tr w:rsidR="001A4290" w:rsidRPr="00943B31" w14:paraId="0568410B" w14:textId="77777777" w:rsidTr="00BC1DDB">
        <w:tc>
          <w:tcPr>
            <w:tcW w:w="1933" w:type="dxa"/>
            <w:tcBorders>
              <w:top w:val="single" w:sz="4" w:space="0" w:color="auto"/>
              <w:left w:val="single" w:sz="4" w:space="0" w:color="auto"/>
              <w:bottom w:val="single" w:sz="4" w:space="0" w:color="auto"/>
              <w:right w:val="single" w:sz="4" w:space="0" w:color="auto"/>
            </w:tcBorders>
          </w:tcPr>
          <w:p w14:paraId="6D72B142" w14:textId="77777777" w:rsidR="001A4290" w:rsidRPr="00943B31" w:rsidRDefault="001A4290" w:rsidP="00BC1DDB">
            <w:pPr>
              <w:rPr>
                <w:rFonts w:ascii="Times New Roman" w:eastAsia="Calibri" w:hAnsi="Times New Roman"/>
                <w:sz w:val="24"/>
                <w:szCs w:val="24"/>
                <w:lang w:val="uk-UA"/>
              </w:rPr>
            </w:pPr>
          </w:p>
          <w:p w14:paraId="64071F45" w14:textId="77777777" w:rsidR="001A4290" w:rsidRPr="00943B31" w:rsidRDefault="001A4290" w:rsidP="00BC1DDB">
            <w:pPr>
              <w:rPr>
                <w:rFonts w:ascii="Times New Roman" w:eastAsia="Calibri" w:hAnsi="Times New Roman"/>
                <w:sz w:val="24"/>
                <w:szCs w:val="24"/>
                <w:lang w:val="uk-UA"/>
              </w:rPr>
            </w:pPr>
            <w:r w:rsidRPr="00943B31">
              <w:rPr>
                <w:rFonts w:ascii="Times New Roman" w:eastAsia="Calibri" w:hAnsi="Times New Roman"/>
                <w:sz w:val="24"/>
                <w:szCs w:val="24"/>
                <w:lang w:val="uk-UA"/>
              </w:rPr>
              <w:t>Виконавець</w:t>
            </w:r>
          </w:p>
          <w:p w14:paraId="0047824C" w14:textId="77777777" w:rsidR="001A4290" w:rsidRPr="00943B31" w:rsidRDefault="001A4290" w:rsidP="00BC1DDB">
            <w:pPr>
              <w:rPr>
                <w:rFonts w:ascii="Times New Roman" w:eastAsia="Calibri" w:hAnsi="Times New Roman"/>
                <w:sz w:val="24"/>
                <w:szCs w:val="24"/>
                <w:lang w:val="uk-UA"/>
              </w:rPr>
            </w:pPr>
          </w:p>
        </w:tc>
        <w:tc>
          <w:tcPr>
            <w:tcW w:w="7814" w:type="dxa"/>
            <w:gridSpan w:val="8"/>
            <w:tcBorders>
              <w:top w:val="single" w:sz="4" w:space="0" w:color="auto"/>
              <w:left w:val="single" w:sz="4" w:space="0" w:color="auto"/>
              <w:bottom w:val="single" w:sz="4" w:space="0" w:color="auto"/>
              <w:right w:val="single" w:sz="4" w:space="0" w:color="auto"/>
            </w:tcBorders>
          </w:tcPr>
          <w:p w14:paraId="525E441F" w14:textId="77777777" w:rsidR="001A4290" w:rsidRPr="00943B31" w:rsidRDefault="001A4290" w:rsidP="00BC1DDB">
            <w:pPr>
              <w:rPr>
                <w:rFonts w:ascii="Times New Roman" w:eastAsia="Calibri" w:hAnsi="Times New Roman"/>
                <w:sz w:val="24"/>
                <w:szCs w:val="24"/>
                <w:lang w:val="uk-UA"/>
              </w:rPr>
            </w:pPr>
            <w:r w:rsidRPr="00943B31">
              <w:rPr>
                <w:rFonts w:ascii="Times New Roman" w:eastAsia="Calibri" w:hAnsi="Times New Roman"/>
                <w:sz w:val="24"/>
                <w:szCs w:val="24"/>
                <w:lang w:val="uk-UA"/>
              </w:rPr>
              <w:t>Виконавчий комітет Степанківської сільської ради</w:t>
            </w:r>
          </w:p>
        </w:tc>
      </w:tr>
      <w:tr w:rsidR="001A4290" w:rsidRPr="001A4290" w14:paraId="4CF47F85" w14:textId="77777777" w:rsidTr="00BC1DDB">
        <w:tc>
          <w:tcPr>
            <w:tcW w:w="1933" w:type="dxa"/>
            <w:tcBorders>
              <w:top w:val="single" w:sz="4" w:space="0" w:color="auto"/>
              <w:left w:val="single" w:sz="4" w:space="0" w:color="auto"/>
              <w:bottom w:val="single" w:sz="4" w:space="0" w:color="auto"/>
              <w:right w:val="single" w:sz="4" w:space="0" w:color="auto"/>
            </w:tcBorders>
          </w:tcPr>
          <w:p w14:paraId="0B93F474" w14:textId="77777777" w:rsidR="001A4290" w:rsidRPr="00943B31" w:rsidRDefault="001A4290" w:rsidP="00BC1DDB">
            <w:pPr>
              <w:rPr>
                <w:rFonts w:ascii="Times New Roman" w:eastAsia="Calibri" w:hAnsi="Times New Roman"/>
                <w:sz w:val="24"/>
                <w:szCs w:val="24"/>
                <w:lang w:val="uk-UA"/>
              </w:rPr>
            </w:pPr>
          </w:p>
          <w:p w14:paraId="4615B51F" w14:textId="77777777" w:rsidR="001A4290" w:rsidRPr="00943B31" w:rsidRDefault="001A4290" w:rsidP="00BC1DDB">
            <w:pPr>
              <w:jc w:val="center"/>
              <w:rPr>
                <w:rFonts w:ascii="Times New Roman" w:eastAsia="Calibri" w:hAnsi="Times New Roman"/>
                <w:sz w:val="24"/>
                <w:szCs w:val="24"/>
                <w:lang w:val="uk-UA"/>
              </w:rPr>
            </w:pPr>
            <w:r w:rsidRPr="00943B31">
              <w:rPr>
                <w:rFonts w:ascii="Times New Roman" w:eastAsia="Calibri" w:hAnsi="Times New Roman"/>
                <w:sz w:val="24"/>
                <w:szCs w:val="24"/>
                <w:lang w:val="uk-UA"/>
              </w:rPr>
              <w:t>Мета</w:t>
            </w:r>
          </w:p>
          <w:p w14:paraId="49D23BD4" w14:textId="77777777" w:rsidR="001A4290" w:rsidRPr="00943B31" w:rsidRDefault="001A4290" w:rsidP="00BC1DDB">
            <w:pPr>
              <w:rPr>
                <w:rFonts w:ascii="Times New Roman" w:eastAsia="Calibri" w:hAnsi="Times New Roman"/>
                <w:sz w:val="24"/>
                <w:szCs w:val="24"/>
                <w:lang w:val="uk-UA"/>
              </w:rPr>
            </w:pPr>
          </w:p>
        </w:tc>
        <w:tc>
          <w:tcPr>
            <w:tcW w:w="7814" w:type="dxa"/>
            <w:gridSpan w:val="8"/>
            <w:tcBorders>
              <w:top w:val="single" w:sz="4" w:space="0" w:color="auto"/>
              <w:left w:val="single" w:sz="4" w:space="0" w:color="auto"/>
              <w:bottom w:val="single" w:sz="4" w:space="0" w:color="auto"/>
              <w:right w:val="single" w:sz="4" w:space="0" w:color="auto"/>
            </w:tcBorders>
          </w:tcPr>
          <w:p w14:paraId="214E1E7E" w14:textId="77777777" w:rsidR="001A4290" w:rsidRPr="00943B31" w:rsidRDefault="001A4290" w:rsidP="00BC1DDB">
            <w:pPr>
              <w:rPr>
                <w:rFonts w:ascii="Times New Roman" w:eastAsia="Calibri" w:hAnsi="Times New Roman"/>
                <w:sz w:val="24"/>
                <w:szCs w:val="24"/>
                <w:lang w:val="uk-UA"/>
              </w:rPr>
            </w:pPr>
            <w:r w:rsidRPr="00943B31">
              <w:rPr>
                <w:rFonts w:ascii="Times New Roman" w:eastAsia="Calibri" w:hAnsi="Times New Roman"/>
                <w:sz w:val="24"/>
                <w:szCs w:val="24"/>
                <w:lang w:val="uk-UA"/>
              </w:rPr>
              <w:t>Забезпечення організаційних та економічних умов для подальшого розвитку культурної сфери громади, виховання свідомого громадянина шляхом  відродження, збереження та популяризації духовних здобутків, звичаїв та традицій українського народу, кращих традиційних цінностей нашого краю</w:t>
            </w:r>
          </w:p>
        </w:tc>
      </w:tr>
      <w:tr w:rsidR="001A4290" w:rsidRPr="00943B31" w14:paraId="5353A1FB" w14:textId="77777777" w:rsidTr="00BC1DDB">
        <w:trPr>
          <w:trHeight w:val="462"/>
        </w:trPr>
        <w:tc>
          <w:tcPr>
            <w:tcW w:w="9747" w:type="dxa"/>
            <w:gridSpan w:val="9"/>
            <w:tcBorders>
              <w:top w:val="single" w:sz="4" w:space="0" w:color="auto"/>
              <w:left w:val="single" w:sz="4" w:space="0" w:color="auto"/>
              <w:bottom w:val="single" w:sz="4" w:space="0" w:color="auto"/>
              <w:right w:val="single" w:sz="4" w:space="0" w:color="auto"/>
            </w:tcBorders>
            <w:vAlign w:val="center"/>
          </w:tcPr>
          <w:p w14:paraId="5ACCF08D" w14:textId="77777777" w:rsidR="001A4290" w:rsidRPr="00943B31" w:rsidRDefault="001A4290" w:rsidP="00BC1DDB">
            <w:pPr>
              <w:jc w:val="center"/>
              <w:rPr>
                <w:rFonts w:ascii="Times New Roman" w:eastAsia="Calibri" w:hAnsi="Times New Roman"/>
                <w:sz w:val="24"/>
                <w:szCs w:val="24"/>
                <w:lang w:val="uk-UA"/>
              </w:rPr>
            </w:pPr>
          </w:p>
          <w:p w14:paraId="033525E5" w14:textId="77777777" w:rsidR="001A4290" w:rsidRPr="00943B31" w:rsidRDefault="001A4290" w:rsidP="00BC1DDB">
            <w:pPr>
              <w:jc w:val="center"/>
              <w:rPr>
                <w:rFonts w:ascii="Times New Roman" w:eastAsia="Calibri" w:hAnsi="Times New Roman"/>
                <w:sz w:val="24"/>
                <w:szCs w:val="24"/>
                <w:lang w:val="uk-UA"/>
              </w:rPr>
            </w:pPr>
            <w:r w:rsidRPr="00943B31">
              <w:rPr>
                <w:rFonts w:ascii="Times New Roman" w:eastAsia="Calibri" w:hAnsi="Times New Roman"/>
                <w:sz w:val="24"/>
                <w:szCs w:val="24"/>
                <w:lang w:val="uk-UA"/>
              </w:rPr>
              <w:t>Результати виконання</w:t>
            </w:r>
          </w:p>
          <w:p w14:paraId="28FB7F69" w14:textId="77777777" w:rsidR="001A4290" w:rsidRPr="00943B31" w:rsidRDefault="001A4290" w:rsidP="00BC1DDB">
            <w:pPr>
              <w:jc w:val="center"/>
              <w:rPr>
                <w:rFonts w:ascii="Times New Roman" w:eastAsia="Calibri" w:hAnsi="Times New Roman"/>
                <w:sz w:val="24"/>
                <w:szCs w:val="24"/>
              </w:rPr>
            </w:pPr>
          </w:p>
        </w:tc>
      </w:tr>
      <w:tr w:rsidR="001A4290" w:rsidRPr="00943B31" w14:paraId="553F5061" w14:textId="77777777" w:rsidTr="00BC1DDB">
        <w:tc>
          <w:tcPr>
            <w:tcW w:w="2376" w:type="dxa"/>
            <w:gridSpan w:val="2"/>
            <w:vMerge w:val="restart"/>
            <w:tcBorders>
              <w:top w:val="single" w:sz="4" w:space="0" w:color="auto"/>
              <w:left w:val="single" w:sz="4" w:space="0" w:color="auto"/>
              <w:bottom w:val="single" w:sz="4" w:space="0" w:color="auto"/>
              <w:right w:val="single" w:sz="4" w:space="0" w:color="auto"/>
            </w:tcBorders>
          </w:tcPr>
          <w:p w14:paraId="4A7A0BED" w14:textId="77777777" w:rsidR="001A4290" w:rsidRPr="00943B31" w:rsidRDefault="001A4290" w:rsidP="00BC1DDB">
            <w:pPr>
              <w:rPr>
                <w:rFonts w:ascii="Times New Roman" w:eastAsia="Calibri" w:hAnsi="Times New Roman"/>
                <w:sz w:val="24"/>
                <w:szCs w:val="24"/>
                <w:lang w:val="uk-UA"/>
              </w:rPr>
            </w:pPr>
          </w:p>
          <w:p w14:paraId="47285299" w14:textId="77777777" w:rsidR="001A4290" w:rsidRPr="00943B31" w:rsidRDefault="001A4290" w:rsidP="00BC1DDB">
            <w:pPr>
              <w:jc w:val="center"/>
              <w:rPr>
                <w:rFonts w:ascii="Times New Roman" w:eastAsia="Calibri" w:hAnsi="Times New Roman"/>
                <w:sz w:val="24"/>
                <w:szCs w:val="24"/>
                <w:lang w:val="uk-UA"/>
              </w:rPr>
            </w:pPr>
            <w:r w:rsidRPr="00943B31">
              <w:rPr>
                <w:rFonts w:ascii="Times New Roman" w:eastAsia="Calibri" w:hAnsi="Times New Roman"/>
                <w:sz w:val="24"/>
                <w:szCs w:val="24"/>
                <w:lang w:val="uk-UA"/>
              </w:rPr>
              <w:t>Завдання</w:t>
            </w:r>
          </w:p>
          <w:p w14:paraId="70F586B4" w14:textId="77777777" w:rsidR="001A4290" w:rsidRPr="00943B31" w:rsidRDefault="001A4290" w:rsidP="00BC1DDB">
            <w:pPr>
              <w:rPr>
                <w:rFonts w:ascii="Times New Roman" w:eastAsia="Calibri" w:hAnsi="Times New Roman"/>
                <w:sz w:val="24"/>
                <w:szCs w:val="24"/>
                <w:lang w:val="uk-UA"/>
              </w:rPr>
            </w:pPr>
          </w:p>
        </w:tc>
        <w:tc>
          <w:tcPr>
            <w:tcW w:w="7371" w:type="dxa"/>
            <w:gridSpan w:val="7"/>
            <w:tcBorders>
              <w:top w:val="single" w:sz="4" w:space="0" w:color="auto"/>
              <w:left w:val="single" w:sz="4" w:space="0" w:color="auto"/>
              <w:bottom w:val="single" w:sz="4" w:space="0" w:color="auto"/>
              <w:right w:val="single" w:sz="4" w:space="0" w:color="auto"/>
            </w:tcBorders>
            <w:vAlign w:val="center"/>
          </w:tcPr>
          <w:p w14:paraId="163DA067" w14:textId="77777777" w:rsidR="001A4290" w:rsidRPr="00943B31" w:rsidRDefault="001A4290" w:rsidP="00BC1DDB">
            <w:pPr>
              <w:jc w:val="center"/>
              <w:rPr>
                <w:rFonts w:ascii="Times New Roman" w:eastAsia="Calibri" w:hAnsi="Times New Roman"/>
                <w:sz w:val="24"/>
                <w:szCs w:val="24"/>
                <w:lang w:val="uk-UA"/>
              </w:rPr>
            </w:pPr>
            <w:r w:rsidRPr="00943B31">
              <w:rPr>
                <w:rFonts w:ascii="Times New Roman" w:eastAsia="Calibri" w:hAnsi="Times New Roman"/>
                <w:sz w:val="24"/>
                <w:szCs w:val="24"/>
                <w:lang w:val="uk-UA"/>
              </w:rPr>
              <w:t>Реалізація</w:t>
            </w:r>
          </w:p>
        </w:tc>
      </w:tr>
      <w:tr w:rsidR="001A4290" w:rsidRPr="00943B31" w14:paraId="4AEBC2B8" w14:textId="77777777" w:rsidTr="00BC1DDB">
        <w:tc>
          <w:tcPr>
            <w:tcW w:w="2376" w:type="dxa"/>
            <w:gridSpan w:val="2"/>
            <w:vMerge/>
            <w:tcBorders>
              <w:top w:val="single" w:sz="4" w:space="0" w:color="auto"/>
              <w:left w:val="single" w:sz="4" w:space="0" w:color="auto"/>
              <w:bottom w:val="single" w:sz="4" w:space="0" w:color="auto"/>
              <w:right w:val="single" w:sz="4" w:space="0" w:color="auto"/>
            </w:tcBorders>
            <w:vAlign w:val="center"/>
            <w:hideMark/>
          </w:tcPr>
          <w:p w14:paraId="78FB8595" w14:textId="77777777" w:rsidR="001A4290" w:rsidRPr="00943B31" w:rsidRDefault="001A4290" w:rsidP="00BC1DDB">
            <w:pPr>
              <w:rPr>
                <w:rFonts w:ascii="Times New Roman" w:eastAsia="Calibri"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44097FE" w14:textId="77777777" w:rsidR="001A4290" w:rsidRPr="00943B31" w:rsidRDefault="001A4290" w:rsidP="00BC1DDB">
            <w:pPr>
              <w:jc w:val="center"/>
              <w:rPr>
                <w:rFonts w:ascii="Times New Roman" w:eastAsia="Calibri" w:hAnsi="Times New Roman"/>
                <w:sz w:val="24"/>
                <w:szCs w:val="24"/>
                <w:lang w:val="uk-UA"/>
              </w:rPr>
            </w:pPr>
            <w:r w:rsidRPr="00943B31">
              <w:rPr>
                <w:rFonts w:ascii="Times New Roman" w:eastAsia="Calibri" w:hAnsi="Times New Roman"/>
                <w:sz w:val="24"/>
                <w:szCs w:val="24"/>
                <w:lang w:val="uk-UA"/>
              </w:rPr>
              <w:t>виконано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13D6A6" w14:textId="77777777" w:rsidR="001A4290" w:rsidRPr="00943B31" w:rsidRDefault="001A4290" w:rsidP="00BC1DDB">
            <w:pPr>
              <w:jc w:val="center"/>
              <w:rPr>
                <w:rFonts w:ascii="Times New Roman" w:eastAsia="Calibri" w:hAnsi="Times New Roman"/>
                <w:sz w:val="24"/>
                <w:szCs w:val="24"/>
                <w:lang w:val="uk-UA"/>
              </w:rPr>
            </w:pPr>
            <w:r w:rsidRPr="00943B31">
              <w:rPr>
                <w:rFonts w:ascii="Times New Roman" w:eastAsia="Calibri" w:hAnsi="Times New Roman"/>
                <w:sz w:val="24"/>
                <w:szCs w:val="24"/>
                <w:lang w:val="uk-UA"/>
              </w:rPr>
              <w:t>не виконано</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1E5CF2" w14:textId="77777777" w:rsidR="001A4290" w:rsidRPr="00943B31" w:rsidRDefault="001A4290" w:rsidP="00BC1DDB">
            <w:pPr>
              <w:jc w:val="center"/>
              <w:rPr>
                <w:rFonts w:ascii="Times New Roman" w:eastAsia="Calibri" w:hAnsi="Times New Roman"/>
                <w:sz w:val="24"/>
                <w:szCs w:val="24"/>
                <w:lang w:val="uk-UA"/>
              </w:rPr>
            </w:pPr>
            <w:r w:rsidRPr="00943B31">
              <w:rPr>
                <w:rFonts w:ascii="Times New Roman" w:eastAsia="Calibri" w:hAnsi="Times New Roman"/>
                <w:sz w:val="24"/>
                <w:szCs w:val="24"/>
                <w:lang w:val="uk-UA"/>
              </w:rPr>
              <w:t>частково (вказати, що)</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30E0840F" w14:textId="77777777" w:rsidR="001A4290" w:rsidRPr="00943B31" w:rsidRDefault="001A4290" w:rsidP="00BC1DDB">
            <w:pPr>
              <w:jc w:val="center"/>
              <w:rPr>
                <w:rFonts w:ascii="Times New Roman" w:eastAsia="Calibri" w:hAnsi="Times New Roman"/>
                <w:sz w:val="24"/>
                <w:szCs w:val="24"/>
                <w:lang w:val="uk-UA"/>
              </w:rPr>
            </w:pPr>
            <w:r w:rsidRPr="00943B31">
              <w:rPr>
                <w:rFonts w:ascii="Times New Roman" w:eastAsia="Calibri" w:hAnsi="Times New Roman"/>
                <w:sz w:val="24"/>
                <w:szCs w:val="24"/>
                <w:lang w:val="uk-UA"/>
              </w:rPr>
              <w:t>Сума, грн</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30370C9D" w14:textId="77777777" w:rsidR="001A4290" w:rsidRPr="00943B31" w:rsidRDefault="001A4290" w:rsidP="00BC1DDB">
            <w:pPr>
              <w:jc w:val="center"/>
              <w:rPr>
                <w:rFonts w:ascii="Times New Roman" w:eastAsia="Calibri" w:hAnsi="Times New Roman"/>
                <w:sz w:val="24"/>
                <w:szCs w:val="24"/>
                <w:lang w:val="uk-UA"/>
              </w:rPr>
            </w:pPr>
            <w:r w:rsidRPr="00943B31">
              <w:rPr>
                <w:rFonts w:ascii="Times New Roman" w:eastAsia="Calibri" w:hAnsi="Times New Roman"/>
                <w:sz w:val="24"/>
                <w:szCs w:val="24"/>
                <w:lang w:val="uk-UA"/>
              </w:rPr>
              <w:t>Джерела фінансування</w:t>
            </w:r>
          </w:p>
        </w:tc>
      </w:tr>
      <w:tr w:rsidR="001A4290" w:rsidRPr="00943B31" w14:paraId="26375BCB" w14:textId="77777777" w:rsidTr="00BC1DDB">
        <w:tc>
          <w:tcPr>
            <w:tcW w:w="9747" w:type="dxa"/>
            <w:gridSpan w:val="9"/>
            <w:tcBorders>
              <w:top w:val="single" w:sz="4" w:space="0" w:color="auto"/>
              <w:left w:val="single" w:sz="4" w:space="0" w:color="auto"/>
              <w:bottom w:val="single" w:sz="4" w:space="0" w:color="auto"/>
              <w:right w:val="single" w:sz="4" w:space="0" w:color="auto"/>
            </w:tcBorders>
            <w:vAlign w:val="center"/>
          </w:tcPr>
          <w:p w14:paraId="5199E4F5" w14:textId="77777777" w:rsidR="001A4290" w:rsidRPr="00943B31" w:rsidRDefault="001A4290" w:rsidP="00BC1DDB">
            <w:pPr>
              <w:ind w:left="-57" w:right="-57"/>
              <w:jc w:val="center"/>
              <w:rPr>
                <w:rFonts w:ascii="Times New Roman" w:hAnsi="Times New Roman"/>
                <w:sz w:val="24"/>
                <w:szCs w:val="24"/>
                <w:lang w:val="uk-UA" w:eastAsia="ar-SA"/>
              </w:rPr>
            </w:pPr>
            <w:r w:rsidRPr="00943B31">
              <w:rPr>
                <w:rFonts w:ascii="Times New Roman" w:hAnsi="Times New Roman"/>
                <w:sz w:val="24"/>
                <w:szCs w:val="24"/>
                <w:lang w:val="uk-UA" w:eastAsia="ar-SA"/>
              </w:rPr>
              <w:t>І. Збереження і розвиток мережі закладів, будівництво, реконструкція,</w:t>
            </w:r>
          </w:p>
          <w:p w14:paraId="17F17C39" w14:textId="77777777" w:rsidR="001A4290" w:rsidRPr="00943B31" w:rsidRDefault="001A4290" w:rsidP="00BC1DDB">
            <w:pPr>
              <w:jc w:val="center"/>
              <w:rPr>
                <w:rFonts w:ascii="Times New Roman" w:eastAsia="Calibri" w:hAnsi="Times New Roman"/>
                <w:sz w:val="24"/>
                <w:szCs w:val="24"/>
                <w:lang w:val="uk-UA"/>
              </w:rPr>
            </w:pPr>
            <w:r w:rsidRPr="00943B31">
              <w:rPr>
                <w:rFonts w:ascii="Times New Roman" w:hAnsi="Times New Roman"/>
                <w:sz w:val="24"/>
                <w:szCs w:val="24"/>
                <w:lang w:val="uk-UA" w:eastAsia="ar-SA"/>
              </w:rPr>
              <w:t>ремонти закладів культури</w:t>
            </w:r>
          </w:p>
        </w:tc>
      </w:tr>
      <w:tr w:rsidR="001A4290" w:rsidRPr="00943B31" w14:paraId="12446110" w14:textId="77777777" w:rsidTr="00BC1DDB">
        <w:tc>
          <w:tcPr>
            <w:tcW w:w="2376" w:type="dxa"/>
            <w:gridSpan w:val="2"/>
            <w:tcBorders>
              <w:top w:val="single" w:sz="4" w:space="0" w:color="auto"/>
              <w:left w:val="single" w:sz="4" w:space="0" w:color="auto"/>
              <w:bottom w:val="single" w:sz="4" w:space="0" w:color="auto"/>
              <w:right w:val="single" w:sz="4" w:space="0" w:color="auto"/>
            </w:tcBorders>
          </w:tcPr>
          <w:p w14:paraId="34C9405B" w14:textId="77777777" w:rsidR="001A4290" w:rsidRPr="00943B31" w:rsidRDefault="001A4290" w:rsidP="00BC1DDB">
            <w:pPr>
              <w:spacing w:line="240" w:lineRule="auto"/>
              <w:ind w:right="-57"/>
              <w:rPr>
                <w:rFonts w:ascii="Times New Roman" w:eastAsia="Calibri" w:hAnsi="Times New Roman"/>
                <w:sz w:val="24"/>
                <w:szCs w:val="24"/>
                <w:lang w:val="uk-UA" w:eastAsia="ar-SA"/>
              </w:rPr>
            </w:pPr>
            <w:r w:rsidRPr="00943B31">
              <w:rPr>
                <w:rFonts w:ascii="Times New Roman" w:eastAsia="Calibri" w:hAnsi="Times New Roman"/>
                <w:sz w:val="24"/>
                <w:szCs w:val="24"/>
                <w:lang w:val="uk-UA" w:eastAsia="ar-SA"/>
              </w:rPr>
              <w:t xml:space="preserve">Передбачати  у бюджеті Степанківської територіальної громади кошти для проведення реконструкцій, капітальних та поточних ремонтів будівель та приміщень закладів культури, зміцнення їхньої матеріально-технічної бази, виконання програм розвитку та </w:t>
            </w:r>
            <w:r w:rsidRPr="00943B31">
              <w:rPr>
                <w:rFonts w:ascii="Times New Roman" w:eastAsia="Calibri" w:hAnsi="Times New Roman"/>
                <w:sz w:val="24"/>
                <w:szCs w:val="24"/>
                <w:lang w:val="uk-UA" w:eastAsia="ar-SA"/>
              </w:rPr>
              <w:lastRenderedPageBreak/>
              <w:t>підтримки культури усіх рівнів</w:t>
            </w:r>
          </w:p>
        </w:tc>
        <w:tc>
          <w:tcPr>
            <w:tcW w:w="1276" w:type="dxa"/>
            <w:tcBorders>
              <w:top w:val="single" w:sz="4" w:space="0" w:color="auto"/>
              <w:left w:val="single" w:sz="4" w:space="0" w:color="auto"/>
              <w:bottom w:val="single" w:sz="4" w:space="0" w:color="auto"/>
              <w:right w:val="single" w:sz="4" w:space="0" w:color="auto"/>
            </w:tcBorders>
          </w:tcPr>
          <w:p w14:paraId="27B6B315"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lastRenderedPageBreak/>
              <w:t>виконано</w:t>
            </w:r>
          </w:p>
        </w:tc>
        <w:tc>
          <w:tcPr>
            <w:tcW w:w="1276" w:type="dxa"/>
            <w:tcBorders>
              <w:top w:val="single" w:sz="4" w:space="0" w:color="auto"/>
              <w:left w:val="single" w:sz="4" w:space="0" w:color="auto"/>
              <w:bottom w:val="single" w:sz="4" w:space="0" w:color="auto"/>
              <w:right w:val="single" w:sz="4" w:space="0" w:color="auto"/>
            </w:tcBorders>
          </w:tcPr>
          <w:p w14:paraId="2701062C" w14:textId="77777777" w:rsidR="001A4290" w:rsidRPr="00943B31" w:rsidRDefault="001A4290" w:rsidP="00BC1DDB">
            <w:pPr>
              <w:spacing w:line="240" w:lineRule="auto"/>
              <w:jc w:val="center"/>
              <w:rPr>
                <w:rFonts w:ascii="Times New Roman" w:eastAsia="Calibri"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D567BC8" w14:textId="77777777" w:rsidR="001A4290" w:rsidRPr="00943B31" w:rsidRDefault="001A4290" w:rsidP="00BC1DDB">
            <w:pPr>
              <w:spacing w:line="240" w:lineRule="auto"/>
              <w:jc w:val="center"/>
              <w:rPr>
                <w:rFonts w:ascii="Times New Roman" w:eastAsia="Calibri"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14:paraId="29D79188"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t>1957 687  (407000 -  Голов</w:t>
            </w:r>
            <w:r w:rsidRPr="00943B31">
              <w:rPr>
                <w:rFonts w:ascii="Times New Roman" w:eastAsia="Calibri" w:hAnsi="Times New Roman"/>
                <w:sz w:val="24"/>
                <w:szCs w:val="24"/>
              </w:rPr>
              <w:t>’</w:t>
            </w:r>
            <w:r w:rsidRPr="00943B31">
              <w:rPr>
                <w:rFonts w:ascii="Times New Roman" w:eastAsia="Calibri" w:hAnsi="Times New Roman"/>
                <w:sz w:val="24"/>
                <w:szCs w:val="24"/>
                <w:lang w:val="uk-UA"/>
              </w:rPr>
              <w:t>ятинський сільський БК;       1550687 – БК с.Хацьки)</w:t>
            </w:r>
          </w:p>
        </w:tc>
        <w:tc>
          <w:tcPr>
            <w:tcW w:w="1842" w:type="dxa"/>
            <w:tcBorders>
              <w:top w:val="single" w:sz="4" w:space="0" w:color="auto"/>
              <w:left w:val="single" w:sz="4" w:space="0" w:color="auto"/>
              <w:bottom w:val="single" w:sz="4" w:space="0" w:color="auto"/>
              <w:right w:val="single" w:sz="4" w:space="0" w:color="auto"/>
            </w:tcBorders>
          </w:tcPr>
          <w:p w14:paraId="4DF6DB35" w14:textId="77777777" w:rsidR="001A4290" w:rsidRPr="00943B31" w:rsidRDefault="001A4290" w:rsidP="00BC1DDB">
            <w:pPr>
              <w:spacing w:line="240" w:lineRule="auto"/>
              <w:rPr>
                <w:rFonts w:ascii="Times New Roman" w:hAnsi="Times New Roman"/>
                <w:sz w:val="24"/>
                <w:szCs w:val="24"/>
                <w:lang w:val="uk-UA"/>
              </w:rPr>
            </w:pPr>
            <w:r w:rsidRPr="00943B31">
              <w:rPr>
                <w:rFonts w:ascii="Times New Roman" w:hAnsi="Times New Roman"/>
                <w:sz w:val="24"/>
                <w:szCs w:val="24"/>
                <w:lang w:val="uk-UA"/>
              </w:rPr>
              <w:t>Бюджет Стеанківської сільської територіальної громад</w:t>
            </w:r>
          </w:p>
        </w:tc>
      </w:tr>
      <w:tr w:rsidR="001A4290" w:rsidRPr="00943B31" w14:paraId="2E95A104" w14:textId="77777777" w:rsidTr="00BC1DDB">
        <w:tc>
          <w:tcPr>
            <w:tcW w:w="2376" w:type="dxa"/>
            <w:gridSpan w:val="2"/>
            <w:tcBorders>
              <w:top w:val="single" w:sz="4" w:space="0" w:color="auto"/>
              <w:left w:val="single" w:sz="4" w:space="0" w:color="auto"/>
              <w:bottom w:val="single" w:sz="4" w:space="0" w:color="auto"/>
              <w:right w:val="single" w:sz="4" w:space="0" w:color="auto"/>
            </w:tcBorders>
          </w:tcPr>
          <w:p w14:paraId="644C705D" w14:textId="77777777" w:rsidR="001A4290" w:rsidRPr="00943B31" w:rsidRDefault="001A4290" w:rsidP="00BC1DDB">
            <w:pPr>
              <w:spacing w:line="240" w:lineRule="auto"/>
              <w:ind w:right="-57"/>
              <w:rPr>
                <w:rFonts w:ascii="Times New Roman" w:eastAsia="Calibri" w:hAnsi="Times New Roman"/>
                <w:sz w:val="24"/>
                <w:szCs w:val="24"/>
                <w:lang w:val="uk-UA" w:eastAsia="ar-SA"/>
              </w:rPr>
            </w:pPr>
            <w:r w:rsidRPr="00943B31">
              <w:rPr>
                <w:rFonts w:ascii="Times New Roman" w:eastAsia="Calibri" w:hAnsi="Times New Roman"/>
                <w:sz w:val="24"/>
                <w:szCs w:val="24"/>
                <w:lang w:val="uk-UA" w:eastAsia="ar-SA"/>
              </w:rPr>
              <w:t>Завершення капітального ремонту фасаду будівлі будинку культури с. Хацьки</w:t>
            </w:r>
          </w:p>
        </w:tc>
        <w:tc>
          <w:tcPr>
            <w:tcW w:w="1276" w:type="dxa"/>
            <w:tcBorders>
              <w:top w:val="single" w:sz="4" w:space="0" w:color="auto"/>
              <w:left w:val="single" w:sz="4" w:space="0" w:color="auto"/>
              <w:bottom w:val="single" w:sz="4" w:space="0" w:color="auto"/>
              <w:right w:val="single" w:sz="4" w:space="0" w:color="auto"/>
            </w:tcBorders>
          </w:tcPr>
          <w:p w14:paraId="637F798C"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t>виконано</w:t>
            </w:r>
          </w:p>
        </w:tc>
        <w:tc>
          <w:tcPr>
            <w:tcW w:w="1276" w:type="dxa"/>
            <w:tcBorders>
              <w:top w:val="single" w:sz="4" w:space="0" w:color="auto"/>
              <w:left w:val="single" w:sz="4" w:space="0" w:color="auto"/>
              <w:bottom w:val="single" w:sz="4" w:space="0" w:color="auto"/>
              <w:right w:val="single" w:sz="4" w:space="0" w:color="auto"/>
            </w:tcBorders>
          </w:tcPr>
          <w:p w14:paraId="2C66E0ED" w14:textId="77777777" w:rsidR="001A4290" w:rsidRPr="00943B31" w:rsidRDefault="001A4290" w:rsidP="00BC1DDB">
            <w:pPr>
              <w:spacing w:line="240" w:lineRule="auto"/>
              <w:jc w:val="center"/>
              <w:rPr>
                <w:rFonts w:ascii="Times New Roman" w:eastAsia="Calibri"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1CFC19D" w14:textId="77777777" w:rsidR="001A4290" w:rsidRPr="00943B31" w:rsidRDefault="001A4290" w:rsidP="00BC1DDB">
            <w:pPr>
              <w:spacing w:line="240" w:lineRule="auto"/>
              <w:jc w:val="center"/>
              <w:rPr>
                <w:rFonts w:ascii="Times New Roman" w:eastAsia="Calibri"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14:paraId="1A434B86"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t>1172745,50</w:t>
            </w:r>
          </w:p>
        </w:tc>
        <w:tc>
          <w:tcPr>
            <w:tcW w:w="1842" w:type="dxa"/>
            <w:tcBorders>
              <w:top w:val="single" w:sz="4" w:space="0" w:color="auto"/>
              <w:left w:val="single" w:sz="4" w:space="0" w:color="auto"/>
              <w:bottom w:val="single" w:sz="4" w:space="0" w:color="auto"/>
              <w:right w:val="single" w:sz="4" w:space="0" w:color="auto"/>
            </w:tcBorders>
          </w:tcPr>
          <w:p w14:paraId="22B522F5" w14:textId="77777777" w:rsidR="001A4290" w:rsidRPr="00943B31" w:rsidRDefault="001A4290" w:rsidP="00BC1DDB">
            <w:pPr>
              <w:spacing w:line="240" w:lineRule="auto"/>
              <w:jc w:val="center"/>
              <w:rPr>
                <w:rFonts w:ascii="Times New Roman" w:hAnsi="Times New Roman"/>
                <w:sz w:val="24"/>
                <w:szCs w:val="24"/>
                <w:lang w:val="uk-UA"/>
              </w:rPr>
            </w:pPr>
            <w:r w:rsidRPr="00943B31">
              <w:rPr>
                <w:rFonts w:ascii="Times New Roman" w:hAnsi="Times New Roman"/>
                <w:sz w:val="24"/>
                <w:szCs w:val="24"/>
                <w:lang w:val="uk-UA"/>
              </w:rPr>
              <w:t>Бюджет Стеанківської сільської територіальної громад</w:t>
            </w:r>
          </w:p>
          <w:p w14:paraId="1A0AE23B"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hAnsi="Times New Roman"/>
                <w:sz w:val="24"/>
                <w:szCs w:val="24"/>
                <w:lang w:val="uk-UA"/>
              </w:rPr>
              <w:t>Державний бюджет</w:t>
            </w:r>
          </w:p>
        </w:tc>
      </w:tr>
      <w:tr w:rsidR="001A4290" w:rsidRPr="00943B31" w14:paraId="72FE191F" w14:textId="77777777" w:rsidTr="00BC1DDB">
        <w:tc>
          <w:tcPr>
            <w:tcW w:w="2376" w:type="dxa"/>
            <w:gridSpan w:val="2"/>
            <w:tcBorders>
              <w:top w:val="single" w:sz="4" w:space="0" w:color="auto"/>
              <w:left w:val="single" w:sz="4" w:space="0" w:color="auto"/>
              <w:bottom w:val="single" w:sz="4" w:space="0" w:color="auto"/>
              <w:right w:val="single" w:sz="4" w:space="0" w:color="auto"/>
            </w:tcBorders>
          </w:tcPr>
          <w:p w14:paraId="3D4ED70B" w14:textId="77777777" w:rsidR="001A4290" w:rsidRPr="00943B31" w:rsidRDefault="001A4290" w:rsidP="00BC1DDB">
            <w:pPr>
              <w:spacing w:line="240" w:lineRule="auto"/>
              <w:ind w:right="-57"/>
              <w:rPr>
                <w:rFonts w:ascii="Times New Roman" w:eastAsia="Calibri" w:hAnsi="Times New Roman"/>
                <w:sz w:val="24"/>
                <w:szCs w:val="24"/>
                <w:lang w:val="uk-UA" w:eastAsia="ar-SA"/>
              </w:rPr>
            </w:pPr>
            <w:r w:rsidRPr="00943B31">
              <w:rPr>
                <w:rFonts w:ascii="Times New Roman" w:eastAsia="Calibri" w:hAnsi="Times New Roman"/>
                <w:sz w:val="24"/>
                <w:szCs w:val="24"/>
                <w:lang w:val="uk-UA" w:eastAsia="ar-SA"/>
              </w:rPr>
              <w:t>Упорядкування та благоустрій території біля будівлі будинку культури с. Хацьки</w:t>
            </w:r>
          </w:p>
        </w:tc>
        <w:tc>
          <w:tcPr>
            <w:tcW w:w="1276" w:type="dxa"/>
            <w:tcBorders>
              <w:top w:val="single" w:sz="4" w:space="0" w:color="auto"/>
              <w:left w:val="single" w:sz="4" w:space="0" w:color="auto"/>
              <w:bottom w:val="single" w:sz="4" w:space="0" w:color="auto"/>
              <w:right w:val="single" w:sz="4" w:space="0" w:color="auto"/>
            </w:tcBorders>
          </w:tcPr>
          <w:p w14:paraId="149C8A81"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547A319B"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t>не виконано</w:t>
            </w:r>
          </w:p>
        </w:tc>
        <w:tc>
          <w:tcPr>
            <w:tcW w:w="1559" w:type="dxa"/>
            <w:tcBorders>
              <w:top w:val="single" w:sz="4" w:space="0" w:color="auto"/>
              <w:left w:val="single" w:sz="4" w:space="0" w:color="auto"/>
              <w:bottom w:val="single" w:sz="4" w:space="0" w:color="auto"/>
              <w:right w:val="single" w:sz="4" w:space="0" w:color="auto"/>
            </w:tcBorders>
          </w:tcPr>
          <w:p w14:paraId="6ECDF0BB"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418" w:type="dxa"/>
            <w:gridSpan w:val="3"/>
            <w:tcBorders>
              <w:top w:val="single" w:sz="4" w:space="0" w:color="auto"/>
              <w:left w:val="single" w:sz="4" w:space="0" w:color="auto"/>
              <w:bottom w:val="single" w:sz="4" w:space="0" w:color="auto"/>
              <w:right w:val="single" w:sz="4" w:space="0" w:color="auto"/>
            </w:tcBorders>
          </w:tcPr>
          <w:p w14:paraId="6D992593"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27436B1F" w14:textId="77777777" w:rsidR="001A4290" w:rsidRPr="00943B31" w:rsidRDefault="001A4290" w:rsidP="00BC1DDB">
            <w:pPr>
              <w:spacing w:line="240" w:lineRule="auto"/>
              <w:jc w:val="center"/>
              <w:rPr>
                <w:rFonts w:ascii="Times New Roman" w:hAnsi="Times New Roman"/>
                <w:sz w:val="24"/>
                <w:szCs w:val="24"/>
                <w:lang w:val="uk-UA"/>
              </w:rPr>
            </w:pPr>
            <w:r w:rsidRPr="00943B31">
              <w:rPr>
                <w:rFonts w:ascii="Times New Roman" w:hAnsi="Times New Roman"/>
                <w:sz w:val="24"/>
                <w:szCs w:val="24"/>
                <w:lang w:val="uk-UA"/>
              </w:rPr>
              <w:t>Бюджет Стеанківської сільської територіальної громад</w:t>
            </w:r>
          </w:p>
          <w:p w14:paraId="60713B55" w14:textId="77777777" w:rsidR="001A4290" w:rsidRPr="00943B31" w:rsidRDefault="001A4290" w:rsidP="00BC1DDB">
            <w:pPr>
              <w:spacing w:line="240" w:lineRule="auto"/>
              <w:jc w:val="center"/>
              <w:rPr>
                <w:rFonts w:ascii="Times New Roman" w:eastAsia="Calibri" w:hAnsi="Times New Roman"/>
                <w:sz w:val="24"/>
                <w:szCs w:val="24"/>
              </w:rPr>
            </w:pPr>
          </w:p>
        </w:tc>
      </w:tr>
      <w:tr w:rsidR="001A4290" w:rsidRPr="00943B31" w14:paraId="7AA8DAEF" w14:textId="77777777" w:rsidTr="00BC1DDB">
        <w:tc>
          <w:tcPr>
            <w:tcW w:w="2376" w:type="dxa"/>
            <w:gridSpan w:val="2"/>
            <w:tcBorders>
              <w:top w:val="single" w:sz="4" w:space="0" w:color="auto"/>
              <w:left w:val="single" w:sz="4" w:space="0" w:color="auto"/>
              <w:bottom w:val="single" w:sz="4" w:space="0" w:color="auto"/>
              <w:right w:val="single" w:sz="4" w:space="0" w:color="auto"/>
            </w:tcBorders>
          </w:tcPr>
          <w:p w14:paraId="1916B406" w14:textId="77777777" w:rsidR="001A4290" w:rsidRPr="00943B31" w:rsidRDefault="001A4290" w:rsidP="00BC1DDB">
            <w:pPr>
              <w:spacing w:line="240" w:lineRule="auto"/>
              <w:ind w:right="-57"/>
              <w:rPr>
                <w:rFonts w:ascii="Times New Roman" w:eastAsia="Calibri" w:hAnsi="Times New Roman"/>
                <w:sz w:val="24"/>
                <w:szCs w:val="24"/>
                <w:lang w:val="uk-UA" w:eastAsia="ar-SA"/>
              </w:rPr>
            </w:pPr>
            <w:r w:rsidRPr="00943B31">
              <w:rPr>
                <w:rFonts w:ascii="Times New Roman" w:eastAsia="Calibri" w:hAnsi="Times New Roman"/>
                <w:sz w:val="24"/>
                <w:szCs w:val="24"/>
                <w:lang w:val="uk-UA" w:eastAsia="ar-SA"/>
              </w:rPr>
              <w:t>Заміна дверей (в т.ч. танцювальна зала, музичний клас) у приміщенні  будинку культури  с. Хацьки</w:t>
            </w:r>
          </w:p>
        </w:tc>
        <w:tc>
          <w:tcPr>
            <w:tcW w:w="1276" w:type="dxa"/>
            <w:tcBorders>
              <w:top w:val="single" w:sz="4" w:space="0" w:color="auto"/>
              <w:left w:val="single" w:sz="4" w:space="0" w:color="auto"/>
              <w:bottom w:val="single" w:sz="4" w:space="0" w:color="auto"/>
              <w:right w:val="single" w:sz="4" w:space="0" w:color="auto"/>
            </w:tcBorders>
          </w:tcPr>
          <w:p w14:paraId="1705041A"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367B1C95"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t>не виконано</w:t>
            </w:r>
          </w:p>
        </w:tc>
        <w:tc>
          <w:tcPr>
            <w:tcW w:w="1559" w:type="dxa"/>
            <w:tcBorders>
              <w:top w:val="single" w:sz="4" w:space="0" w:color="auto"/>
              <w:left w:val="single" w:sz="4" w:space="0" w:color="auto"/>
              <w:bottom w:val="single" w:sz="4" w:space="0" w:color="auto"/>
              <w:right w:val="single" w:sz="4" w:space="0" w:color="auto"/>
            </w:tcBorders>
          </w:tcPr>
          <w:p w14:paraId="2C045061"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418" w:type="dxa"/>
            <w:gridSpan w:val="3"/>
            <w:tcBorders>
              <w:top w:val="single" w:sz="4" w:space="0" w:color="auto"/>
              <w:left w:val="single" w:sz="4" w:space="0" w:color="auto"/>
              <w:bottom w:val="single" w:sz="4" w:space="0" w:color="auto"/>
              <w:right w:val="single" w:sz="4" w:space="0" w:color="auto"/>
            </w:tcBorders>
          </w:tcPr>
          <w:p w14:paraId="3C8C6152"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707E5696" w14:textId="77777777" w:rsidR="001A4290" w:rsidRPr="00943B31" w:rsidRDefault="001A4290" w:rsidP="00BC1DDB">
            <w:pPr>
              <w:spacing w:line="240" w:lineRule="auto"/>
              <w:jc w:val="center"/>
              <w:rPr>
                <w:rFonts w:ascii="Times New Roman" w:hAnsi="Times New Roman"/>
                <w:sz w:val="24"/>
                <w:szCs w:val="24"/>
                <w:lang w:val="uk-UA"/>
              </w:rPr>
            </w:pPr>
            <w:r w:rsidRPr="00943B31">
              <w:rPr>
                <w:rFonts w:ascii="Times New Roman" w:hAnsi="Times New Roman"/>
                <w:sz w:val="24"/>
                <w:szCs w:val="24"/>
                <w:lang w:val="uk-UA"/>
              </w:rPr>
              <w:t>Бюджет Стеанківської сільської територіальної громад</w:t>
            </w:r>
          </w:p>
          <w:p w14:paraId="39CCA37E" w14:textId="77777777" w:rsidR="001A4290" w:rsidRPr="00943B31" w:rsidRDefault="001A4290" w:rsidP="00BC1DDB">
            <w:pPr>
              <w:spacing w:line="240" w:lineRule="auto"/>
              <w:jc w:val="center"/>
              <w:rPr>
                <w:rFonts w:ascii="Times New Roman" w:eastAsia="Calibri" w:hAnsi="Times New Roman"/>
                <w:sz w:val="24"/>
                <w:szCs w:val="24"/>
              </w:rPr>
            </w:pPr>
          </w:p>
        </w:tc>
      </w:tr>
      <w:tr w:rsidR="001A4290" w:rsidRPr="00943B31" w14:paraId="615EF98F" w14:textId="77777777" w:rsidTr="00BC1DDB">
        <w:tc>
          <w:tcPr>
            <w:tcW w:w="2376" w:type="dxa"/>
            <w:gridSpan w:val="2"/>
            <w:tcBorders>
              <w:top w:val="single" w:sz="4" w:space="0" w:color="auto"/>
              <w:left w:val="single" w:sz="4" w:space="0" w:color="auto"/>
              <w:bottom w:val="single" w:sz="4" w:space="0" w:color="auto"/>
              <w:right w:val="single" w:sz="4" w:space="0" w:color="auto"/>
            </w:tcBorders>
          </w:tcPr>
          <w:p w14:paraId="3AE3EB93" w14:textId="77777777" w:rsidR="001A4290" w:rsidRPr="00943B31" w:rsidRDefault="001A4290" w:rsidP="00BC1DDB">
            <w:pPr>
              <w:spacing w:line="240" w:lineRule="auto"/>
              <w:ind w:right="-57"/>
              <w:rPr>
                <w:rFonts w:ascii="Times New Roman" w:eastAsia="Calibri" w:hAnsi="Times New Roman"/>
                <w:sz w:val="24"/>
                <w:szCs w:val="24"/>
                <w:lang w:val="uk-UA" w:eastAsia="ar-SA"/>
              </w:rPr>
            </w:pPr>
            <w:r w:rsidRPr="00943B31">
              <w:rPr>
                <w:rFonts w:ascii="Times New Roman" w:eastAsia="Calibri" w:hAnsi="Times New Roman"/>
                <w:sz w:val="24"/>
                <w:szCs w:val="24"/>
                <w:lang w:val="uk-UA" w:eastAsia="ar-SA"/>
              </w:rPr>
              <w:t>Здійснення будівництва та облаштування внутрішніх санвузлів у приміщеннях  будинків культури громади</w:t>
            </w:r>
          </w:p>
        </w:tc>
        <w:tc>
          <w:tcPr>
            <w:tcW w:w="1276" w:type="dxa"/>
            <w:tcBorders>
              <w:top w:val="single" w:sz="4" w:space="0" w:color="auto"/>
              <w:left w:val="single" w:sz="4" w:space="0" w:color="auto"/>
              <w:bottom w:val="single" w:sz="4" w:space="0" w:color="auto"/>
              <w:right w:val="single" w:sz="4" w:space="0" w:color="auto"/>
            </w:tcBorders>
          </w:tcPr>
          <w:p w14:paraId="54D13DD8"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t>виконано</w:t>
            </w:r>
          </w:p>
        </w:tc>
        <w:tc>
          <w:tcPr>
            <w:tcW w:w="1276" w:type="dxa"/>
            <w:tcBorders>
              <w:top w:val="single" w:sz="4" w:space="0" w:color="auto"/>
              <w:left w:val="single" w:sz="4" w:space="0" w:color="auto"/>
              <w:bottom w:val="single" w:sz="4" w:space="0" w:color="auto"/>
              <w:right w:val="single" w:sz="4" w:space="0" w:color="auto"/>
            </w:tcBorders>
          </w:tcPr>
          <w:p w14:paraId="7A3E6055"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14:paraId="4602870D"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418" w:type="dxa"/>
            <w:gridSpan w:val="3"/>
            <w:tcBorders>
              <w:top w:val="single" w:sz="4" w:space="0" w:color="auto"/>
              <w:left w:val="single" w:sz="4" w:space="0" w:color="auto"/>
              <w:bottom w:val="single" w:sz="4" w:space="0" w:color="auto"/>
              <w:right w:val="single" w:sz="4" w:space="0" w:color="auto"/>
            </w:tcBorders>
          </w:tcPr>
          <w:p w14:paraId="6A03E665"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32AAA761" w14:textId="77777777" w:rsidR="001A4290" w:rsidRPr="00943B31" w:rsidRDefault="001A4290" w:rsidP="00BC1DDB">
            <w:pPr>
              <w:spacing w:line="240" w:lineRule="auto"/>
              <w:jc w:val="center"/>
              <w:rPr>
                <w:rFonts w:ascii="Times New Roman" w:hAnsi="Times New Roman"/>
                <w:sz w:val="24"/>
                <w:szCs w:val="24"/>
                <w:lang w:val="uk-UA"/>
              </w:rPr>
            </w:pPr>
            <w:r w:rsidRPr="00943B31">
              <w:rPr>
                <w:rFonts w:ascii="Times New Roman" w:hAnsi="Times New Roman"/>
                <w:sz w:val="24"/>
                <w:szCs w:val="24"/>
                <w:lang w:val="uk-UA"/>
              </w:rPr>
              <w:t>Бюджет Стеанківської сільської територіальної громад</w:t>
            </w:r>
          </w:p>
          <w:p w14:paraId="57E40349"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t>та інші джерела фінансування не заборонені законодавством</w:t>
            </w:r>
          </w:p>
        </w:tc>
      </w:tr>
      <w:tr w:rsidR="001A4290" w:rsidRPr="00943B31" w14:paraId="730E100E" w14:textId="77777777" w:rsidTr="00BC1DDB">
        <w:tc>
          <w:tcPr>
            <w:tcW w:w="2376" w:type="dxa"/>
            <w:gridSpan w:val="2"/>
            <w:tcBorders>
              <w:top w:val="single" w:sz="4" w:space="0" w:color="auto"/>
              <w:left w:val="single" w:sz="4" w:space="0" w:color="auto"/>
              <w:bottom w:val="single" w:sz="4" w:space="0" w:color="auto"/>
              <w:right w:val="single" w:sz="4" w:space="0" w:color="auto"/>
            </w:tcBorders>
          </w:tcPr>
          <w:p w14:paraId="1398CE53" w14:textId="77777777" w:rsidR="001A4290" w:rsidRPr="00943B31" w:rsidRDefault="001A4290" w:rsidP="00BC1DDB">
            <w:pPr>
              <w:spacing w:line="240" w:lineRule="auto"/>
              <w:ind w:right="-57"/>
              <w:rPr>
                <w:rFonts w:ascii="Times New Roman" w:eastAsia="Calibri" w:hAnsi="Times New Roman"/>
                <w:sz w:val="24"/>
                <w:szCs w:val="24"/>
                <w:lang w:val="uk-UA" w:eastAsia="ar-SA"/>
              </w:rPr>
            </w:pPr>
            <w:r w:rsidRPr="00943B31">
              <w:rPr>
                <w:rFonts w:ascii="Times New Roman" w:eastAsia="Calibri" w:hAnsi="Times New Roman"/>
                <w:sz w:val="24"/>
                <w:szCs w:val="24"/>
                <w:lang w:val="uk-UA" w:eastAsia="ar-SA"/>
              </w:rPr>
              <w:t>Капітальний ремонт покрівлі  будівлі будинку культури     с. Степанки</w:t>
            </w:r>
          </w:p>
        </w:tc>
        <w:tc>
          <w:tcPr>
            <w:tcW w:w="1276" w:type="dxa"/>
            <w:tcBorders>
              <w:top w:val="single" w:sz="4" w:space="0" w:color="auto"/>
              <w:left w:val="single" w:sz="4" w:space="0" w:color="auto"/>
              <w:bottom w:val="single" w:sz="4" w:space="0" w:color="auto"/>
              <w:right w:val="single" w:sz="4" w:space="0" w:color="auto"/>
            </w:tcBorders>
          </w:tcPr>
          <w:p w14:paraId="683004CA"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1534B3E5"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t>не виконано</w:t>
            </w:r>
          </w:p>
        </w:tc>
        <w:tc>
          <w:tcPr>
            <w:tcW w:w="1559" w:type="dxa"/>
            <w:tcBorders>
              <w:top w:val="single" w:sz="4" w:space="0" w:color="auto"/>
              <w:left w:val="single" w:sz="4" w:space="0" w:color="auto"/>
              <w:bottom w:val="single" w:sz="4" w:space="0" w:color="auto"/>
              <w:right w:val="single" w:sz="4" w:space="0" w:color="auto"/>
            </w:tcBorders>
          </w:tcPr>
          <w:p w14:paraId="21E60AFF"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418" w:type="dxa"/>
            <w:gridSpan w:val="3"/>
            <w:tcBorders>
              <w:top w:val="single" w:sz="4" w:space="0" w:color="auto"/>
              <w:left w:val="single" w:sz="4" w:space="0" w:color="auto"/>
              <w:bottom w:val="single" w:sz="4" w:space="0" w:color="auto"/>
              <w:right w:val="single" w:sz="4" w:space="0" w:color="auto"/>
            </w:tcBorders>
          </w:tcPr>
          <w:p w14:paraId="114091F6"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752C3C1E" w14:textId="77777777" w:rsidR="001A4290" w:rsidRPr="00943B31" w:rsidRDefault="001A4290" w:rsidP="00BC1DDB">
            <w:pPr>
              <w:spacing w:line="240" w:lineRule="auto"/>
              <w:jc w:val="center"/>
              <w:rPr>
                <w:rFonts w:ascii="Times New Roman" w:hAnsi="Times New Roman"/>
                <w:sz w:val="24"/>
                <w:szCs w:val="24"/>
                <w:lang w:val="uk-UA"/>
              </w:rPr>
            </w:pPr>
            <w:r w:rsidRPr="00943B31">
              <w:rPr>
                <w:rFonts w:ascii="Times New Roman" w:hAnsi="Times New Roman"/>
                <w:sz w:val="24"/>
                <w:szCs w:val="24"/>
                <w:lang w:val="uk-UA"/>
              </w:rPr>
              <w:t>Бюджет Стеанківської сільської територіальної громад</w:t>
            </w:r>
          </w:p>
          <w:p w14:paraId="3D0B3C1E" w14:textId="77777777" w:rsidR="001A4290" w:rsidRPr="00943B31" w:rsidRDefault="001A4290" w:rsidP="00BC1DDB">
            <w:pPr>
              <w:spacing w:line="240" w:lineRule="auto"/>
              <w:jc w:val="center"/>
              <w:rPr>
                <w:rFonts w:ascii="Times New Roman" w:eastAsia="Calibri" w:hAnsi="Times New Roman"/>
                <w:sz w:val="24"/>
                <w:szCs w:val="24"/>
              </w:rPr>
            </w:pPr>
            <w:r w:rsidRPr="00943B31">
              <w:rPr>
                <w:rFonts w:ascii="Times New Roman" w:eastAsia="Calibri" w:hAnsi="Times New Roman"/>
                <w:sz w:val="24"/>
                <w:szCs w:val="24"/>
                <w:lang w:val="uk-UA"/>
              </w:rPr>
              <w:t>та інші джерела фінансування не заборонені законодавством</w:t>
            </w:r>
          </w:p>
        </w:tc>
      </w:tr>
      <w:tr w:rsidR="001A4290" w:rsidRPr="00943B31" w14:paraId="5C0C5A60" w14:textId="77777777" w:rsidTr="00BC1DDB">
        <w:tc>
          <w:tcPr>
            <w:tcW w:w="2376" w:type="dxa"/>
            <w:gridSpan w:val="2"/>
            <w:tcBorders>
              <w:top w:val="single" w:sz="4" w:space="0" w:color="auto"/>
              <w:left w:val="single" w:sz="4" w:space="0" w:color="auto"/>
              <w:bottom w:val="single" w:sz="4" w:space="0" w:color="auto"/>
              <w:right w:val="single" w:sz="4" w:space="0" w:color="auto"/>
            </w:tcBorders>
          </w:tcPr>
          <w:p w14:paraId="7D8ADC06" w14:textId="77777777" w:rsidR="001A4290" w:rsidRPr="00943B31" w:rsidRDefault="001A4290" w:rsidP="00BC1DDB">
            <w:pPr>
              <w:spacing w:line="240" w:lineRule="auto"/>
              <w:ind w:right="-57"/>
              <w:rPr>
                <w:rFonts w:ascii="Times New Roman" w:eastAsia="Calibri" w:hAnsi="Times New Roman"/>
                <w:sz w:val="24"/>
                <w:szCs w:val="24"/>
                <w:lang w:val="uk-UA" w:eastAsia="ar-SA"/>
              </w:rPr>
            </w:pPr>
            <w:r w:rsidRPr="00943B31">
              <w:rPr>
                <w:rFonts w:ascii="Times New Roman" w:eastAsia="Calibri" w:hAnsi="Times New Roman"/>
                <w:sz w:val="24"/>
                <w:szCs w:val="24"/>
                <w:lang w:val="uk-UA" w:eastAsia="ar-SA"/>
              </w:rPr>
              <w:t>Заміна вхідних дверей у приміщенні  будинку культури      с. Степанки</w:t>
            </w:r>
          </w:p>
        </w:tc>
        <w:tc>
          <w:tcPr>
            <w:tcW w:w="1276" w:type="dxa"/>
            <w:tcBorders>
              <w:top w:val="single" w:sz="4" w:space="0" w:color="auto"/>
              <w:left w:val="single" w:sz="4" w:space="0" w:color="auto"/>
              <w:bottom w:val="single" w:sz="4" w:space="0" w:color="auto"/>
              <w:right w:val="single" w:sz="4" w:space="0" w:color="auto"/>
            </w:tcBorders>
          </w:tcPr>
          <w:p w14:paraId="5327C498"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37ADE325"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t>не виконано</w:t>
            </w:r>
          </w:p>
        </w:tc>
        <w:tc>
          <w:tcPr>
            <w:tcW w:w="1559" w:type="dxa"/>
            <w:tcBorders>
              <w:top w:val="single" w:sz="4" w:space="0" w:color="auto"/>
              <w:left w:val="single" w:sz="4" w:space="0" w:color="auto"/>
              <w:bottom w:val="single" w:sz="4" w:space="0" w:color="auto"/>
              <w:right w:val="single" w:sz="4" w:space="0" w:color="auto"/>
            </w:tcBorders>
          </w:tcPr>
          <w:p w14:paraId="24EFD9CF"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418" w:type="dxa"/>
            <w:gridSpan w:val="3"/>
            <w:tcBorders>
              <w:top w:val="single" w:sz="4" w:space="0" w:color="auto"/>
              <w:left w:val="single" w:sz="4" w:space="0" w:color="auto"/>
              <w:bottom w:val="single" w:sz="4" w:space="0" w:color="auto"/>
              <w:right w:val="single" w:sz="4" w:space="0" w:color="auto"/>
            </w:tcBorders>
          </w:tcPr>
          <w:p w14:paraId="2083AC19"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766E0303" w14:textId="77777777" w:rsidR="001A4290" w:rsidRPr="00943B31" w:rsidRDefault="001A4290" w:rsidP="00BC1DDB">
            <w:pPr>
              <w:spacing w:line="240" w:lineRule="auto"/>
              <w:jc w:val="center"/>
              <w:rPr>
                <w:rFonts w:ascii="Times New Roman" w:hAnsi="Times New Roman"/>
                <w:sz w:val="24"/>
                <w:szCs w:val="24"/>
                <w:lang w:val="uk-UA"/>
              </w:rPr>
            </w:pPr>
            <w:r w:rsidRPr="00943B31">
              <w:rPr>
                <w:rFonts w:ascii="Times New Roman" w:hAnsi="Times New Roman"/>
                <w:sz w:val="24"/>
                <w:szCs w:val="24"/>
                <w:lang w:val="uk-UA"/>
              </w:rPr>
              <w:t xml:space="preserve">Бюджет Стеанківської сільської </w:t>
            </w:r>
            <w:r w:rsidRPr="00943B31">
              <w:rPr>
                <w:rFonts w:ascii="Times New Roman" w:hAnsi="Times New Roman"/>
                <w:sz w:val="24"/>
                <w:szCs w:val="24"/>
                <w:lang w:val="uk-UA"/>
              </w:rPr>
              <w:lastRenderedPageBreak/>
              <w:t>територіальної громад</w:t>
            </w:r>
          </w:p>
          <w:p w14:paraId="75767250" w14:textId="77777777" w:rsidR="001A4290" w:rsidRPr="00943B31" w:rsidRDefault="001A4290" w:rsidP="00BC1DDB">
            <w:pPr>
              <w:spacing w:line="240" w:lineRule="auto"/>
              <w:jc w:val="center"/>
              <w:rPr>
                <w:rFonts w:ascii="Times New Roman" w:eastAsia="Calibri" w:hAnsi="Times New Roman"/>
                <w:sz w:val="24"/>
                <w:szCs w:val="24"/>
              </w:rPr>
            </w:pPr>
            <w:r w:rsidRPr="00943B31">
              <w:rPr>
                <w:rFonts w:ascii="Times New Roman" w:eastAsia="Calibri" w:hAnsi="Times New Roman"/>
                <w:sz w:val="24"/>
                <w:szCs w:val="24"/>
                <w:lang w:val="uk-UA"/>
              </w:rPr>
              <w:t>та інші джерела фінансування не заборонені законодавством</w:t>
            </w:r>
          </w:p>
        </w:tc>
      </w:tr>
      <w:tr w:rsidR="001A4290" w:rsidRPr="00943B31" w14:paraId="58425DE3" w14:textId="77777777" w:rsidTr="00BC1DDB">
        <w:tc>
          <w:tcPr>
            <w:tcW w:w="2376" w:type="dxa"/>
            <w:gridSpan w:val="2"/>
            <w:tcBorders>
              <w:top w:val="single" w:sz="4" w:space="0" w:color="auto"/>
              <w:left w:val="single" w:sz="4" w:space="0" w:color="auto"/>
              <w:bottom w:val="single" w:sz="4" w:space="0" w:color="auto"/>
              <w:right w:val="single" w:sz="4" w:space="0" w:color="auto"/>
            </w:tcBorders>
          </w:tcPr>
          <w:p w14:paraId="60F403B1" w14:textId="77777777" w:rsidR="001A4290" w:rsidRPr="00943B31" w:rsidRDefault="001A4290" w:rsidP="00BC1DDB">
            <w:pPr>
              <w:spacing w:line="240" w:lineRule="auto"/>
              <w:ind w:right="-57"/>
              <w:rPr>
                <w:rFonts w:ascii="Times New Roman" w:eastAsia="Calibri" w:hAnsi="Times New Roman"/>
                <w:sz w:val="24"/>
                <w:szCs w:val="24"/>
                <w:lang w:val="uk-UA" w:eastAsia="ar-SA"/>
              </w:rPr>
            </w:pPr>
            <w:r w:rsidRPr="00943B31">
              <w:rPr>
                <w:rFonts w:ascii="Times New Roman" w:eastAsia="Calibri" w:hAnsi="Times New Roman"/>
                <w:sz w:val="24"/>
                <w:szCs w:val="24"/>
                <w:lang w:val="uk-UA" w:eastAsia="ar-SA"/>
              </w:rPr>
              <w:lastRenderedPageBreak/>
              <w:t>Заміна вікон цокольного поверху  будівлі будинку культури с. Степанки</w:t>
            </w:r>
          </w:p>
        </w:tc>
        <w:tc>
          <w:tcPr>
            <w:tcW w:w="1276" w:type="dxa"/>
            <w:tcBorders>
              <w:top w:val="single" w:sz="4" w:space="0" w:color="auto"/>
              <w:left w:val="single" w:sz="4" w:space="0" w:color="auto"/>
              <w:bottom w:val="single" w:sz="4" w:space="0" w:color="auto"/>
              <w:right w:val="single" w:sz="4" w:space="0" w:color="auto"/>
            </w:tcBorders>
          </w:tcPr>
          <w:p w14:paraId="0C3E8FF2"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5724E6F1"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t>не виконано</w:t>
            </w:r>
          </w:p>
        </w:tc>
        <w:tc>
          <w:tcPr>
            <w:tcW w:w="1559" w:type="dxa"/>
            <w:tcBorders>
              <w:top w:val="single" w:sz="4" w:space="0" w:color="auto"/>
              <w:left w:val="single" w:sz="4" w:space="0" w:color="auto"/>
              <w:bottom w:val="single" w:sz="4" w:space="0" w:color="auto"/>
              <w:right w:val="single" w:sz="4" w:space="0" w:color="auto"/>
            </w:tcBorders>
          </w:tcPr>
          <w:p w14:paraId="3DBC95F3"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418" w:type="dxa"/>
            <w:gridSpan w:val="3"/>
            <w:tcBorders>
              <w:top w:val="single" w:sz="4" w:space="0" w:color="auto"/>
              <w:left w:val="single" w:sz="4" w:space="0" w:color="auto"/>
              <w:bottom w:val="single" w:sz="4" w:space="0" w:color="auto"/>
              <w:right w:val="single" w:sz="4" w:space="0" w:color="auto"/>
            </w:tcBorders>
          </w:tcPr>
          <w:p w14:paraId="06D1626C"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29B9863A" w14:textId="77777777" w:rsidR="001A4290" w:rsidRPr="00943B31" w:rsidRDefault="001A4290" w:rsidP="00BC1DDB">
            <w:pPr>
              <w:spacing w:line="240" w:lineRule="auto"/>
              <w:jc w:val="center"/>
              <w:rPr>
                <w:rFonts w:ascii="Times New Roman" w:hAnsi="Times New Roman"/>
                <w:sz w:val="24"/>
                <w:szCs w:val="24"/>
                <w:lang w:val="uk-UA"/>
              </w:rPr>
            </w:pPr>
            <w:r w:rsidRPr="00943B31">
              <w:rPr>
                <w:rFonts w:ascii="Times New Roman" w:hAnsi="Times New Roman"/>
                <w:sz w:val="24"/>
                <w:szCs w:val="24"/>
                <w:lang w:val="uk-UA"/>
              </w:rPr>
              <w:t>Бюджет Стеанківської сільської територіальної громад</w:t>
            </w:r>
          </w:p>
          <w:p w14:paraId="4D5F335D" w14:textId="77777777" w:rsidR="001A4290" w:rsidRPr="00943B31" w:rsidRDefault="001A4290" w:rsidP="00BC1DDB">
            <w:pPr>
              <w:spacing w:line="240" w:lineRule="auto"/>
              <w:jc w:val="center"/>
              <w:rPr>
                <w:rFonts w:ascii="Times New Roman" w:eastAsia="Calibri" w:hAnsi="Times New Roman"/>
                <w:sz w:val="24"/>
                <w:szCs w:val="24"/>
              </w:rPr>
            </w:pPr>
            <w:r w:rsidRPr="00943B31">
              <w:rPr>
                <w:rFonts w:ascii="Times New Roman" w:eastAsia="Calibri" w:hAnsi="Times New Roman"/>
                <w:sz w:val="24"/>
                <w:szCs w:val="24"/>
                <w:lang w:val="uk-UA"/>
              </w:rPr>
              <w:t>та інші джерела фінансування не заборонені законодавством</w:t>
            </w:r>
          </w:p>
        </w:tc>
      </w:tr>
      <w:tr w:rsidR="001A4290" w:rsidRPr="00943B31" w14:paraId="1D7B3126" w14:textId="77777777" w:rsidTr="00BC1DDB">
        <w:tc>
          <w:tcPr>
            <w:tcW w:w="9747" w:type="dxa"/>
            <w:gridSpan w:val="9"/>
            <w:tcBorders>
              <w:top w:val="single" w:sz="4" w:space="0" w:color="auto"/>
              <w:left w:val="single" w:sz="4" w:space="0" w:color="auto"/>
              <w:bottom w:val="single" w:sz="4" w:space="0" w:color="auto"/>
              <w:right w:val="single" w:sz="4" w:space="0" w:color="auto"/>
            </w:tcBorders>
            <w:vAlign w:val="center"/>
          </w:tcPr>
          <w:p w14:paraId="0518A4E9" w14:textId="77777777" w:rsidR="001A4290" w:rsidRPr="00943B31" w:rsidRDefault="001A4290" w:rsidP="00BC1DDB">
            <w:pPr>
              <w:spacing w:line="240" w:lineRule="auto"/>
              <w:jc w:val="center"/>
              <w:rPr>
                <w:rFonts w:ascii="Times New Roman" w:eastAsia="Calibri" w:hAnsi="Times New Roman"/>
                <w:sz w:val="24"/>
                <w:szCs w:val="24"/>
              </w:rPr>
            </w:pPr>
            <w:r w:rsidRPr="00943B31">
              <w:rPr>
                <w:rFonts w:ascii="Times New Roman" w:eastAsia="Calibri" w:hAnsi="Times New Roman"/>
                <w:sz w:val="24"/>
                <w:szCs w:val="24"/>
                <w:lang w:val="uk-UA" w:eastAsia="ar-SA"/>
              </w:rPr>
              <w:t>ІІ. Зміцнення матеріально-технічної бази, модернізація і технічне переоснащення установ, організацій і закладів культури</w:t>
            </w:r>
          </w:p>
        </w:tc>
      </w:tr>
      <w:tr w:rsidR="001A4290" w:rsidRPr="00943B31" w14:paraId="5BDEC68C" w14:textId="77777777" w:rsidTr="00BC1DDB">
        <w:tc>
          <w:tcPr>
            <w:tcW w:w="2376" w:type="dxa"/>
            <w:gridSpan w:val="2"/>
            <w:tcBorders>
              <w:top w:val="single" w:sz="4" w:space="0" w:color="auto"/>
              <w:left w:val="single" w:sz="4" w:space="0" w:color="auto"/>
              <w:bottom w:val="single" w:sz="4" w:space="0" w:color="auto"/>
              <w:right w:val="single" w:sz="4" w:space="0" w:color="auto"/>
            </w:tcBorders>
          </w:tcPr>
          <w:p w14:paraId="1A19429E" w14:textId="77777777" w:rsidR="001A4290" w:rsidRPr="00943B31" w:rsidRDefault="001A4290" w:rsidP="00BC1DDB">
            <w:pPr>
              <w:spacing w:line="240" w:lineRule="auto"/>
              <w:ind w:right="-57"/>
              <w:rPr>
                <w:rFonts w:ascii="Times New Roman" w:eastAsia="Calibri" w:hAnsi="Times New Roman"/>
                <w:sz w:val="24"/>
                <w:szCs w:val="24"/>
                <w:lang w:val="uk-UA" w:eastAsia="ar-SA"/>
              </w:rPr>
            </w:pPr>
            <w:r w:rsidRPr="00943B31">
              <w:rPr>
                <w:rFonts w:ascii="Times New Roman" w:eastAsia="Calibri" w:hAnsi="Times New Roman"/>
                <w:sz w:val="24"/>
                <w:szCs w:val="24"/>
                <w:lang w:val="uk-UA" w:eastAsia="ar-SA"/>
              </w:rPr>
              <w:t>Залучати, відповідно до чинного законодавства, кошти субвенції з обласного та державного бюджетів до бюджету Степанківської територіальної громади, кошти підприємств, організацій, окремих громадян та інших джерел фінансування, не заборонених законодавством</w:t>
            </w:r>
          </w:p>
        </w:tc>
        <w:tc>
          <w:tcPr>
            <w:tcW w:w="1276" w:type="dxa"/>
            <w:tcBorders>
              <w:top w:val="single" w:sz="4" w:space="0" w:color="auto"/>
              <w:left w:val="single" w:sz="4" w:space="0" w:color="auto"/>
              <w:bottom w:val="single" w:sz="4" w:space="0" w:color="auto"/>
              <w:right w:val="single" w:sz="4" w:space="0" w:color="auto"/>
            </w:tcBorders>
          </w:tcPr>
          <w:p w14:paraId="561D69A2"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t>виконано</w:t>
            </w:r>
          </w:p>
        </w:tc>
        <w:tc>
          <w:tcPr>
            <w:tcW w:w="1276" w:type="dxa"/>
            <w:tcBorders>
              <w:top w:val="single" w:sz="4" w:space="0" w:color="auto"/>
              <w:left w:val="single" w:sz="4" w:space="0" w:color="auto"/>
              <w:bottom w:val="single" w:sz="4" w:space="0" w:color="auto"/>
              <w:right w:val="single" w:sz="4" w:space="0" w:color="auto"/>
            </w:tcBorders>
          </w:tcPr>
          <w:p w14:paraId="416A5B92"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14:paraId="2847C336"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418" w:type="dxa"/>
            <w:gridSpan w:val="3"/>
            <w:tcBorders>
              <w:top w:val="single" w:sz="4" w:space="0" w:color="auto"/>
              <w:left w:val="single" w:sz="4" w:space="0" w:color="auto"/>
              <w:bottom w:val="single" w:sz="4" w:space="0" w:color="auto"/>
              <w:right w:val="single" w:sz="4" w:space="0" w:color="auto"/>
            </w:tcBorders>
          </w:tcPr>
          <w:p w14:paraId="6418B9EB"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t>3400 (благодійні кошти)</w:t>
            </w:r>
          </w:p>
        </w:tc>
        <w:tc>
          <w:tcPr>
            <w:tcW w:w="1842" w:type="dxa"/>
            <w:tcBorders>
              <w:top w:val="single" w:sz="4" w:space="0" w:color="auto"/>
              <w:left w:val="single" w:sz="4" w:space="0" w:color="auto"/>
              <w:bottom w:val="single" w:sz="4" w:space="0" w:color="auto"/>
              <w:right w:val="single" w:sz="4" w:space="0" w:color="auto"/>
            </w:tcBorders>
          </w:tcPr>
          <w:p w14:paraId="23A15B44" w14:textId="77777777" w:rsidR="001A4290" w:rsidRPr="00943B31" w:rsidRDefault="001A4290" w:rsidP="00BC1DDB">
            <w:pPr>
              <w:spacing w:line="240" w:lineRule="auto"/>
              <w:jc w:val="center"/>
              <w:rPr>
                <w:rFonts w:ascii="Times New Roman" w:hAnsi="Times New Roman"/>
                <w:sz w:val="24"/>
                <w:szCs w:val="24"/>
                <w:lang w:val="uk-UA"/>
              </w:rPr>
            </w:pPr>
            <w:r w:rsidRPr="00943B31">
              <w:rPr>
                <w:rFonts w:ascii="Times New Roman" w:hAnsi="Times New Roman"/>
                <w:sz w:val="24"/>
                <w:szCs w:val="24"/>
                <w:lang w:val="uk-UA"/>
              </w:rPr>
              <w:t>Бюджет Стеанківської сільської територіальної громад</w:t>
            </w:r>
          </w:p>
          <w:p w14:paraId="003712F4" w14:textId="77777777" w:rsidR="001A4290" w:rsidRPr="00943B31" w:rsidRDefault="001A4290" w:rsidP="00BC1DDB">
            <w:pPr>
              <w:spacing w:line="240" w:lineRule="auto"/>
              <w:jc w:val="center"/>
              <w:rPr>
                <w:rFonts w:ascii="Times New Roman" w:eastAsia="Calibri" w:hAnsi="Times New Roman"/>
                <w:sz w:val="24"/>
                <w:szCs w:val="24"/>
              </w:rPr>
            </w:pPr>
            <w:r w:rsidRPr="00943B31">
              <w:rPr>
                <w:rFonts w:ascii="Times New Roman" w:eastAsia="Calibri" w:hAnsi="Times New Roman"/>
                <w:sz w:val="24"/>
                <w:szCs w:val="24"/>
                <w:lang w:val="uk-UA"/>
              </w:rPr>
              <w:t>та інші джерела фінансування не заборонені законодавством</w:t>
            </w:r>
          </w:p>
        </w:tc>
      </w:tr>
      <w:tr w:rsidR="001A4290" w:rsidRPr="00943B31" w14:paraId="3293108A" w14:textId="77777777" w:rsidTr="00BC1DDB">
        <w:tc>
          <w:tcPr>
            <w:tcW w:w="2376" w:type="dxa"/>
            <w:gridSpan w:val="2"/>
            <w:tcBorders>
              <w:top w:val="single" w:sz="4" w:space="0" w:color="auto"/>
              <w:left w:val="single" w:sz="4" w:space="0" w:color="auto"/>
              <w:bottom w:val="single" w:sz="4" w:space="0" w:color="auto"/>
              <w:right w:val="single" w:sz="4" w:space="0" w:color="auto"/>
            </w:tcBorders>
          </w:tcPr>
          <w:p w14:paraId="0C73D3A3" w14:textId="77777777" w:rsidR="001A4290" w:rsidRPr="00943B31" w:rsidRDefault="001A4290" w:rsidP="00BC1DDB">
            <w:pPr>
              <w:spacing w:line="240" w:lineRule="auto"/>
              <w:ind w:right="-57"/>
              <w:rPr>
                <w:rFonts w:ascii="Times New Roman" w:eastAsia="Calibri" w:hAnsi="Times New Roman"/>
                <w:sz w:val="24"/>
                <w:szCs w:val="24"/>
                <w:lang w:val="uk-UA" w:eastAsia="ar-SA"/>
              </w:rPr>
            </w:pPr>
            <w:r w:rsidRPr="00943B31">
              <w:rPr>
                <w:rFonts w:ascii="Times New Roman" w:eastAsia="Calibri" w:hAnsi="Times New Roman"/>
                <w:sz w:val="24"/>
                <w:szCs w:val="24"/>
                <w:lang w:val="uk-UA" w:eastAsia="ar-SA"/>
              </w:rPr>
              <w:t>Придбання музичних інструментів, комп’ютерної техніки, аудіо та відео апаратури, концертних костюмів для творчих колективів, поповнення фонотеки  будинків культури сіл громади</w:t>
            </w:r>
          </w:p>
        </w:tc>
        <w:tc>
          <w:tcPr>
            <w:tcW w:w="1276" w:type="dxa"/>
            <w:tcBorders>
              <w:top w:val="single" w:sz="4" w:space="0" w:color="auto"/>
              <w:left w:val="single" w:sz="4" w:space="0" w:color="auto"/>
              <w:bottom w:val="single" w:sz="4" w:space="0" w:color="auto"/>
              <w:right w:val="single" w:sz="4" w:space="0" w:color="auto"/>
            </w:tcBorders>
          </w:tcPr>
          <w:p w14:paraId="528ACFDB"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3254F4E1"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t>не виконано</w:t>
            </w:r>
          </w:p>
        </w:tc>
        <w:tc>
          <w:tcPr>
            <w:tcW w:w="1559" w:type="dxa"/>
            <w:tcBorders>
              <w:top w:val="single" w:sz="4" w:space="0" w:color="auto"/>
              <w:left w:val="single" w:sz="4" w:space="0" w:color="auto"/>
              <w:bottom w:val="single" w:sz="4" w:space="0" w:color="auto"/>
              <w:right w:val="single" w:sz="4" w:space="0" w:color="auto"/>
            </w:tcBorders>
          </w:tcPr>
          <w:p w14:paraId="004319EF"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418" w:type="dxa"/>
            <w:gridSpan w:val="3"/>
            <w:tcBorders>
              <w:top w:val="single" w:sz="4" w:space="0" w:color="auto"/>
              <w:left w:val="single" w:sz="4" w:space="0" w:color="auto"/>
              <w:bottom w:val="single" w:sz="4" w:space="0" w:color="auto"/>
              <w:right w:val="single" w:sz="4" w:space="0" w:color="auto"/>
            </w:tcBorders>
          </w:tcPr>
          <w:p w14:paraId="29469029"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1315406D" w14:textId="77777777" w:rsidR="001A4290" w:rsidRPr="00943B31" w:rsidRDefault="001A4290" w:rsidP="00BC1DDB">
            <w:pPr>
              <w:spacing w:line="240" w:lineRule="auto"/>
              <w:jc w:val="center"/>
              <w:rPr>
                <w:rFonts w:ascii="Times New Roman" w:hAnsi="Times New Roman"/>
                <w:sz w:val="24"/>
                <w:szCs w:val="24"/>
                <w:lang w:val="uk-UA"/>
              </w:rPr>
            </w:pPr>
            <w:r w:rsidRPr="00943B31">
              <w:rPr>
                <w:rFonts w:ascii="Times New Roman" w:hAnsi="Times New Roman"/>
                <w:sz w:val="24"/>
                <w:szCs w:val="24"/>
                <w:lang w:val="uk-UA"/>
              </w:rPr>
              <w:t>Бюджет Стеанківської сільської територіальної громад</w:t>
            </w:r>
          </w:p>
          <w:p w14:paraId="31555B0F" w14:textId="77777777" w:rsidR="001A4290" w:rsidRPr="00943B31" w:rsidRDefault="001A4290" w:rsidP="00BC1DDB">
            <w:pPr>
              <w:spacing w:line="240" w:lineRule="auto"/>
              <w:jc w:val="center"/>
              <w:rPr>
                <w:rFonts w:ascii="Times New Roman" w:eastAsia="Calibri" w:hAnsi="Times New Roman"/>
                <w:sz w:val="24"/>
                <w:szCs w:val="24"/>
              </w:rPr>
            </w:pPr>
            <w:r w:rsidRPr="00943B31">
              <w:rPr>
                <w:rFonts w:ascii="Times New Roman" w:eastAsia="Calibri" w:hAnsi="Times New Roman"/>
                <w:sz w:val="24"/>
                <w:szCs w:val="24"/>
                <w:lang w:val="uk-UA"/>
              </w:rPr>
              <w:t>та інші джерела фінансування не заборонені законодавством</w:t>
            </w:r>
          </w:p>
        </w:tc>
      </w:tr>
      <w:tr w:rsidR="001A4290" w:rsidRPr="00943B31" w14:paraId="3346FD0E" w14:textId="77777777" w:rsidTr="00BC1DDB">
        <w:tc>
          <w:tcPr>
            <w:tcW w:w="2376" w:type="dxa"/>
            <w:gridSpan w:val="2"/>
            <w:tcBorders>
              <w:top w:val="single" w:sz="4" w:space="0" w:color="auto"/>
              <w:left w:val="single" w:sz="4" w:space="0" w:color="auto"/>
              <w:bottom w:val="single" w:sz="4" w:space="0" w:color="auto"/>
              <w:right w:val="single" w:sz="4" w:space="0" w:color="auto"/>
            </w:tcBorders>
          </w:tcPr>
          <w:p w14:paraId="4EEE398D" w14:textId="77777777" w:rsidR="001A4290" w:rsidRPr="00943B31" w:rsidRDefault="001A4290" w:rsidP="00BC1DDB">
            <w:pPr>
              <w:spacing w:line="240" w:lineRule="auto"/>
              <w:ind w:right="-57"/>
              <w:rPr>
                <w:rFonts w:ascii="Times New Roman" w:eastAsia="Calibri" w:hAnsi="Times New Roman"/>
                <w:sz w:val="24"/>
                <w:szCs w:val="24"/>
                <w:lang w:val="uk-UA" w:eastAsia="ar-SA"/>
              </w:rPr>
            </w:pPr>
            <w:r w:rsidRPr="00943B31">
              <w:rPr>
                <w:rFonts w:ascii="Times New Roman" w:eastAsia="Calibri" w:hAnsi="Times New Roman"/>
                <w:sz w:val="24"/>
                <w:szCs w:val="24"/>
                <w:lang w:val="uk-UA" w:eastAsia="ar-SA"/>
              </w:rPr>
              <w:lastRenderedPageBreak/>
              <w:t>Придбання та облаштування приміщень будинків культури громади новими сучасними меблями та стендами</w:t>
            </w:r>
          </w:p>
        </w:tc>
        <w:tc>
          <w:tcPr>
            <w:tcW w:w="1276" w:type="dxa"/>
            <w:tcBorders>
              <w:top w:val="single" w:sz="4" w:space="0" w:color="auto"/>
              <w:left w:val="single" w:sz="4" w:space="0" w:color="auto"/>
              <w:bottom w:val="single" w:sz="4" w:space="0" w:color="auto"/>
              <w:right w:val="single" w:sz="4" w:space="0" w:color="auto"/>
            </w:tcBorders>
          </w:tcPr>
          <w:p w14:paraId="2422B1A3"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620584C4"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t>не виконано</w:t>
            </w:r>
          </w:p>
        </w:tc>
        <w:tc>
          <w:tcPr>
            <w:tcW w:w="1559" w:type="dxa"/>
            <w:tcBorders>
              <w:top w:val="single" w:sz="4" w:space="0" w:color="auto"/>
              <w:left w:val="single" w:sz="4" w:space="0" w:color="auto"/>
              <w:bottom w:val="single" w:sz="4" w:space="0" w:color="auto"/>
              <w:right w:val="single" w:sz="4" w:space="0" w:color="auto"/>
            </w:tcBorders>
          </w:tcPr>
          <w:p w14:paraId="08C34925"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418" w:type="dxa"/>
            <w:gridSpan w:val="3"/>
            <w:tcBorders>
              <w:top w:val="single" w:sz="4" w:space="0" w:color="auto"/>
              <w:left w:val="single" w:sz="4" w:space="0" w:color="auto"/>
              <w:bottom w:val="single" w:sz="4" w:space="0" w:color="auto"/>
              <w:right w:val="single" w:sz="4" w:space="0" w:color="auto"/>
            </w:tcBorders>
          </w:tcPr>
          <w:p w14:paraId="46D9C02C"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2AAE2683" w14:textId="77777777" w:rsidR="001A4290" w:rsidRPr="00943B31" w:rsidRDefault="001A4290" w:rsidP="00BC1DDB">
            <w:pPr>
              <w:spacing w:line="240" w:lineRule="auto"/>
              <w:jc w:val="center"/>
              <w:rPr>
                <w:rFonts w:ascii="Times New Roman" w:hAnsi="Times New Roman"/>
                <w:sz w:val="24"/>
                <w:szCs w:val="24"/>
                <w:lang w:val="uk-UA"/>
              </w:rPr>
            </w:pPr>
            <w:r w:rsidRPr="00943B31">
              <w:rPr>
                <w:rFonts w:ascii="Times New Roman" w:hAnsi="Times New Roman"/>
                <w:sz w:val="24"/>
                <w:szCs w:val="24"/>
                <w:lang w:val="uk-UA"/>
              </w:rPr>
              <w:t>Бюджет Стеанківської сільської територіальної громад</w:t>
            </w:r>
          </w:p>
          <w:p w14:paraId="760830D9" w14:textId="77777777" w:rsidR="001A4290" w:rsidRPr="00943B31" w:rsidRDefault="001A4290" w:rsidP="00BC1DDB">
            <w:pPr>
              <w:spacing w:line="240" w:lineRule="auto"/>
              <w:jc w:val="center"/>
              <w:rPr>
                <w:rFonts w:ascii="Times New Roman" w:eastAsia="Calibri" w:hAnsi="Times New Roman"/>
                <w:sz w:val="24"/>
                <w:szCs w:val="24"/>
              </w:rPr>
            </w:pPr>
            <w:r w:rsidRPr="00943B31">
              <w:rPr>
                <w:rFonts w:ascii="Times New Roman" w:eastAsia="Calibri" w:hAnsi="Times New Roman"/>
                <w:sz w:val="24"/>
                <w:szCs w:val="24"/>
                <w:lang w:val="uk-UA"/>
              </w:rPr>
              <w:t>та інші джерела фінансування не заборонені законодавством</w:t>
            </w:r>
          </w:p>
        </w:tc>
      </w:tr>
      <w:tr w:rsidR="001A4290" w:rsidRPr="00943B31" w14:paraId="119D97FC" w14:textId="77777777" w:rsidTr="00BC1DDB">
        <w:tc>
          <w:tcPr>
            <w:tcW w:w="9747" w:type="dxa"/>
            <w:gridSpan w:val="9"/>
            <w:tcBorders>
              <w:top w:val="single" w:sz="4" w:space="0" w:color="auto"/>
              <w:left w:val="single" w:sz="4" w:space="0" w:color="auto"/>
              <w:bottom w:val="single" w:sz="4" w:space="0" w:color="auto"/>
              <w:right w:val="single" w:sz="4" w:space="0" w:color="auto"/>
            </w:tcBorders>
            <w:vAlign w:val="center"/>
          </w:tcPr>
          <w:p w14:paraId="4566BE41" w14:textId="77777777" w:rsidR="001A4290" w:rsidRPr="00943B31" w:rsidRDefault="001A4290" w:rsidP="00BC1DDB">
            <w:pPr>
              <w:spacing w:line="240" w:lineRule="auto"/>
              <w:jc w:val="center"/>
              <w:rPr>
                <w:rFonts w:ascii="Times New Roman" w:eastAsia="Calibri" w:hAnsi="Times New Roman"/>
                <w:sz w:val="24"/>
                <w:szCs w:val="24"/>
              </w:rPr>
            </w:pPr>
            <w:r w:rsidRPr="00943B31">
              <w:rPr>
                <w:rFonts w:ascii="Times New Roman" w:eastAsia="Calibri" w:hAnsi="Times New Roman"/>
                <w:sz w:val="24"/>
                <w:szCs w:val="24"/>
                <w:lang w:val="uk-UA" w:eastAsia="ar-SA"/>
              </w:rPr>
              <w:t>ІІІ. Охорона і збереження культурної спадщини</w:t>
            </w:r>
          </w:p>
        </w:tc>
      </w:tr>
      <w:tr w:rsidR="001A4290" w:rsidRPr="00943B31" w14:paraId="55DB2323" w14:textId="77777777" w:rsidTr="00BC1DDB">
        <w:tc>
          <w:tcPr>
            <w:tcW w:w="2376" w:type="dxa"/>
            <w:gridSpan w:val="2"/>
            <w:tcBorders>
              <w:top w:val="single" w:sz="4" w:space="0" w:color="auto"/>
              <w:left w:val="single" w:sz="4" w:space="0" w:color="auto"/>
              <w:bottom w:val="single" w:sz="4" w:space="0" w:color="auto"/>
              <w:right w:val="single" w:sz="4" w:space="0" w:color="auto"/>
            </w:tcBorders>
          </w:tcPr>
          <w:p w14:paraId="65DC6640" w14:textId="77777777" w:rsidR="001A4290" w:rsidRPr="00943B31" w:rsidRDefault="001A4290" w:rsidP="00BC1DDB">
            <w:pPr>
              <w:spacing w:line="240" w:lineRule="auto"/>
              <w:ind w:right="-57"/>
              <w:rPr>
                <w:rFonts w:ascii="Times New Roman" w:eastAsia="Calibri" w:hAnsi="Times New Roman"/>
                <w:sz w:val="24"/>
                <w:szCs w:val="24"/>
                <w:lang w:val="uk-UA" w:eastAsia="ar-SA"/>
              </w:rPr>
            </w:pPr>
            <w:r w:rsidRPr="00943B31">
              <w:rPr>
                <w:rFonts w:ascii="Times New Roman" w:eastAsia="Calibri" w:hAnsi="Times New Roman"/>
                <w:sz w:val="24"/>
                <w:szCs w:val="24"/>
                <w:lang w:val="uk-UA" w:eastAsia="ar-SA"/>
              </w:rPr>
              <w:t>Проведення моніторингу та інвентаризації пам’яток історії та культури</w:t>
            </w:r>
          </w:p>
        </w:tc>
        <w:tc>
          <w:tcPr>
            <w:tcW w:w="1276" w:type="dxa"/>
            <w:tcBorders>
              <w:top w:val="single" w:sz="4" w:space="0" w:color="auto"/>
              <w:left w:val="single" w:sz="4" w:space="0" w:color="auto"/>
              <w:bottom w:val="single" w:sz="4" w:space="0" w:color="auto"/>
              <w:right w:val="single" w:sz="4" w:space="0" w:color="auto"/>
            </w:tcBorders>
          </w:tcPr>
          <w:p w14:paraId="534B9EEF"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t>виконано</w:t>
            </w:r>
          </w:p>
        </w:tc>
        <w:tc>
          <w:tcPr>
            <w:tcW w:w="1276" w:type="dxa"/>
            <w:tcBorders>
              <w:top w:val="single" w:sz="4" w:space="0" w:color="auto"/>
              <w:left w:val="single" w:sz="4" w:space="0" w:color="auto"/>
              <w:bottom w:val="single" w:sz="4" w:space="0" w:color="auto"/>
              <w:right w:val="single" w:sz="4" w:space="0" w:color="auto"/>
            </w:tcBorders>
          </w:tcPr>
          <w:p w14:paraId="171D1011"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14:paraId="50FE1C77"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418" w:type="dxa"/>
            <w:gridSpan w:val="3"/>
            <w:tcBorders>
              <w:top w:val="single" w:sz="4" w:space="0" w:color="auto"/>
              <w:left w:val="single" w:sz="4" w:space="0" w:color="auto"/>
              <w:bottom w:val="single" w:sz="4" w:space="0" w:color="auto"/>
              <w:right w:val="single" w:sz="4" w:space="0" w:color="auto"/>
            </w:tcBorders>
          </w:tcPr>
          <w:p w14:paraId="3F96D53A"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187EDD4D" w14:textId="77777777" w:rsidR="001A4290" w:rsidRPr="00943B31" w:rsidRDefault="001A4290" w:rsidP="00BC1DDB">
            <w:pPr>
              <w:spacing w:line="240" w:lineRule="auto"/>
              <w:jc w:val="center"/>
              <w:rPr>
                <w:rFonts w:ascii="Times New Roman" w:hAnsi="Times New Roman"/>
                <w:sz w:val="24"/>
                <w:szCs w:val="24"/>
                <w:lang w:val="uk-UA" w:eastAsia="ru-RU"/>
              </w:rPr>
            </w:pPr>
            <w:r w:rsidRPr="00943B31">
              <w:rPr>
                <w:rFonts w:ascii="Times New Roman" w:hAnsi="Times New Roman"/>
                <w:sz w:val="24"/>
                <w:szCs w:val="24"/>
                <w:lang w:val="uk-UA" w:eastAsia="ru-RU"/>
              </w:rPr>
              <w:t>Фінансування</w:t>
            </w:r>
          </w:p>
          <w:p w14:paraId="55FC9489"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hAnsi="Times New Roman"/>
                <w:sz w:val="24"/>
                <w:szCs w:val="24"/>
                <w:lang w:val="uk-UA" w:eastAsia="ru-RU"/>
              </w:rPr>
              <w:t xml:space="preserve"> не потребує</w:t>
            </w:r>
          </w:p>
        </w:tc>
      </w:tr>
      <w:tr w:rsidR="001A4290" w:rsidRPr="00943B31" w14:paraId="70393910" w14:textId="77777777" w:rsidTr="00BC1DDB">
        <w:tc>
          <w:tcPr>
            <w:tcW w:w="2376" w:type="dxa"/>
            <w:gridSpan w:val="2"/>
            <w:tcBorders>
              <w:top w:val="single" w:sz="4" w:space="0" w:color="auto"/>
              <w:left w:val="single" w:sz="4" w:space="0" w:color="auto"/>
              <w:bottom w:val="single" w:sz="4" w:space="0" w:color="auto"/>
              <w:right w:val="single" w:sz="4" w:space="0" w:color="auto"/>
            </w:tcBorders>
          </w:tcPr>
          <w:p w14:paraId="52DFC79C" w14:textId="77777777" w:rsidR="001A4290" w:rsidRPr="00943B31" w:rsidRDefault="001A4290" w:rsidP="00BC1DDB">
            <w:pPr>
              <w:spacing w:line="240" w:lineRule="auto"/>
              <w:rPr>
                <w:rFonts w:ascii="Times New Roman" w:eastAsia="Calibri" w:hAnsi="Times New Roman"/>
                <w:sz w:val="24"/>
                <w:szCs w:val="24"/>
                <w:lang w:val="uk-UA" w:eastAsia="ar-SA"/>
              </w:rPr>
            </w:pPr>
            <w:r w:rsidRPr="00943B31">
              <w:rPr>
                <w:rFonts w:ascii="Times New Roman" w:eastAsia="Calibri" w:hAnsi="Times New Roman"/>
                <w:sz w:val="24"/>
                <w:szCs w:val="24"/>
                <w:lang w:val="uk-UA" w:eastAsia="ar-SA"/>
              </w:rPr>
              <w:t>Проведення ремонтних, реставраційних, відновлювальних робіт пам’ятних знаків, обелісків, братських могил у населених пунктах громади</w:t>
            </w:r>
          </w:p>
          <w:p w14:paraId="6DF999F7" w14:textId="77777777" w:rsidR="001A4290" w:rsidRPr="00943B31" w:rsidRDefault="001A4290" w:rsidP="00BC1DDB">
            <w:pPr>
              <w:spacing w:line="240" w:lineRule="auto"/>
              <w:ind w:right="-57"/>
              <w:rPr>
                <w:rFonts w:ascii="Times New Roman" w:eastAsia="Calibri" w:hAnsi="Times New Roman"/>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tcPr>
          <w:p w14:paraId="1B9480F5"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2B2403F5"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t>не виконано</w:t>
            </w:r>
          </w:p>
        </w:tc>
        <w:tc>
          <w:tcPr>
            <w:tcW w:w="1559" w:type="dxa"/>
            <w:tcBorders>
              <w:top w:val="single" w:sz="4" w:space="0" w:color="auto"/>
              <w:left w:val="single" w:sz="4" w:space="0" w:color="auto"/>
              <w:bottom w:val="single" w:sz="4" w:space="0" w:color="auto"/>
              <w:right w:val="single" w:sz="4" w:space="0" w:color="auto"/>
            </w:tcBorders>
          </w:tcPr>
          <w:p w14:paraId="1FB89663"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418" w:type="dxa"/>
            <w:gridSpan w:val="3"/>
            <w:tcBorders>
              <w:top w:val="single" w:sz="4" w:space="0" w:color="auto"/>
              <w:left w:val="single" w:sz="4" w:space="0" w:color="auto"/>
              <w:bottom w:val="single" w:sz="4" w:space="0" w:color="auto"/>
              <w:right w:val="single" w:sz="4" w:space="0" w:color="auto"/>
            </w:tcBorders>
          </w:tcPr>
          <w:p w14:paraId="076E1947"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25CC6CF2" w14:textId="77777777" w:rsidR="001A4290" w:rsidRPr="00943B31" w:rsidRDefault="001A4290" w:rsidP="00BC1DDB">
            <w:pPr>
              <w:spacing w:line="240" w:lineRule="auto"/>
              <w:jc w:val="center"/>
              <w:rPr>
                <w:rFonts w:ascii="Times New Roman" w:hAnsi="Times New Roman"/>
                <w:sz w:val="24"/>
                <w:szCs w:val="24"/>
                <w:lang w:val="uk-UA"/>
              </w:rPr>
            </w:pPr>
            <w:r w:rsidRPr="00943B31">
              <w:rPr>
                <w:rFonts w:ascii="Times New Roman" w:hAnsi="Times New Roman"/>
                <w:sz w:val="24"/>
                <w:szCs w:val="24"/>
                <w:lang w:val="uk-UA"/>
              </w:rPr>
              <w:t>Бюджет Стеанківської сільської територіальної громад</w:t>
            </w:r>
          </w:p>
          <w:p w14:paraId="2E7C4393" w14:textId="77777777" w:rsidR="001A4290" w:rsidRPr="00943B31" w:rsidRDefault="001A4290" w:rsidP="00BC1DDB">
            <w:pPr>
              <w:spacing w:line="240" w:lineRule="auto"/>
              <w:jc w:val="center"/>
              <w:rPr>
                <w:rFonts w:ascii="Times New Roman" w:eastAsia="Calibri" w:hAnsi="Times New Roman"/>
                <w:sz w:val="24"/>
                <w:szCs w:val="24"/>
              </w:rPr>
            </w:pPr>
            <w:r w:rsidRPr="00943B31">
              <w:rPr>
                <w:rFonts w:ascii="Times New Roman" w:eastAsia="Calibri" w:hAnsi="Times New Roman"/>
                <w:sz w:val="24"/>
                <w:szCs w:val="24"/>
                <w:lang w:val="uk-UA"/>
              </w:rPr>
              <w:t>та інші джерела фінансування не заборонені законодавством</w:t>
            </w:r>
          </w:p>
        </w:tc>
      </w:tr>
      <w:tr w:rsidR="001A4290" w:rsidRPr="00943B31" w14:paraId="1A90086E" w14:textId="77777777" w:rsidTr="00BC1DDB">
        <w:tc>
          <w:tcPr>
            <w:tcW w:w="9747" w:type="dxa"/>
            <w:gridSpan w:val="9"/>
            <w:tcBorders>
              <w:top w:val="single" w:sz="4" w:space="0" w:color="auto"/>
              <w:left w:val="single" w:sz="4" w:space="0" w:color="auto"/>
              <w:bottom w:val="single" w:sz="4" w:space="0" w:color="auto"/>
              <w:right w:val="single" w:sz="4" w:space="0" w:color="auto"/>
            </w:tcBorders>
            <w:vAlign w:val="center"/>
          </w:tcPr>
          <w:p w14:paraId="5E4F12C5" w14:textId="77777777" w:rsidR="001A4290" w:rsidRPr="00943B31" w:rsidRDefault="001A4290" w:rsidP="00BC1DDB">
            <w:pPr>
              <w:spacing w:line="240" w:lineRule="auto"/>
              <w:jc w:val="center"/>
              <w:rPr>
                <w:rFonts w:ascii="Times New Roman" w:eastAsia="Calibri" w:hAnsi="Times New Roman"/>
                <w:sz w:val="24"/>
                <w:szCs w:val="24"/>
              </w:rPr>
            </w:pPr>
            <w:r w:rsidRPr="00943B31">
              <w:rPr>
                <w:rFonts w:ascii="Times New Roman" w:eastAsia="Calibri" w:hAnsi="Times New Roman"/>
                <w:sz w:val="24"/>
                <w:szCs w:val="24"/>
                <w:lang w:val="uk-UA" w:eastAsia="ar-SA"/>
              </w:rPr>
              <w:t>IV. Музейна справа. Забезпечення реалізації музейної політики.</w:t>
            </w:r>
          </w:p>
        </w:tc>
      </w:tr>
      <w:tr w:rsidR="001A4290" w:rsidRPr="00943B31" w14:paraId="40219DDF" w14:textId="77777777" w:rsidTr="00BC1DDB">
        <w:tc>
          <w:tcPr>
            <w:tcW w:w="2376" w:type="dxa"/>
            <w:gridSpan w:val="2"/>
            <w:tcBorders>
              <w:top w:val="single" w:sz="4" w:space="0" w:color="auto"/>
              <w:left w:val="single" w:sz="4" w:space="0" w:color="auto"/>
              <w:bottom w:val="single" w:sz="4" w:space="0" w:color="auto"/>
              <w:right w:val="single" w:sz="4" w:space="0" w:color="auto"/>
            </w:tcBorders>
          </w:tcPr>
          <w:p w14:paraId="22A016EA" w14:textId="77777777" w:rsidR="001A4290" w:rsidRPr="00943B31" w:rsidRDefault="001A4290" w:rsidP="00BC1DDB">
            <w:pPr>
              <w:spacing w:line="240" w:lineRule="auto"/>
              <w:ind w:right="-57"/>
              <w:rPr>
                <w:rFonts w:ascii="Times New Roman" w:eastAsia="Calibri" w:hAnsi="Times New Roman"/>
                <w:sz w:val="24"/>
                <w:szCs w:val="24"/>
                <w:lang w:val="uk-UA" w:eastAsia="ar-SA"/>
              </w:rPr>
            </w:pPr>
            <w:r w:rsidRPr="00943B31">
              <w:rPr>
                <w:rFonts w:ascii="Times New Roman" w:eastAsia="Calibri" w:hAnsi="Times New Roman"/>
                <w:sz w:val="24"/>
                <w:szCs w:val="24"/>
                <w:lang w:val="uk-UA" w:eastAsia="ar-SA"/>
              </w:rPr>
              <w:t>Активізація роботи щодо створення музеїв, музейних куточків та музейних кімнат</w:t>
            </w:r>
          </w:p>
        </w:tc>
        <w:tc>
          <w:tcPr>
            <w:tcW w:w="1276" w:type="dxa"/>
            <w:tcBorders>
              <w:top w:val="single" w:sz="4" w:space="0" w:color="auto"/>
              <w:left w:val="single" w:sz="4" w:space="0" w:color="auto"/>
              <w:bottom w:val="single" w:sz="4" w:space="0" w:color="auto"/>
              <w:right w:val="single" w:sz="4" w:space="0" w:color="auto"/>
            </w:tcBorders>
          </w:tcPr>
          <w:p w14:paraId="729BD643"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t>виконано</w:t>
            </w:r>
          </w:p>
        </w:tc>
        <w:tc>
          <w:tcPr>
            <w:tcW w:w="1276" w:type="dxa"/>
            <w:tcBorders>
              <w:top w:val="single" w:sz="4" w:space="0" w:color="auto"/>
              <w:left w:val="single" w:sz="4" w:space="0" w:color="auto"/>
              <w:bottom w:val="single" w:sz="4" w:space="0" w:color="auto"/>
              <w:right w:val="single" w:sz="4" w:space="0" w:color="auto"/>
            </w:tcBorders>
          </w:tcPr>
          <w:p w14:paraId="5F77BE93"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14:paraId="0FD6FF85"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418" w:type="dxa"/>
            <w:gridSpan w:val="3"/>
            <w:tcBorders>
              <w:top w:val="single" w:sz="4" w:space="0" w:color="auto"/>
              <w:left w:val="single" w:sz="4" w:space="0" w:color="auto"/>
              <w:bottom w:val="single" w:sz="4" w:space="0" w:color="auto"/>
              <w:right w:val="single" w:sz="4" w:space="0" w:color="auto"/>
            </w:tcBorders>
          </w:tcPr>
          <w:p w14:paraId="46155D4B"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3CA8E721" w14:textId="77777777" w:rsidR="001A4290" w:rsidRPr="00943B31" w:rsidRDefault="001A4290" w:rsidP="00BC1DDB">
            <w:pPr>
              <w:spacing w:line="240" w:lineRule="auto"/>
              <w:jc w:val="center"/>
              <w:rPr>
                <w:rFonts w:ascii="Times New Roman" w:hAnsi="Times New Roman"/>
                <w:sz w:val="24"/>
                <w:szCs w:val="24"/>
                <w:lang w:val="uk-UA" w:eastAsia="ru-RU"/>
              </w:rPr>
            </w:pPr>
            <w:r w:rsidRPr="00943B31">
              <w:rPr>
                <w:rFonts w:ascii="Times New Roman" w:hAnsi="Times New Roman"/>
                <w:sz w:val="24"/>
                <w:szCs w:val="24"/>
                <w:lang w:val="uk-UA" w:eastAsia="ru-RU"/>
              </w:rPr>
              <w:t>Фінансування</w:t>
            </w:r>
          </w:p>
          <w:p w14:paraId="36B7B182" w14:textId="77777777" w:rsidR="001A4290" w:rsidRPr="00943B31" w:rsidRDefault="001A4290" w:rsidP="00BC1DDB">
            <w:pPr>
              <w:spacing w:line="240" w:lineRule="auto"/>
              <w:jc w:val="center"/>
              <w:rPr>
                <w:rFonts w:ascii="Times New Roman" w:eastAsia="Calibri" w:hAnsi="Times New Roman"/>
                <w:sz w:val="24"/>
                <w:szCs w:val="24"/>
              </w:rPr>
            </w:pPr>
            <w:r w:rsidRPr="00943B31">
              <w:rPr>
                <w:rFonts w:ascii="Times New Roman" w:hAnsi="Times New Roman"/>
                <w:sz w:val="24"/>
                <w:szCs w:val="24"/>
                <w:lang w:val="uk-UA" w:eastAsia="ru-RU"/>
              </w:rPr>
              <w:t xml:space="preserve"> не потребує</w:t>
            </w:r>
          </w:p>
        </w:tc>
      </w:tr>
      <w:tr w:rsidR="001A4290" w:rsidRPr="00943B31" w14:paraId="252B2F59" w14:textId="77777777" w:rsidTr="00BC1DDB">
        <w:tc>
          <w:tcPr>
            <w:tcW w:w="9747" w:type="dxa"/>
            <w:gridSpan w:val="9"/>
            <w:tcBorders>
              <w:top w:val="single" w:sz="4" w:space="0" w:color="auto"/>
              <w:left w:val="single" w:sz="4" w:space="0" w:color="auto"/>
              <w:bottom w:val="single" w:sz="4" w:space="0" w:color="auto"/>
              <w:right w:val="single" w:sz="4" w:space="0" w:color="auto"/>
            </w:tcBorders>
            <w:vAlign w:val="center"/>
          </w:tcPr>
          <w:p w14:paraId="64B23F17" w14:textId="77777777" w:rsidR="001A4290" w:rsidRPr="00943B31" w:rsidRDefault="001A4290" w:rsidP="00BC1DDB">
            <w:pPr>
              <w:spacing w:line="240" w:lineRule="auto"/>
              <w:jc w:val="center"/>
              <w:rPr>
                <w:rFonts w:ascii="Times New Roman" w:eastAsia="Calibri" w:hAnsi="Times New Roman"/>
                <w:sz w:val="24"/>
                <w:szCs w:val="24"/>
              </w:rPr>
            </w:pPr>
            <w:r w:rsidRPr="00943B31">
              <w:rPr>
                <w:rFonts w:ascii="Times New Roman" w:eastAsia="Calibri" w:hAnsi="Times New Roman"/>
                <w:sz w:val="24"/>
                <w:szCs w:val="24"/>
                <w:lang w:val="uk-UA" w:eastAsia="ar-SA"/>
              </w:rPr>
              <w:t>V</w:t>
            </w:r>
            <w:r w:rsidRPr="00943B31">
              <w:rPr>
                <w:rFonts w:ascii="Times New Roman" w:eastAsia="Calibri" w:hAnsi="Times New Roman"/>
                <w:sz w:val="24"/>
                <w:szCs w:val="24"/>
                <w:lang w:val="en-US" w:eastAsia="ar-SA"/>
              </w:rPr>
              <w:t>I</w:t>
            </w:r>
            <w:r w:rsidRPr="00943B31">
              <w:rPr>
                <w:rFonts w:ascii="Times New Roman" w:eastAsia="Calibri" w:hAnsi="Times New Roman"/>
                <w:sz w:val="24"/>
                <w:szCs w:val="24"/>
                <w:lang w:val="uk-UA" w:eastAsia="ar-SA"/>
              </w:rPr>
              <w:t>. Бібліотечна справа. Посилення ролі бібліотек як інформаційних центрів сільських громад</w:t>
            </w:r>
          </w:p>
        </w:tc>
      </w:tr>
      <w:tr w:rsidR="001A4290" w:rsidRPr="00943B31" w14:paraId="5F642EED" w14:textId="77777777" w:rsidTr="00BC1DDB">
        <w:tc>
          <w:tcPr>
            <w:tcW w:w="2376" w:type="dxa"/>
            <w:gridSpan w:val="2"/>
            <w:tcBorders>
              <w:top w:val="single" w:sz="4" w:space="0" w:color="auto"/>
              <w:left w:val="single" w:sz="4" w:space="0" w:color="auto"/>
              <w:bottom w:val="single" w:sz="4" w:space="0" w:color="auto"/>
              <w:right w:val="single" w:sz="4" w:space="0" w:color="auto"/>
            </w:tcBorders>
          </w:tcPr>
          <w:p w14:paraId="04C42295" w14:textId="77777777" w:rsidR="001A4290" w:rsidRPr="00943B31" w:rsidRDefault="001A4290" w:rsidP="00BC1DDB">
            <w:pPr>
              <w:spacing w:line="240" w:lineRule="auto"/>
              <w:ind w:right="-57"/>
              <w:rPr>
                <w:rFonts w:ascii="Times New Roman" w:eastAsia="Calibri" w:hAnsi="Times New Roman"/>
                <w:sz w:val="24"/>
                <w:szCs w:val="24"/>
                <w:lang w:val="uk-UA" w:eastAsia="ar-SA"/>
              </w:rPr>
            </w:pPr>
            <w:r w:rsidRPr="00943B31">
              <w:rPr>
                <w:rFonts w:ascii="Times New Roman" w:eastAsia="Calibri" w:hAnsi="Times New Roman"/>
                <w:sz w:val="24"/>
                <w:szCs w:val="24"/>
                <w:lang w:val="uk-UA" w:eastAsia="ar-SA"/>
              </w:rPr>
              <w:t xml:space="preserve">Поповнення фондів бібліотек громади новою літературою національно-патріотичного спрямування, творами краєзнавчої літератури, літературна обробка </w:t>
            </w:r>
          </w:p>
          <w:p w14:paraId="736F58E9" w14:textId="77777777" w:rsidR="001A4290" w:rsidRPr="00943B31" w:rsidRDefault="001A4290" w:rsidP="00BC1DDB">
            <w:pPr>
              <w:spacing w:line="240" w:lineRule="auto"/>
              <w:ind w:right="-57"/>
              <w:rPr>
                <w:rFonts w:ascii="Times New Roman" w:eastAsia="Calibri" w:hAnsi="Times New Roman"/>
                <w:sz w:val="24"/>
                <w:szCs w:val="24"/>
                <w:lang w:val="uk-UA" w:eastAsia="ar-SA"/>
              </w:rPr>
            </w:pPr>
            <w:r w:rsidRPr="00943B31">
              <w:rPr>
                <w:rFonts w:ascii="Times New Roman" w:eastAsia="Calibri" w:hAnsi="Times New Roman"/>
                <w:sz w:val="24"/>
                <w:szCs w:val="24"/>
                <w:lang w:val="uk-UA" w:eastAsia="ar-SA"/>
              </w:rPr>
              <w:t>та каталогізування документів</w:t>
            </w:r>
          </w:p>
        </w:tc>
        <w:tc>
          <w:tcPr>
            <w:tcW w:w="1276" w:type="dxa"/>
            <w:tcBorders>
              <w:top w:val="single" w:sz="4" w:space="0" w:color="auto"/>
              <w:left w:val="single" w:sz="4" w:space="0" w:color="auto"/>
              <w:bottom w:val="single" w:sz="4" w:space="0" w:color="auto"/>
              <w:right w:val="single" w:sz="4" w:space="0" w:color="auto"/>
            </w:tcBorders>
          </w:tcPr>
          <w:p w14:paraId="11B2D7FC"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t>виконано</w:t>
            </w:r>
          </w:p>
        </w:tc>
        <w:tc>
          <w:tcPr>
            <w:tcW w:w="1276" w:type="dxa"/>
            <w:tcBorders>
              <w:top w:val="single" w:sz="4" w:space="0" w:color="auto"/>
              <w:left w:val="single" w:sz="4" w:space="0" w:color="auto"/>
              <w:bottom w:val="single" w:sz="4" w:space="0" w:color="auto"/>
              <w:right w:val="single" w:sz="4" w:space="0" w:color="auto"/>
            </w:tcBorders>
          </w:tcPr>
          <w:p w14:paraId="1514A369"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701" w:type="dxa"/>
            <w:gridSpan w:val="2"/>
            <w:tcBorders>
              <w:top w:val="single" w:sz="4" w:space="0" w:color="auto"/>
              <w:left w:val="single" w:sz="4" w:space="0" w:color="auto"/>
              <w:bottom w:val="single" w:sz="4" w:space="0" w:color="auto"/>
              <w:right w:val="single" w:sz="4" w:space="0" w:color="auto"/>
            </w:tcBorders>
          </w:tcPr>
          <w:p w14:paraId="53CDA3D9"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13139839"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71C374C2" w14:textId="77777777" w:rsidR="001A4290" w:rsidRPr="00943B31" w:rsidRDefault="001A4290" w:rsidP="00BC1DDB">
            <w:pPr>
              <w:spacing w:line="240" w:lineRule="auto"/>
              <w:jc w:val="center"/>
              <w:rPr>
                <w:rFonts w:ascii="Times New Roman" w:hAnsi="Times New Roman"/>
                <w:sz w:val="24"/>
                <w:szCs w:val="24"/>
                <w:lang w:val="uk-UA"/>
              </w:rPr>
            </w:pPr>
            <w:r w:rsidRPr="00943B31">
              <w:rPr>
                <w:rFonts w:ascii="Times New Roman" w:hAnsi="Times New Roman"/>
                <w:sz w:val="24"/>
                <w:szCs w:val="24"/>
                <w:lang w:val="uk-UA"/>
              </w:rPr>
              <w:t>Бюджет Стеанківської сільської територіальної громад</w:t>
            </w:r>
          </w:p>
          <w:p w14:paraId="72631D33" w14:textId="77777777" w:rsidR="001A4290" w:rsidRPr="00943B31" w:rsidRDefault="001A4290" w:rsidP="00BC1DDB">
            <w:pPr>
              <w:spacing w:line="240" w:lineRule="auto"/>
              <w:jc w:val="center"/>
              <w:rPr>
                <w:rFonts w:ascii="Times New Roman" w:eastAsia="Calibri" w:hAnsi="Times New Roman"/>
                <w:sz w:val="24"/>
                <w:szCs w:val="24"/>
              </w:rPr>
            </w:pPr>
            <w:r w:rsidRPr="00943B31">
              <w:rPr>
                <w:rFonts w:ascii="Times New Roman" w:eastAsia="Calibri" w:hAnsi="Times New Roman"/>
                <w:sz w:val="24"/>
                <w:szCs w:val="24"/>
                <w:lang w:val="uk-UA"/>
              </w:rPr>
              <w:t>та інші джерела фінансування не заборонені законодавством</w:t>
            </w:r>
          </w:p>
        </w:tc>
      </w:tr>
      <w:tr w:rsidR="001A4290" w:rsidRPr="00943B31" w14:paraId="4E8258B8" w14:textId="77777777" w:rsidTr="00BC1DDB">
        <w:tc>
          <w:tcPr>
            <w:tcW w:w="2376" w:type="dxa"/>
            <w:gridSpan w:val="2"/>
            <w:tcBorders>
              <w:top w:val="single" w:sz="4" w:space="0" w:color="auto"/>
              <w:left w:val="single" w:sz="4" w:space="0" w:color="auto"/>
              <w:bottom w:val="single" w:sz="4" w:space="0" w:color="auto"/>
              <w:right w:val="single" w:sz="4" w:space="0" w:color="auto"/>
            </w:tcBorders>
          </w:tcPr>
          <w:p w14:paraId="21692E9D" w14:textId="77777777" w:rsidR="001A4290" w:rsidRPr="00943B31" w:rsidRDefault="001A4290" w:rsidP="00BC1DDB">
            <w:pPr>
              <w:spacing w:line="240" w:lineRule="auto"/>
              <w:ind w:right="-57"/>
              <w:rPr>
                <w:rFonts w:ascii="Times New Roman" w:eastAsia="Calibri" w:hAnsi="Times New Roman"/>
                <w:sz w:val="24"/>
                <w:szCs w:val="24"/>
                <w:lang w:val="uk-UA" w:eastAsia="ar-SA"/>
              </w:rPr>
            </w:pPr>
            <w:r w:rsidRPr="00943B31">
              <w:rPr>
                <w:rFonts w:ascii="Times New Roman" w:eastAsia="Calibri" w:hAnsi="Times New Roman"/>
                <w:sz w:val="24"/>
                <w:szCs w:val="24"/>
                <w:lang w:val="uk-UA" w:eastAsia="ar-SA"/>
              </w:rPr>
              <w:lastRenderedPageBreak/>
              <w:t>Комплектування фондів бібліотек періодичними виданнями</w:t>
            </w:r>
          </w:p>
        </w:tc>
        <w:tc>
          <w:tcPr>
            <w:tcW w:w="1276" w:type="dxa"/>
            <w:tcBorders>
              <w:top w:val="single" w:sz="4" w:space="0" w:color="auto"/>
              <w:left w:val="single" w:sz="4" w:space="0" w:color="auto"/>
              <w:bottom w:val="single" w:sz="4" w:space="0" w:color="auto"/>
              <w:right w:val="single" w:sz="4" w:space="0" w:color="auto"/>
            </w:tcBorders>
          </w:tcPr>
          <w:p w14:paraId="5B2E01D1"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t>виконано</w:t>
            </w:r>
          </w:p>
        </w:tc>
        <w:tc>
          <w:tcPr>
            <w:tcW w:w="1276" w:type="dxa"/>
            <w:tcBorders>
              <w:top w:val="single" w:sz="4" w:space="0" w:color="auto"/>
              <w:left w:val="single" w:sz="4" w:space="0" w:color="auto"/>
              <w:bottom w:val="single" w:sz="4" w:space="0" w:color="auto"/>
              <w:right w:val="single" w:sz="4" w:space="0" w:color="auto"/>
            </w:tcBorders>
          </w:tcPr>
          <w:p w14:paraId="0F08A564"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701" w:type="dxa"/>
            <w:gridSpan w:val="2"/>
            <w:tcBorders>
              <w:top w:val="single" w:sz="4" w:space="0" w:color="auto"/>
              <w:left w:val="single" w:sz="4" w:space="0" w:color="auto"/>
              <w:bottom w:val="single" w:sz="4" w:space="0" w:color="auto"/>
              <w:right w:val="single" w:sz="4" w:space="0" w:color="auto"/>
            </w:tcBorders>
          </w:tcPr>
          <w:p w14:paraId="59BDA779"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5BCEA4FF"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219CB4E3" w14:textId="77777777" w:rsidR="001A4290" w:rsidRPr="00943B31" w:rsidRDefault="001A4290" w:rsidP="00BC1DDB">
            <w:pPr>
              <w:spacing w:line="240" w:lineRule="auto"/>
              <w:jc w:val="center"/>
              <w:rPr>
                <w:rFonts w:ascii="Times New Roman" w:hAnsi="Times New Roman"/>
                <w:sz w:val="24"/>
                <w:szCs w:val="24"/>
                <w:lang w:val="uk-UA"/>
              </w:rPr>
            </w:pPr>
            <w:r w:rsidRPr="00943B31">
              <w:rPr>
                <w:rFonts w:ascii="Times New Roman" w:hAnsi="Times New Roman"/>
                <w:sz w:val="24"/>
                <w:szCs w:val="24"/>
                <w:lang w:val="uk-UA"/>
              </w:rPr>
              <w:t>Бюджет Стеанківської сільської територіальної громад</w:t>
            </w:r>
          </w:p>
          <w:p w14:paraId="13D431AC" w14:textId="77777777" w:rsidR="001A4290" w:rsidRPr="00943B31" w:rsidRDefault="001A4290" w:rsidP="00BC1DDB">
            <w:pPr>
              <w:spacing w:line="240" w:lineRule="auto"/>
              <w:jc w:val="center"/>
              <w:rPr>
                <w:rFonts w:ascii="Times New Roman" w:eastAsia="Calibri" w:hAnsi="Times New Roman"/>
                <w:sz w:val="24"/>
                <w:szCs w:val="24"/>
              </w:rPr>
            </w:pPr>
            <w:r w:rsidRPr="00943B31">
              <w:rPr>
                <w:rFonts w:ascii="Times New Roman" w:eastAsia="Calibri" w:hAnsi="Times New Roman"/>
                <w:sz w:val="24"/>
                <w:szCs w:val="24"/>
                <w:lang w:val="uk-UA"/>
              </w:rPr>
              <w:t>та інші джерела фінансування не заборонені законодавством</w:t>
            </w:r>
          </w:p>
        </w:tc>
      </w:tr>
      <w:tr w:rsidR="001A4290" w:rsidRPr="00943B31" w14:paraId="6D96FF4D" w14:textId="77777777" w:rsidTr="00BC1DDB">
        <w:tc>
          <w:tcPr>
            <w:tcW w:w="2376" w:type="dxa"/>
            <w:gridSpan w:val="2"/>
            <w:tcBorders>
              <w:top w:val="single" w:sz="4" w:space="0" w:color="auto"/>
              <w:left w:val="single" w:sz="4" w:space="0" w:color="auto"/>
              <w:bottom w:val="single" w:sz="4" w:space="0" w:color="auto"/>
              <w:right w:val="single" w:sz="4" w:space="0" w:color="auto"/>
            </w:tcBorders>
          </w:tcPr>
          <w:p w14:paraId="79925E63" w14:textId="77777777" w:rsidR="001A4290" w:rsidRPr="00943B31" w:rsidRDefault="001A4290" w:rsidP="00BC1DDB">
            <w:pPr>
              <w:spacing w:line="240" w:lineRule="auto"/>
              <w:ind w:right="-57"/>
              <w:rPr>
                <w:rFonts w:ascii="Times New Roman" w:eastAsia="Calibri" w:hAnsi="Times New Roman"/>
                <w:sz w:val="24"/>
                <w:szCs w:val="24"/>
                <w:lang w:val="uk-UA" w:eastAsia="ar-SA"/>
              </w:rPr>
            </w:pPr>
            <w:r w:rsidRPr="00943B31">
              <w:rPr>
                <w:rFonts w:ascii="Times New Roman" w:eastAsia="Calibri" w:hAnsi="Times New Roman"/>
                <w:sz w:val="24"/>
                <w:szCs w:val="24"/>
                <w:lang w:val="uk-UA" w:eastAsia="ar-SA"/>
              </w:rPr>
              <w:t>Вилучення (списання) книг з бібліотечного фонду</w:t>
            </w:r>
          </w:p>
        </w:tc>
        <w:tc>
          <w:tcPr>
            <w:tcW w:w="1276" w:type="dxa"/>
            <w:tcBorders>
              <w:top w:val="single" w:sz="4" w:space="0" w:color="auto"/>
              <w:left w:val="single" w:sz="4" w:space="0" w:color="auto"/>
              <w:bottom w:val="single" w:sz="4" w:space="0" w:color="auto"/>
              <w:right w:val="single" w:sz="4" w:space="0" w:color="auto"/>
            </w:tcBorders>
          </w:tcPr>
          <w:p w14:paraId="7F3BEA1B"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t>виконано</w:t>
            </w:r>
          </w:p>
        </w:tc>
        <w:tc>
          <w:tcPr>
            <w:tcW w:w="1276" w:type="dxa"/>
            <w:tcBorders>
              <w:top w:val="single" w:sz="4" w:space="0" w:color="auto"/>
              <w:left w:val="single" w:sz="4" w:space="0" w:color="auto"/>
              <w:bottom w:val="single" w:sz="4" w:space="0" w:color="auto"/>
              <w:right w:val="single" w:sz="4" w:space="0" w:color="auto"/>
            </w:tcBorders>
          </w:tcPr>
          <w:p w14:paraId="38910E9C"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701" w:type="dxa"/>
            <w:gridSpan w:val="2"/>
            <w:tcBorders>
              <w:top w:val="single" w:sz="4" w:space="0" w:color="auto"/>
              <w:left w:val="single" w:sz="4" w:space="0" w:color="auto"/>
              <w:bottom w:val="single" w:sz="4" w:space="0" w:color="auto"/>
              <w:right w:val="single" w:sz="4" w:space="0" w:color="auto"/>
            </w:tcBorders>
          </w:tcPr>
          <w:p w14:paraId="2FEA59CE"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4C83F33A"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7D16C52B" w14:textId="77777777" w:rsidR="001A4290" w:rsidRPr="00943B31" w:rsidRDefault="001A4290" w:rsidP="00BC1DDB">
            <w:pPr>
              <w:spacing w:line="240" w:lineRule="auto"/>
              <w:jc w:val="center"/>
              <w:rPr>
                <w:rFonts w:ascii="Times New Roman" w:eastAsia="Calibri" w:hAnsi="Times New Roman"/>
                <w:sz w:val="24"/>
                <w:szCs w:val="24"/>
              </w:rPr>
            </w:pPr>
            <w:r w:rsidRPr="00943B31">
              <w:rPr>
                <w:rFonts w:ascii="Times New Roman" w:eastAsia="Calibri" w:hAnsi="Times New Roman"/>
                <w:sz w:val="24"/>
                <w:szCs w:val="24"/>
                <w:lang w:val="uk-UA"/>
              </w:rPr>
              <w:t>Залучення коштів не потребує</w:t>
            </w:r>
          </w:p>
        </w:tc>
      </w:tr>
      <w:tr w:rsidR="001A4290" w:rsidRPr="00943B31" w14:paraId="4ECA02A6" w14:textId="77777777" w:rsidTr="00BC1DDB">
        <w:tc>
          <w:tcPr>
            <w:tcW w:w="2376" w:type="dxa"/>
            <w:gridSpan w:val="2"/>
            <w:tcBorders>
              <w:top w:val="single" w:sz="4" w:space="0" w:color="auto"/>
              <w:left w:val="single" w:sz="4" w:space="0" w:color="auto"/>
              <w:bottom w:val="single" w:sz="4" w:space="0" w:color="auto"/>
              <w:right w:val="single" w:sz="4" w:space="0" w:color="auto"/>
            </w:tcBorders>
          </w:tcPr>
          <w:p w14:paraId="54CD1067" w14:textId="77777777" w:rsidR="001A4290" w:rsidRPr="00943B31" w:rsidRDefault="001A4290" w:rsidP="00BC1DDB">
            <w:pPr>
              <w:spacing w:line="240" w:lineRule="auto"/>
              <w:ind w:right="-57"/>
              <w:rPr>
                <w:rFonts w:ascii="Times New Roman" w:eastAsia="Calibri" w:hAnsi="Times New Roman"/>
                <w:sz w:val="24"/>
                <w:szCs w:val="24"/>
                <w:lang w:val="uk-UA" w:eastAsia="ar-SA"/>
              </w:rPr>
            </w:pPr>
            <w:r w:rsidRPr="00943B31">
              <w:rPr>
                <w:rFonts w:ascii="Times New Roman" w:eastAsia="Calibri" w:hAnsi="Times New Roman"/>
                <w:sz w:val="24"/>
                <w:szCs w:val="24"/>
                <w:lang w:val="uk-UA" w:eastAsia="ar-SA"/>
              </w:rPr>
              <w:t>Забезпечення бібліотек комп’ютерною технікою та  бібліотечним обладнанням, забезпечення доступу до мережі Інтернет</w:t>
            </w:r>
          </w:p>
        </w:tc>
        <w:tc>
          <w:tcPr>
            <w:tcW w:w="1276" w:type="dxa"/>
            <w:tcBorders>
              <w:top w:val="single" w:sz="4" w:space="0" w:color="auto"/>
              <w:left w:val="single" w:sz="4" w:space="0" w:color="auto"/>
              <w:bottom w:val="single" w:sz="4" w:space="0" w:color="auto"/>
              <w:right w:val="single" w:sz="4" w:space="0" w:color="auto"/>
            </w:tcBorders>
          </w:tcPr>
          <w:p w14:paraId="59FB1AC1"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113E4811"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701" w:type="dxa"/>
            <w:gridSpan w:val="2"/>
            <w:tcBorders>
              <w:top w:val="single" w:sz="4" w:space="0" w:color="auto"/>
              <w:left w:val="single" w:sz="4" w:space="0" w:color="auto"/>
              <w:bottom w:val="single" w:sz="4" w:space="0" w:color="auto"/>
              <w:right w:val="single" w:sz="4" w:space="0" w:color="auto"/>
            </w:tcBorders>
          </w:tcPr>
          <w:p w14:paraId="1D5F6183"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t>реалізація проекту громадського бюджету перенесена</w:t>
            </w:r>
          </w:p>
        </w:tc>
        <w:tc>
          <w:tcPr>
            <w:tcW w:w="1276" w:type="dxa"/>
            <w:gridSpan w:val="2"/>
            <w:tcBorders>
              <w:top w:val="single" w:sz="4" w:space="0" w:color="auto"/>
              <w:left w:val="single" w:sz="4" w:space="0" w:color="auto"/>
              <w:bottom w:val="single" w:sz="4" w:space="0" w:color="auto"/>
              <w:right w:val="single" w:sz="4" w:space="0" w:color="auto"/>
            </w:tcBorders>
          </w:tcPr>
          <w:p w14:paraId="6F2C8DF1"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1B4E4EF7" w14:textId="77777777" w:rsidR="001A4290" w:rsidRPr="00943B31" w:rsidRDefault="001A4290" w:rsidP="00BC1DDB">
            <w:pPr>
              <w:spacing w:line="240" w:lineRule="auto"/>
              <w:jc w:val="center"/>
              <w:rPr>
                <w:rFonts w:ascii="Times New Roman" w:hAnsi="Times New Roman"/>
                <w:sz w:val="24"/>
                <w:szCs w:val="24"/>
                <w:lang w:val="uk-UA"/>
              </w:rPr>
            </w:pPr>
            <w:r w:rsidRPr="00943B31">
              <w:rPr>
                <w:rFonts w:ascii="Times New Roman" w:hAnsi="Times New Roman"/>
                <w:sz w:val="24"/>
                <w:szCs w:val="24"/>
                <w:lang w:val="uk-UA"/>
              </w:rPr>
              <w:t>Бюджет Стеанківської сільської територіальної громад</w:t>
            </w:r>
          </w:p>
          <w:p w14:paraId="26380950" w14:textId="77777777" w:rsidR="001A4290" w:rsidRPr="00943B31" w:rsidRDefault="001A4290" w:rsidP="00BC1DDB">
            <w:pPr>
              <w:spacing w:line="240" w:lineRule="auto"/>
              <w:jc w:val="center"/>
              <w:rPr>
                <w:rFonts w:ascii="Times New Roman" w:eastAsia="Calibri" w:hAnsi="Times New Roman"/>
                <w:sz w:val="24"/>
                <w:szCs w:val="24"/>
              </w:rPr>
            </w:pPr>
            <w:r w:rsidRPr="00943B31">
              <w:rPr>
                <w:rFonts w:ascii="Times New Roman" w:eastAsia="Calibri" w:hAnsi="Times New Roman"/>
                <w:sz w:val="24"/>
                <w:szCs w:val="24"/>
                <w:lang w:val="uk-UA"/>
              </w:rPr>
              <w:t>та інші джерела фінансування не заборонені законодавством</w:t>
            </w:r>
          </w:p>
        </w:tc>
      </w:tr>
      <w:tr w:rsidR="001A4290" w:rsidRPr="00943B31" w14:paraId="1CB5B6D6" w14:textId="77777777" w:rsidTr="00BC1DDB">
        <w:tc>
          <w:tcPr>
            <w:tcW w:w="2376" w:type="dxa"/>
            <w:gridSpan w:val="2"/>
            <w:tcBorders>
              <w:top w:val="single" w:sz="4" w:space="0" w:color="auto"/>
              <w:left w:val="single" w:sz="4" w:space="0" w:color="auto"/>
              <w:bottom w:val="single" w:sz="4" w:space="0" w:color="auto"/>
              <w:right w:val="single" w:sz="4" w:space="0" w:color="auto"/>
            </w:tcBorders>
          </w:tcPr>
          <w:p w14:paraId="36D48A2C" w14:textId="77777777" w:rsidR="001A4290" w:rsidRPr="00943B31" w:rsidRDefault="001A4290" w:rsidP="00BC1DDB">
            <w:pPr>
              <w:spacing w:line="240" w:lineRule="auto"/>
              <w:ind w:right="-57"/>
              <w:rPr>
                <w:rFonts w:ascii="Times New Roman" w:eastAsia="Calibri" w:hAnsi="Times New Roman"/>
                <w:sz w:val="24"/>
                <w:szCs w:val="24"/>
                <w:lang w:val="uk-UA" w:eastAsia="ar-SA"/>
              </w:rPr>
            </w:pPr>
            <w:r w:rsidRPr="00943B31">
              <w:rPr>
                <w:rFonts w:ascii="Times New Roman" w:eastAsia="Calibri" w:hAnsi="Times New Roman"/>
                <w:sz w:val="24"/>
                <w:szCs w:val="24"/>
                <w:lang w:val="uk-UA" w:eastAsia="ar-SA"/>
              </w:rPr>
              <w:t>Придбання та облаштування приміщень бібліотек новими сучасними меблями та стендами</w:t>
            </w:r>
          </w:p>
        </w:tc>
        <w:tc>
          <w:tcPr>
            <w:tcW w:w="1276" w:type="dxa"/>
            <w:tcBorders>
              <w:top w:val="single" w:sz="4" w:space="0" w:color="auto"/>
              <w:left w:val="single" w:sz="4" w:space="0" w:color="auto"/>
              <w:bottom w:val="single" w:sz="4" w:space="0" w:color="auto"/>
              <w:right w:val="single" w:sz="4" w:space="0" w:color="auto"/>
            </w:tcBorders>
          </w:tcPr>
          <w:p w14:paraId="12C59B18"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41DBAAC8"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701" w:type="dxa"/>
            <w:gridSpan w:val="2"/>
            <w:tcBorders>
              <w:top w:val="single" w:sz="4" w:space="0" w:color="auto"/>
              <w:left w:val="single" w:sz="4" w:space="0" w:color="auto"/>
              <w:bottom w:val="single" w:sz="4" w:space="0" w:color="auto"/>
              <w:right w:val="single" w:sz="4" w:space="0" w:color="auto"/>
            </w:tcBorders>
          </w:tcPr>
          <w:p w14:paraId="233383F0" w14:textId="77777777" w:rsidR="001A4290" w:rsidRPr="00943B31" w:rsidRDefault="001A4290" w:rsidP="00BC1DDB">
            <w:pPr>
              <w:spacing w:after="0"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t>реалізація проекту громадського бюджету перенесена</w:t>
            </w:r>
          </w:p>
        </w:tc>
        <w:tc>
          <w:tcPr>
            <w:tcW w:w="1276" w:type="dxa"/>
            <w:gridSpan w:val="2"/>
            <w:tcBorders>
              <w:top w:val="single" w:sz="4" w:space="0" w:color="auto"/>
              <w:left w:val="single" w:sz="4" w:space="0" w:color="auto"/>
              <w:bottom w:val="single" w:sz="4" w:space="0" w:color="auto"/>
              <w:right w:val="single" w:sz="4" w:space="0" w:color="auto"/>
            </w:tcBorders>
          </w:tcPr>
          <w:p w14:paraId="0A595A65"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20ED7DC1" w14:textId="77777777" w:rsidR="001A4290" w:rsidRPr="00943B31" w:rsidRDefault="001A4290" w:rsidP="00BC1DDB">
            <w:pPr>
              <w:spacing w:line="240" w:lineRule="auto"/>
              <w:jc w:val="center"/>
              <w:rPr>
                <w:rFonts w:ascii="Times New Roman" w:hAnsi="Times New Roman"/>
                <w:sz w:val="24"/>
                <w:szCs w:val="24"/>
                <w:lang w:val="uk-UA"/>
              </w:rPr>
            </w:pPr>
            <w:r w:rsidRPr="00943B31">
              <w:rPr>
                <w:rFonts w:ascii="Times New Roman" w:hAnsi="Times New Roman"/>
                <w:sz w:val="24"/>
                <w:szCs w:val="24"/>
                <w:lang w:val="uk-UA"/>
              </w:rPr>
              <w:t>Бюджет Стеанківської сільської територіальної громад</w:t>
            </w:r>
          </w:p>
          <w:p w14:paraId="51FE1D45"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t>та інші джерела фінансування не заборонені законодавством</w:t>
            </w:r>
          </w:p>
        </w:tc>
      </w:tr>
      <w:tr w:rsidR="001A4290" w:rsidRPr="00943B31" w14:paraId="1D94D684" w14:textId="77777777" w:rsidTr="00BC1DDB">
        <w:tc>
          <w:tcPr>
            <w:tcW w:w="9747" w:type="dxa"/>
            <w:gridSpan w:val="9"/>
            <w:tcBorders>
              <w:top w:val="single" w:sz="4" w:space="0" w:color="auto"/>
              <w:left w:val="single" w:sz="4" w:space="0" w:color="auto"/>
              <w:bottom w:val="single" w:sz="4" w:space="0" w:color="auto"/>
              <w:right w:val="single" w:sz="4" w:space="0" w:color="auto"/>
            </w:tcBorders>
            <w:vAlign w:val="center"/>
          </w:tcPr>
          <w:p w14:paraId="0233F042" w14:textId="77777777" w:rsidR="001A4290" w:rsidRPr="00943B31" w:rsidRDefault="001A4290" w:rsidP="00BC1DDB">
            <w:pPr>
              <w:spacing w:line="240" w:lineRule="auto"/>
              <w:jc w:val="center"/>
              <w:rPr>
                <w:rFonts w:ascii="Times New Roman" w:eastAsia="Calibri" w:hAnsi="Times New Roman"/>
                <w:sz w:val="24"/>
                <w:szCs w:val="24"/>
              </w:rPr>
            </w:pPr>
            <w:r w:rsidRPr="00943B31">
              <w:rPr>
                <w:rFonts w:ascii="Times New Roman" w:eastAsia="Calibri" w:hAnsi="Times New Roman"/>
                <w:sz w:val="24"/>
                <w:szCs w:val="24"/>
                <w:lang w:val="uk-UA" w:eastAsia="ar-SA"/>
              </w:rPr>
              <w:t>VI</w:t>
            </w:r>
            <w:r w:rsidRPr="00943B31">
              <w:rPr>
                <w:rFonts w:ascii="Times New Roman" w:eastAsia="Calibri" w:hAnsi="Times New Roman"/>
                <w:sz w:val="24"/>
                <w:szCs w:val="24"/>
                <w:lang w:val="en-US" w:eastAsia="ar-SA"/>
              </w:rPr>
              <w:t>I</w:t>
            </w:r>
            <w:r w:rsidRPr="00943B31">
              <w:rPr>
                <w:rFonts w:ascii="Times New Roman" w:eastAsia="Calibri" w:hAnsi="Times New Roman"/>
                <w:sz w:val="24"/>
                <w:szCs w:val="24"/>
                <w:lang w:val="uk-UA" w:eastAsia="ar-SA"/>
              </w:rPr>
              <w:t>. Організація дозвілля населення та підтримка аматорського мистецтва, розвиток і збереження нематеріальної культурної спадщини</w:t>
            </w:r>
          </w:p>
        </w:tc>
      </w:tr>
      <w:tr w:rsidR="001A4290" w:rsidRPr="00943B31" w14:paraId="77733410" w14:textId="77777777" w:rsidTr="00BC1DDB">
        <w:tc>
          <w:tcPr>
            <w:tcW w:w="2376" w:type="dxa"/>
            <w:gridSpan w:val="2"/>
            <w:tcBorders>
              <w:top w:val="single" w:sz="4" w:space="0" w:color="auto"/>
              <w:left w:val="single" w:sz="4" w:space="0" w:color="auto"/>
              <w:bottom w:val="single" w:sz="4" w:space="0" w:color="auto"/>
              <w:right w:val="single" w:sz="4" w:space="0" w:color="auto"/>
            </w:tcBorders>
          </w:tcPr>
          <w:p w14:paraId="71F644D1" w14:textId="77777777" w:rsidR="001A4290" w:rsidRPr="00943B31" w:rsidRDefault="001A4290" w:rsidP="00BC1DDB">
            <w:pPr>
              <w:spacing w:line="240" w:lineRule="auto"/>
              <w:ind w:right="-57"/>
              <w:rPr>
                <w:rFonts w:ascii="Times New Roman" w:eastAsia="Calibri" w:hAnsi="Times New Roman"/>
                <w:sz w:val="24"/>
                <w:szCs w:val="24"/>
                <w:lang w:val="uk-UA" w:eastAsia="ar-SA"/>
              </w:rPr>
            </w:pPr>
            <w:r w:rsidRPr="00943B31">
              <w:rPr>
                <w:rFonts w:ascii="Times New Roman" w:eastAsia="Calibri" w:hAnsi="Times New Roman"/>
                <w:sz w:val="24"/>
                <w:szCs w:val="24"/>
                <w:lang w:val="uk-UA" w:eastAsia="ar-SA"/>
              </w:rPr>
              <w:t>Участь творчих колективів та окремих виконавців громади в  районних, обласних, Всеукраїнських та Міжнародних конкурсах, фестивалях тощо</w:t>
            </w:r>
          </w:p>
        </w:tc>
        <w:tc>
          <w:tcPr>
            <w:tcW w:w="1276" w:type="dxa"/>
            <w:tcBorders>
              <w:top w:val="single" w:sz="4" w:space="0" w:color="auto"/>
              <w:left w:val="single" w:sz="4" w:space="0" w:color="auto"/>
              <w:bottom w:val="single" w:sz="4" w:space="0" w:color="auto"/>
              <w:right w:val="single" w:sz="4" w:space="0" w:color="auto"/>
            </w:tcBorders>
          </w:tcPr>
          <w:p w14:paraId="0FBB05FB"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14E131FF"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14:paraId="1E47C5E0"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t>Частково. у зв’язку з введенням воєнного стану</w:t>
            </w:r>
          </w:p>
        </w:tc>
        <w:tc>
          <w:tcPr>
            <w:tcW w:w="1418" w:type="dxa"/>
            <w:gridSpan w:val="3"/>
            <w:tcBorders>
              <w:top w:val="single" w:sz="4" w:space="0" w:color="auto"/>
              <w:left w:val="single" w:sz="4" w:space="0" w:color="auto"/>
              <w:bottom w:val="single" w:sz="4" w:space="0" w:color="auto"/>
              <w:right w:val="single" w:sz="4" w:space="0" w:color="auto"/>
            </w:tcBorders>
          </w:tcPr>
          <w:p w14:paraId="427EEBBB"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1A26381B" w14:textId="77777777" w:rsidR="001A4290" w:rsidRPr="00943B31" w:rsidRDefault="001A4290" w:rsidP="00BC1DDB">
            <w:pPr>
              <w:spacing w:line="240" w:lineRule="auto"/>
              <w:jc w:val="center"/>
              <w:rPr>
                <w:rFonts w:ascii="Times New Roman" w:hAnsi="Times New Roman"/>
                <w:sz w:val="24"/>
                <w:szCs w:val="24"/>
                <w:lang w:val="uk-UA"/>
              </w:rPr>
            </w:pPr>
            <w:r w:rsidRPr="00943B31">
              <w:rPr>
                <w:rFonts w:ascii="Times New Roman" w:hAnsi="Times New Roman"/>
                <w:sz w:val="24"/>
                <w:szCs w:val="24"/>
                <w:lang w:val="uk-UA"/>
              </w:rPr>
              <w:t>Бюджет Стеанківської сільської територіальної громад</w:t>
            </w:r>
          </w:p>
          <w:p w14:paraId="47432F1D" w14:textId="77777777" w:rsidR="001A4290" w:rsidRPr="00943B31" w:rsidRDefault="001A4290" w:rsidP="00BC1DDB">
            <w:pPr>
              <w:spacing w:line="240" w:lineRule="auto"/>
              <w:jc w:val="center"/>
              <w:rPr>
                <w:rFonts w:ascii="Times New Roman" w:eastAsia="Calibri" w:hAnsi="Times New Roman"/>
                <w:sz w:val="24"/>
                <w:szCs w:val="24"/>
              </w:rPr>
            </w:pPr>
            <w:r w:rsidRPr="00943B31">
              <w:rPr>
                <w:rFonts w:ascii="Times New Roman" w:eastAsia="Calibri" w:hAnsi="Times New Roman"/>
                <w:sz w:val="24"/>
                <w:szCs w:val="24"/>
                <w:lang w:val="uk-UA"/>
              </w:rPr>
              <w:t>та інші джерела фінансування не заборонені законодавством</w:t>
            </w:r>
          </w:p>
        </w:tc>
      </w:tr>
      <w:tr w:rsidR="001A4290" w:rsidRPr="00943B31" w14:paraId="11001ADD" w14:textId="77777777" w:rsidTr="00BC1DDB">
        <w:tc>
          <w:tcPr>
            <w:tcW w:w="2376" w:type="dxa"/>
            <w:gridSpan w:val="2"/>
            <w:tcBorders>
              <w:top w:val="single" w:sz="4" w:space="0" w:color="auto"/>
              <w:left w:val="single" w:sz="4" w:space="0" w:color="auto"/>
              <w:bottom w:val="single" w:sz="4" w:space="0" w:color="auto"/>
              <w:right w:val="single" w:sz="4" w:space="0" w:color="auto"/>
            </w:tcBorders>
          </w:tcPr>
          <w:p w14:paraId="19A1436C" w14:textId="77777777" w:rsidR="001A4290" w:rsidRPr="00943B31" w:rsidRDefault="001A4290" w:rsidP="00BC1DDB">
            <w:pPr>
              <w:spacing w:line="240" w:lineRule="auto"/>
              <w:ind w:right="-57"/>
              <w:rPr>
                <w:rFonts w:ascii="Times New Roman" w:eastAsia="Calibri" w:hAnsi="Times New Roman"/>
                <w:sz w:val="24"/>
                <w:szCs w:val="24"/>
                <w:lang w:val="uk-UA" w:eastAsia="ar-SA"/>
              </w:rPr>
            </w:pPr>
            <w:r w:rsidRPr="00943B31">
              <w:rPr>
                <w:rFonts w:ascii="Times New Roman" w:eastAsia="Calibri" w:hAnsi="Times New Roman"/>
                <w:sz w:val="24"/>
                <w:szCs w:val="24"/>
                <w:lang w:val="uk-UA" w:eastAsia="ar-SA"/>
              </w:rPr>
              <w:t xml:space="preserve">Передбачати в бюджеті  Степанківської територіальної </w:t>
            </w:r>
            <w:r w:rsidRPr="00943B31">
              <w:rPr>
                <w:rFonts w:ascii="Times New Roman" w:eastAsia="Calibri" w:hAnsi="Times New Roman"/>
                <w:sz w:val="24"/>
                <w:szCs w:val="24"/>
                <w:lang w:val="uk-UA" w:eastAsia="ar-SA"/>
              </w:rPr>
              <w:lastRenderedPageBreak/>
              <w:t>громади кошти для участі творчих колективів та окремих виконавців громади в районних, обласних, Всеукраїнських, Міжнародних конкурсах, фестивалях, на оплату внесків, вартості харчування, проживання, доїзду тощо</w:t>
            </w:r>
          </w:p>
        </w:tc>
        <w:tc>
          <w:tcPr>
            <w:tcW w:w="1276" w:type="dxa"/>
            <w:tcBorders>
              <w:top w:val="single" w:sz="4" w:space="0" w:color="auto"/>
              <w:left w:val="single" w:sz="4" w:space="0" w:color="auto"/>
              <w:bottom w:val="single" w:sz="4" w:space="0" w:color="auto"/>
              <w:right w:val="single" w:sz="4" w:space="0" w:color="auto"/>
            </w:tcBorders>
          </w:tcPr>
          <w:p w14:paraId="5AA45894"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lastRenderedPageBreak/>
              <w:t>виконано</w:t>
            </w:r>
          </w:p>
        </w:tc>
        <w:tc>
          <w:tcPr>
            <w:tcW w:w="1276" w:type="dxa"/>
            <w:tcBorders>
              <w:top w:val="single" w:sz="4" w:space="0" w:color="auto"/>
              <w:left w:val="single" w:sz="4" w:space="0" w:color="auto"/>
              <w:bottom w:val="single" w:sz="4" w:space="0" w:color="auto"/>
              <w:right w:val="single" w:sz="4" w:space="0" w:color="auto"/>
            </w:tcBorders>
          </w:tcPr>
          <w:p w14:paraId="6DE71781"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14:paraId="557DA5B9"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418" w:type="dxa"/>
            <w:gridSpan w:val="3"/>
            <w:tcBorders>
              <w:top w:val="single" w:sz="4" w:space="0" w:color="auto"/>
              <w:left w:val="single" w:sz="4" w:space="0" w:color="auto"/>
              <w:bottom w:val="single" w:sz="4" w:space="0" w:color="auto"/>
              <w:right w:val="single" w:sz="4" w:space="0" w:color="auto"/>
            </w:tcBorders>
          </w:tcPr>
          <w:p w14:paraId="504B9FC5"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003D222F" w14:textId="77777777" w:rsidR="001A4290" w:rsidRPr="00943B31" w:rsidRDefault="001A4290" w:rsidP="00BC1DDB">
            <w:pPr>
              <w:spacing w:line="240" w:lineRule="auto"/>
              <w:jc w:val="center"/>
              <w:rPr>
                <w:rFonts w:ascii="Times New Roman" w:hAnsi="Times New Roman"/>
                <w:sz w:val="24"/>
                <w:szCs w:val="24"/>
                <w:lang w:val="uk-UA"/>
              </w:rPr>
            </w:pPr>
            <w:r w:rsidRPr="00943B31">
              <w:rPr>
                <w:rFonts w:ascii="Times New Roman" w:hAnsi="Times New Roman"/>
                <w:sz w:val="24"/>
                <w:szCs w:val="24"/>
                <w:lang w:val="uk-UA"/>
              </w:rPr>
              <w:t xml:space="preserve">Бюджет Стеанківської сільської </w:t>
            </w:r>
            <w:r w:rsidRPr="00943B31">
              <w:rPr>
                <w:rFonts w:ascii="Times New Roman" w:hAnsi="Times New Roman"/>
                <w:sz w:val="24"/>
                <w:szCs w:val="24"/>
                <w:lang w:val="uk-UA"/>
              </w:rPr>
              <w:lastRenderedPageBreak/>
              <w:t>територіальної громад</w:t>
            </w:r>
          </w:p>
          <w:p w14:paraId="445521D7" w14:textId="77777777" w:rsidR="001A4290" w:rsidRPr="00943B31" w:rsidRDefault="001A4290" w:rsidP="00BC1DDB">
            <w:pPr>
              <w:spacing w:line="240" w:lineRule="auto"/>
              <w:jc w:val="center"/>
              <w:rPr>
                <w:rFonts w:ascii="Times New Roman" w:eastAsia="Calibri" w:hAnsi="Times New Roman"/>
                <w:sz w:val="24"/>
                <w:szCs w:val="24"/>
              </w:rPr>
            </w:pPr>
            <w:r w:rsidRPr="00943B31">
              <w:rPr>
                <w:rFonts w:ascii="Times New Roman" w:eastAsia="Calibri" w:hAnsi="Times New Roman"/>
                <w:sz w:val="24"/>
                <w:szCs w:val="24"/>
                <w:lang w:val="uk-UA"/>
              </w:rPr>
              <w:t>та інші джерела фінансування не заборонені законодавством</w:t>
            </w:r>
          </w:p>
        </w:tc>
      </w:tr>
      <w:tr w:rsidR="001A4290" w:rsidRPr="00943B31" w14:paraId="4B1BA9C3" w14:textId="77777777" w:rsidTr="00BC1DDB">
        <w:tc>
          <w:tcPr>
            <w:tcW w:w="2376" w:type="dxa"/>
            <w:gridSpan w:val="2"/>
            <w:tcBorders>
              <w:top w:val="single" w:sz="4" w:space="0" w:color="auto"/>
              <w:left w:val="single" w:sz="4" w:space="0" w:color="auto"/>
              <w:bottom w:val="single" w:sz="4" w:space="0" w:color="auto"/>
              <w:right w:val="single" w:sz="4" w:space="0" w:color="auto"/>
            </w:tcBorders>
          </w:tcPr>
          <w:p w14:paraId="4C134569" w14:textId="77777777" w:rsidR="001A4290" w:rsidRPr="00943B31" w:rsidRDefault="001A4290" w:rsidP="00BC1DDB">
            <w:pPr>
              <w:spacing w:line="240" w:lineRule="auto"/>
              <w:ind w:right="-57"/>
              <w:rPr>
                <w:rFonts w:ascii="Times New Roman" w:eastAsia="Calibri" w:hAnsi="Times New Roman"/>
                <w:sz w:val="24"/>
                <w:szCs w:val="24"/>
                <w:lang w:val="uk-UA" w:eastAsia="ar-SA"/>
              </w:rPr>
            </w:pPr>
            <w:r w:rsidRPr="00943B31">
              <w:rPr>
                <w:rFonts w:ascii="Times New Roman" w:eastAsia="Calibri" w:hAnsi="Times New Roman"/>
                <w:sz w:val="24"/>
                <w:szCs w:val="24"/>
                <w:lang w:val="uk-UA" w:eastAsia="ar-SA"/>
              </w:rPr>
              <w:lastRenderedPageBreak/>
              <w:t>Проведення щорічних сільських пам’ятних заходів, свят, конкурсів, фестивалів та їх фінансове забезпечення:</w:t>
            </w:r>
          </w:p>
          <w:p w14:paraId="1A5A9EAB" w14:textId="77777777" w:rsidR="001A4290" w:rsidRPr="00943B31" w:rsidRDefault="001A4290" w:rsidP="00BC1DDB">
            <w:pPr>
              <w:suppressAutoHyphens/>
              <w:spacing w:after="0" w:line="240" w:lineRule="auto"/>
              <w:ind w:right="-57"/>
              <w:contextualSpacing/>
              <w:rPr>
                <w:rFonts w:ascii="Times New Roman" w:hAnsi="Times New Roman"/>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tcPr>
          <w:p w14:paraId="2185D193"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25C5CADF"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14:paraId="30049804"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t>Частково. у зв’язку з введенням воєнного стану</w:t>
            </w:r>
          </w:p>
        </w:tc>
        <w:tc>
          <w:tcPr>
            <w:tcW w:w="1418" w:type="dxa"/>
            <w:gridSpan w:val="3"/>
            <w:tcBorders>
              <w:top w:val="single" w:sz="4" w:space="0" w:color="auto"/>
              <w:left w:val="single" w:sz="4" w:space="0" w:color="auto"/>
              <w:bottom w:val="single" w:sz="4" w:space="0" w:color="auto"/>
              <w:right w:val="single" w:sz="4" w:space="0" w:color="auto"/>
            </w:tcBorders>
          </w:tcPr>
          <w:p w14:paraId="3B48A479"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6CDA99AF" w14:textId="77777777" w:rsidR="001A4290" w:rsidRPr="00943B31" w:rsidRDefault="001A4290" w:rsidP="00BC1DDB">
            <w:pPr>
              <w:spacing w:line="240" w:lineRule="auto"/>
              <w:jc w:val="center"/>
              <w:rPr>
                <w:rFonts w:ascii="Times New Roman" w:hAnsi="Times New Roman"/>
                <w:sz w:val="24"/>
                <w:szCs w:val="24"/>
                <w:lang w:val="uk-UA"/>
              </w:rPr>
            </w:pPr>
            <w:r w:rsidRPr="00943B31">
              <w:rPr>
                <w:rFonts w:ascii="Times New Roman" w:hAnsi="Times New Roman"/>
                <w:sz w:val="24"/>
                <w:szCs w:val="24"/>
                <w:lang w:val="uk-UA"/>
              </w:rPr>
              <w:t>Бюджет Стеанківської сільської територіальної громад</w:t>
            </w:r>
          </w:p>
          <w:p w14:paraId="1946C5B7" w14:textId="77777777" w:rsidR="001A4290" w:rsidRPr="00943B31" w:rsidRDefault="001A4290" w:rsidP="00BC1DDB">
            <w:pPr>
              <w:spacing w:line="240" w:lineRule="auto"/>
              <w:jc w:val="center"/>
              <w:rPr>
                <w:rFonts w:ascii="Times New Roman" w:eastAsia="Calibri" w:hAnsi="Times New Roman"/>
                <w:sz w:val="24"/>
                <w:szCs w:val="24"/>
              </w:rPr>
            </w:pPr>
            <w:r w:rsidRPr="00943B31">
              <w:rPr>
                <w:rFonts w:ascii="Times New Roman" w:eastAsia="Calibri" w:hAnsi="Times New Roman"/>
                <w:sz w:val="24"/>
                <w:szCs w:val="24"/>
                <w:lang w:val="uk-UA"/>
              </w:rPr>
              <w:t>та інші джерела фінансування не заборонені законодавством</w:t>
            </w:r>
          </w:p>
        </w:tc>
      </w:tr>
      <w:tr w:rsidR="001A4290" w:rsidRPr="00943B31" w14:paraId="27114B68" w14:textId="77777777" w:rsidTr="00BC1DDB">
        <w:tc>
          <w:tcPr>
            <w:tcW w:w="2376" w:type="dxa"/>
            <w:gridSpan w:val="2"/>
            <w:tcBorders>
              <w:top w:val="single" w:sz="4" w:space="0" w:color="auto"/>
              <w:left w:val="single" w:sz="4" w:space="0" w:color="auto"/>
              <w:bottom w:val="single" w:sz="4" w:space="0" w:color="auto"/>
              <w:right w:val="single" w:sz="4" w:space="0" w:color="auto"/>
            </w:tcBorders>
          </w:tcPr>
          <w:p w14:paraId="7F4C8516" w14:textId="77777777" w:rsidR="001A4290" w:rsidRPr="00943B31" w:rsidRDefault="001A4290" w:rsidP="00BC1DDB">
            <w:pPr>
              <w:spacing w:line="240" w:lineRule="auto"/>
              <w:ind w:right="-57"/>
              <w:rPr>
                <w:rFonts w:ascii="Times New Roman" w:eastAsia="Calibri" w:hAnsi="Times New Roman"/>
                <w:sz w:val="24"/>
                <w:szCs w:val="24"/>
                <w:lang w:val="uk-UA" w:eastAsia="ar-SA"/>
              </w:rPr>
            </w:pPr>
            <w:r w:rsidRPr="00943B31">
              <w:rPr>
                <w:rFonts w:ascii="Times New Roman" w:eastAsia="Calibri" w:hAnsi="Times New Roman"/>
                <w:sz w:val="24"/>
                <w:szCs w:val="24"/>
                <w:lang w:val="uk-UA" w:eastAsia="ar-SA"/>
              </w:rPr>
              <w:t>Проведення творчих звітів та обмінних концертів художніх колективів та виконавців аматорського мистецтва усіх населених пунктів громади</w:t>
            </w:r>
          </w:p>
        </w:tc>
        <w:tc>
          <w:tcPr>
            <w:tcW w:w="1276" w:type="dxa"/>
            <w:tcBorders>
              <w:top w:val="single" w:sz="4" w:space="0" w:color="auto"/>
              <w:left w:val="single" w:sz="4" w:space="0" w:color="auto"/>
              <w:bottom w:val="single" w:sz="4" w:space="0" w:color="auto"/>
              <w:right w:val="single" w:sz="4" w:space="0" w:color="auto"/>
            </w:tcBorders>
          </w:tcPr>
          <w:p w14:paraId="359AA8BC"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09480500"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t>не виконано</w:t>
            </w:r>
          </w:p>
        </w:tc>
        <w:tc>
          <w:tcPr>
            <w:tcW w:w="1559" w:type="dxa"/>
            <w:tcBorders>
              <w:top w:val="single" w:sz="4" w:space="0" w:color="auto"/>
              <w:left w:val="single" w:sz="4" w:space="0" w:color="auto"/>
              <w:bottom w:val="single" w:sz="4" w:space="0" w:color="auto"/>
              <w:right w:val="single" w:sz="4" w:space="0" w:color="auto"/>
            </w:tcBorders>
          </w:tcPr>
          <w:p w14:paraId="2AF4762B"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418" w:type="dxa"/>
            <w:gridSpan w:val="3"/>
            <w:tcBorders>
              <w:top w:val="single" w:sz="4" w:space="0" w:color="auto"/>
              <w:left w:val="single" w:sz="4" w:space="0" w:color="auto"/>
              <w:bottom w:val="single" w:sz="4" w:space="0" w:color="auto"/>
              <w:right w:val="single" w:sz="4" w:space="0" w:color="auto"/>
            </w:tcBorders>
          </w:tcPr>
          <w:p w14:paraId="7F6606B1"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081BA18D"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t>Залучення коштів не потребує</w:t>
            </w:r>
          </w:p>
        </w:tc>
      </w:tr>
      <w:tr w:rsidR="001A4290" w:rsidRPr="00943B31" w14:paraId="32A0A6DA" w14:textId="77777777" w:rsidTr="00BC1DDB">
        <w:tc>
          <w:tcPr>
            <w:tcW w:w="2376" w:type="dxa"/>
            <w:gridSpan w:val="2"/>
            <w:tcBorders>
              <w:top w:val="single" w:sz="4" w:space="0" w:color="auto"/>
              <w:left w:val="single" w:sz="4" w:space="0" w:color="auto"/>
              <w:bottom w:val="single" w:sz="4" w:space="0" w:color="auto"/>
              <w:right w:val="single" w:sz="4" w:space="0" w:color="auto"/>
            </w:tcBorders>
          </w:tcPr>
          <w:p w14:paraId="5D869C90" w14:textId="77777777" w:rsidR="001A4290" w:rsidRPr="00943B31" w:rsidRDefault="001A4290" w:rsidP="00BC1DDB">
            <w:pPr>
              <w:spacing w:line="240" w:lineRule="auto"/>
              <w:ind w:right="-57"/>
              <w:rPr>
                <w:rFonts w:ascii="Times New Roman" w:eastAsia="Calibri" w:hAnsi="Times New Roman"/>
                <w:sz w:val="24"/>
                <w:szCs w:val="24"/>
                <w:lang w:val="uk-UA" w:eastAsia="ar-SA"/>
              </w:rPr>
            </w:pPr>
            <w:r w:rsidRPr="00943B31">
              <w:rPr>
                <w:rFonts w:ascii="Times New Roman" w:eastAsia="Calibri" w:hAnsi="Times New Roman"/>
                <w:sz w:val="24"/>
                <w:szCs w:val="24"/>
                <w:lang w:val="uk-UA" w:eastAsia="ar-SA"/>
              </w:rPr>
              <w:t>Організація та проведення виставок  декоративно-ужиткового мистецтва до пам’ятних та святкових календарних дат</w:t>
            </w:r>
          </w:p>
        </w:tc>
        <w:tc>
          <w:tcPr>
            <w:tcW w:w="1276" w:type="dxa"/>
            <w:tcBorders>
              <w:top w:val="single" w:sz="4" w:space="0" w:color="auto"/>
              <w:left w:val="single" w:sz="4" w:space="0" w:color="auto"/>
              <w:bottom w:val="single" w:sz="4" w:space="0" w:color="auto"/>
              <w:right w:val="single" w:sz="4" w:space="0" w:color="auto"/>
            </w:tcBorders>
          </w:tcPr>
          <w:p w14:paraId="10311A9B"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46D65B10"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t>не виконано</w:t>
            </w:r>
          </w:p>
        </w:tc>
        <w:tc>
          <w:tcPr>
            <w:tcW w:w="1559" w:type="dxa"/>
            <w:tcBorders>
              <w:top w:val="single" w:sz="4" w:space="0" w:color="auto"/>
              <w:left w:val="single" w:sz="4" w:space="0" w:color="auto"/>
              <w:bottom w:val="single" w:sz="4" w:space="0" w:color="auto"/>
              <w:right w:val="single" w:sz="4" w:space="0" w:color="auto"/>
            </w:tcBorders>
          </w:tcPr>
          <w:p w14:paraId="28705BD7"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418" w:type="dxa"/>
            <w:gridSpan w:val="3"/>
            <w:tcBorders>
              <w:top w:val="single" w:sz="4" w:space="0" w:color="auto"/>
              <w:left w:val="single" w:sz="4" w:space="0" w:color="auto"/>
              <w:bottom w:val="single" w:sz="4" w:space="0" w:color="auto"/>
              <w:right w:val="single" w:sz="4" w:space="0" w:color="auto"/>
            </w:tcBorders>
          </w:tcPr>
          <w:p w14:paraId="79801793"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421565C0" w14:textId="77777777" w:rsidR="001A4290" w:rsidRPr="00943B31" w:rsidRDefault="001A4290" w:rsidP="00BC1DDB">
            <w:pPr>
              <w:spacing w:line="240" w:lineRule="auto"/>
              <w:jc w:val="center"/>
              <w:rPr>
                <w:rFonts w:ascii="Times New Roman" w:hAnsi="Times New Roman"/>
                <w:sz w:val="24"/>
                <w:szCs w:val="24"/>
                <w:lang w:val="uk-UA"/>
              </w:rPr>
            </w:pPr>
            <w:r w:rsidRPr="00943B31">
              <w:rPr>
                <w:rFonts w:ascii="Times New Roman" w:hAnsi="Times New Roman"/>
                <w:sz w:val="24"/>
                <w:szCs w:val="24"/>
                <w:lang w:val="uk-UA"/>
              </w:rPr>
              <w:t>Бюджет Стеанківської сільської територіальної громад</w:t>
            </w:r>
          </w:p>
          <w:p w14:paraId="49ED60A0" w14:textId="77777777" w:rsidR="001A4290" w:rsidRPr="00943B31" w:rsidRDefault="001A4290" w:rsidP="00BC1DDB">
            <w:pPr>
              <w:spacing w:line="240" w:lineRule="auto"/>
              <w:jc w:val="center"/>
              <w:rPr>
                <w:rFonts w:ascii="Times New Roman" w:eastAsia="Calibri" w:hAnsi="Times New Roman"/>
                <w:sz w:val="24"/>
                <w:szCs w:val="24"/>
              </w:rPr>
            </w:pPr>
            <w:r w:rsidRPr="00943B31">
              <w:rPr>
                <w:rFonts w:ascii="Times New Roman" w:eastAsia="Calibri" w:hAnsi="Times New Roman"/>
                <w:sz w:val="24"/>
                <w:szCs w:val="24"/>
                <w:lang w:val="uk-UA"/>
              </w:rPr>
              <w:t>та інші джерела фінансування не заборонені законодавством</w:t>
            </w:r>
          </w:p>
        </w:tc>
      </w:tr>
      <w:tr w:rsidR="001A4290" w:rsidRPr="00943B31" w14:paraId="56BD4454" w14:textId="77777777" w:rsidTr="00BC1DDB">
        <w:tc>
          <w:tcPr>
            <w:tcW w:w="2376" w:type="dxa"/>
            <w:gridSpan w:val="2"/>
            <w:tcBorders>
              <w:top w:val="single" w:sz="4" w:space="0" w:color="auto"/>
              <w:left w:val="single" w:sz="4" w:space="0" w:color="auto"/>
              <w:bottom w:val="single" w:sz="4" w:space="0" w:color="auto"/>
              <w:right w:val="single" w:sz="4" w:space="0" w:color="auto"/>
            </w:tcBorders>
          </w:tcPr>
          <w:p w14:paraId="582DD308" w14:textId="77777777" w:rsidR="001A4290" w:rsidRPr="00943B31" w:rsidRDefault="001A4290" w:rsidP="00BC1DDB">
            <w:pPr>
              <w:spacing w:line="240" w:lineRule="auto"/>
              <w:ind w:right="-57"/>
              <w:rPr>
                <w:rFonts w:ascii="Times New Roman" w:eastAsia="Calibri" w:hAnsi="Times New Roman"/>
                <w:sz w:val="24"/>
                <w:szCs w:val="24"/>
                <w:lang w:val="uk-UA" w:eastAsia="ar-SA"/>
              </w:rPr>
            </w:pPr>
            <w:r w:rsidRPr="00943B31">
              <w:rPr>
                <w:rFonts w:ascii="Times New Roman" w:eastAsia="Calibri" w:hAnsi="Times New Roman"/>
                <w:sz w:val="24"/>
                <w:szCs w:val="24"/>
                <w:lang w:val="uk-UA" w:eastAsia="ar-SA"/>
              </w:rPr>
              <w:t xml:space="preserve">Організація та проведення на базі закладів культури ретро-кінопоказів та кіносеансів, показ національно-патріотичних </w:t>
            </w:r>
            <w:r w:rsidRPr="00943B31">
              <w:rPr>
                <w:rFonts w:ascii="Times New Roman" w:eastAsia="Calibri" w:hAnsi="Times New Roman"/>
                <w:sz w:val="24"/>
                <w:szCs w:val="24"/>
                <w:lang w:val="uk-UA" w:eastAsia="ar-SA"/>
              </w:rPr>
              <w:lastRenderedPageBreak/>
              <w:t>кінофільмів, різного рівня концертів, фестивалів, тематичних вечорів та інших культурно-мистецьких заходів</w:t>
            </w:r>
          </w:p>
        </w:tc>
        <w:tc>
          <w:tcPr>
            <w:tcW w:w="1276" w:type="dxa"/>
            <w:tcBorders>
              <w:top w:val="single" w:sz="4" w:space="0" w:color="auto"/>
              <w:left w:val="single" w:sz="4" w:space="0" w:color="auto"/>
              <w:bottom w:val="single" w:sz="4" w:space="0" w:color="auto"/>
              <w:right w:val="single" w:sz="4" w:space="0" w:color="auto"/>
            </w:tcBorders>
          </w:tcPr>
          <w:p w14:paraId="7105D1F0"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0753E3F2"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t>не виконано</w:t>
            </w:r>
          </w:p>
        </w:tc>
        <w:tc>
          <w:tcPr>
            <w:tcW w:w="1559" w:type="dxa"/>
            <w:tcBorders>
              <w:top w:val="single" w:sz="4" w:space="0" w:color="auto"/>
              <w:left w:val="single" w:sz="4" w:space="0" w:color="auto"/>
              <w:bottom w:val="single" w:sz="4" w:space="0" w:color="auto"/>
              <w:right w:val="single" w:sz="4" w:space="0" w:color="auto"/>
            </w:tcBorders>
          </w:tcPr>
          <w:p w14:paraId="385C62DA"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418" w:type="dxa"/>
            <w:gridSpan w:val="3"/>
            <w:tcBorders>
              <w:top w:val="single" w:sz="4" w:space="0" w:color="auto"/>
              <w:left w:val="single" w:sz="4" w:space="0" w:color="auto"/>
              <w:bottom w:val="single" w:sz="4" w:space="0" w:color="auto"/>
              <w:right w:val="single" w:sz="4" w:space="0" w:color="auto"/>
            </w:tcBorders>
          </w:tcPr>
          <w:p w14:paraId="4B4917EA"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4E275A3A" w14:textId="77777777" w:rsidR="001A4290" w:rsidRPr="00943B31" w:rsidRDefault="001A4290" w:rsidP="00BC1DDB">
            <w:pPr>
              <w:spacing w:line="240" w:lineRule="auto"/>
              <w:jc w:val="center"/>
              <w:rPr>
                <w:rFonts w:ascii="Times New Roman" w:eastAsia="Calibri" w:hAnsi="Times New Roman"/>
                <w:sz w:val="24"/>
                <w:szCs w:val="24"/>
              </w:rPr>
            </w:pPr>
            <w:r w:rsidRPr="00943B31">
              <w:rPr>
                <w:rFonts w:ascii="Times New Roman" w:eastAsia="Calibri" w:hAnsi="Times New Roman"/>
                <w:sz w:val="24"/>
                <w:szCs w:val="24"/>
                <w:lang w:val="uk-UA"/>
              </w:rPr>
              <w:t>Залучення коштів не потребує</w:t>
            </w:r>
          </w:p>
        </w:tc>
      </w:tr>
      <w:tr w:rsidR="001A4290" w:rsidRPr="00943B31" w14:paraId="4A7357FE" w14:textId="77777777" w:rsidTr="00BC1DDB">
        <w:tc>
          <w:tcPr>
            <w:tcW w:w="9747" w:type="dxa"/>
            <w:gridSpan w:val="9"/>
            <w:tcBorders>
              <w:top w:val="single" w:sz="4" w:space="0" w:color="auto"/>
              <w:left w:val="single" w:sz="4" w:space="0" w:color="auto"/>
              <w:bottom w:val="single" w:sz="4" w:space="0" w:color="auto"/>
              <w:right w:val="single" w:sz="4" w:space="0" w:color="auto"/>
            </w:tcBorders>
            <w:vAlign w:val="center"/>
          </w:tcPr>
          <w:p w14:paraId="35F31B84" w14:textId="77777777" w:rsidR="001A4290" w:rsidRPr="00943B31" w:rsidRDefault="001A4290" w:rsidP="00BC1DDB">
            <w:pPr>
              <w:spacing w:line="240" w:lineRule="auto"/>
              <w:jc w:val="center"/>
              <w:rPr>
                <w:rFonts w:ascii="Times New Roman" w:eastAsia="Calibri" w:hAnsi="Times New Roman"/>
                <w:sz w:val="24"/>
                <w:szCs w:val="24"/>
              </w:rPr>
            </w:pPr>
            <w:r w:rsidRPr="00943B31">
              <w:rPr>
                <w:rFonts w:ascii="Times New Roman" w:eastAsia="Calibri" w:hAnsi="Times New Roman"/>
                <w:sz w:val="24"/>
                <w:szCs w:val="24"/>
                <w:lang w:val="uk-UA" w:eastAsia="ar-SA"/>
              </w:rPr>
              <w:t>VІІ</w:t>
            </w:r>
            <w:r w:rsidRPr="00943B31">
              <w:rPr>
                <w:rFonts w:ascii="Times New Roman" w:eastAsia="Calibri" w:hAnsi="Times New Roman"/>
                <w:sz w:val="24"/>
                <w:szCs w:val="24"/>
                <w:lang w:val="en-US" w:eastAsia="ar-SA"/>
              </w:rPr>
              <w:t>I</w:t>
            </w:r>
            <w:r w:rsidRPr="00943B31">
              <w:rPr>
                <w:rFonts w:ascii="Times New Roman" w:eastAsia="Calibri" w:hAnsi="Times New Roman"/>
                <w:sz w:val="24"/>
                <w:szCs w:val="24"/>
                <w:lang w:val="uk-UA" w:eastAsia="ar-SA"/>
              </w:rPr>
              <w:t>. Робота з дітьми та творчою молоддю. Позашкільна мистецька освіта</w:t>
            </w:r>
          </w:p>
        </w:tc>
      </w:tr>
      <w:tr w:rsidR="001A4290" w:rsidRPr="00943B31" w14:paraId="7345DD15" w14:textId="77777777" w:rsidTr="00BC1DDB">
        <w:tc>
          <w:tcPr>
            <w:tcW w:w="2376" w:type="dxa"/>
            <w:gridSpan w:val="2"/>
            <w:tcBorders>
              <w:top w:val="single" w:sz="4" w:space="0" w:color="auto"/>
              <w:left w:val="single" w:sz="4" w:space="0" w:color="auto"/>
              <w:bottom w:val="single" w:sz="4" w:space="0" w:color="auto"/>
              <w:right w:val="single" w:sz="4" w:space="0" w:color="auto"/>
            </w:tcBorders>
          </w:tcPr>
          <w:p w14:paraId="4603783A" w14:textId="77777777" w:rsidR="001A4290" w:rsidRPr="00943B31" w:rsidRDefault="001A4290" w:rsidP="00BC1DDB">
            <w:pPr>
              <w:spacing w:line="240" w:lineRule="auto"/>
              <w:ind w:right="-57"/>
              <w:rPr>
                <w:rFonts w:ascii="Times New Roman" w:eastAsia="Calibri" w:hAnsi="Times New Roman"/>
                <w:sz w:val="24"/>
                <w:szCs w:val="24"/>
                <w:lang w:val="uk-UA" w:eastAsia="ar-SA"/>
              </w:rPr>
            </w:pPr>
            <w:r w:rsidRPr="00943B31">
              <w:rPr>
                <w:rFonts w:ascii="Times New Roman" w:eastAsia="Calibri" w:hAnsi="Times New Roman"/>
                <w:sz w:val="24"/>
                <w:szCs w:val="24"/>
                <w:lang w:val="uk-UA"/>
              </w:rPr>
              <w:t>Забезпечити надання субвенції з бюджету Степанківської територіальної громади на оплату праці з нарахуваннями, викладачів та концертмейстерів КЗ «Червонослобідська ДМШ» Червонослобідської сільської ради Черкаської області</w:t>
            </w:r>
          </w:p>
        </w:tc>
        <w:tc>
          <w:tcPr>
            <w:tcW w:w="1276" w:type="dxa"/>
            <w:tcBorders>
              <w:top w:val="single" w:sz="4" w:space="0" w:color="auto"/>
              <w:left w:val="single" w:sz="4" w:space="0" w:color="auto"/>
              <w:bottom w:val="single" w:sz="4" w:space="0" w:color="auto"/>
              <w:right w:val="single" w:sz="4" w:space="0" w:color="auto"/>
            </w:tcBorders>
          </w:tcPr>
          <w:p w14:paraId="0E281174"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t>виконано</w:t>
            </w:r>
          </w:p>
        </w:tc>
        <w:tc>
          <w:tcPr>
            <w:tcW w:w="1276" w:type="dxa"/>
            <w:tcBorders>
              <w:top w:val="single" w:sz="4" w:space="0" w:color="auto"/>
              <w:left w:val="single" w:sz="4" w:space="0" w:color="auto"/>
              <w:bottom w:val="single" w:sz="4" w:space="0" w:color="auto"/>
              <w:right w:val="single" w:sz="4" w:space="0" w:color="auto"/>
            </w:tcBorders>
          </w:tcPr>
          <w:p w14:paraId="32325473"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14:paraId="4FDE9A4A"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418" w:type="dxa"/>
            <w:gridSpan w:val="3"/>
            <w:tcBorders>
              <w:top w:val="single" w:sz="4" w:space="0" w:color="auto"/>
              <w:left w:val="single" w:sz="4" w:space="0" w:color="auto"/>
              <w:bottom w:val="single" w:sz="4" w:space="0" w:color="auto"/>
              <w:right w:val="single" w:sz="4" w:space="0" w:color="auto"/>
            </w:tcBorders>
          </w:tcPr>
          <w:p w14:paraId="29D1F2E8"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t>613000</w:t>
            </w:r>
          </w:p>
        </w:tc>
        <w:tc>
          <w:tcPr>
            <w:tcW w:w="1842" w:type="dxa"/>
            <w:tcBorders>
              <w:top w:val="single" w:sz="4" w:space="0" w:color="auto"/>
              <w:left w:val="single" w:sz="4" w:space="0" w:color="auto"/>
              <w:bottom w:val="single" w:sz="4" w:space="0" w:color="auto"/>
              <w:right w:val="single" w:sz="4" w:space="0" w:color="auto"/>
            </w:tcBorders>
          </w:tcPr>
          <w:p w14:paraId="766088F1" w14:textId="77777777" w:rsidR="001A4290" w:rsidRPr="00943B31" w:rsidRDefault="001A4290" w:rsidP="00BC1DDB">
            <w:pPr>
              <w:spacing w:line="240" w:lineRule="auto"/>
              <w:jc w:val="center"/>
              <w:rPr>
                <w:rFonts w:ascii="Times New Roman" w:hAnsi="Times New Roman"/>
                <w:sz w:val="24"/>
                <w:szCs w:val="24"/>
                <w:lang w:val="uk-UA"/>
              </w:rPr>
            </w:pPr>
            <w:r w:rsidRPr="00943B31">
              <w:rPr>
                <w:rFonts w:ascii="Times New Roman" w:hAnsi="Times New Roman"/>
                <w:sz w:val="24"/>
                <w:szCs w:val="24"/>
                <w:lang w:val="uk-UA"/>
              </w:rPr>
              <w:t>Бюджет Стеанківської сільської територіальної громад</w:t>
            </w:r>
          </w:p>
          <w:p w14:paraId="70727D82" w14:textId="77777777" w:rsidR="001A4290" w:rsidRPr="00943B31" w:rsidRDefault="001A4290" w:rsidP="00BC1DDB">
            <w:pPr>
              <w:spacing w:line="240" w:lineRule="auto"/>
              <w:jc w:val="center"/>
              <w:rPr>
                <w:rFonts w:ascii="Times New Roman" w:eastAsia="Calibri" w:hAnsi="Times New Roman"/>
                <w:sz w:val="24"/>
                <w:szCs w:val="24"/>
              </w:rPr>
            </w:pPr>
          </w:p>
        </w:tc>
      </w:tr>
      <w:tr w:rsidR="001A4290" w:rsidRPr="00943B31" w14:paraId="1491925E" w14:textId="77777777" w:rsidTr="00BC1DDB">
        <w:tc>
          <w:tcPr>
            <w:tcW w:w="2376" w:type="dxa"/>
            <w:gridSpan w:val="2"/>
            <w:tcBorders>
              <w:top w:val="single" w:sz="4" w:space="0" w:color="auto"/>
              <w:left w:val="single" w:sz="4" w:space="0" w:color="auto"/>
              <w:bottom w:val="single" w:sz="4" w:space="0" w:color="auto"/>
              <w:right w:val="single" w:sz="4" w:space="0" w:color="auto"/>
            </w:tcBorders>
          </w:tcPr>
          <w:p w14:paraId="5A3F6E61" w14:textId="77777777" w:rsidR="001A4290" w:rsidRPr="00943B31" w:rsidRDefault="001A4290" w:rsidP="00BC1DDB">
            <w:pPr>
              <w:spacing w:line="240" w:lineRule="auto"/>
              <w:ind w:right="-57"/>
              <w:rPr>
                <w:rFonts w:ascii="Times New Roman" w:eastAsia="Calibri" w:hAnsi="Times New Roman"/>
                <w:sz w:val="24"/>
                <w:szCs w:val="24"/>
                <w:lang w:val="uk-UA" w:eastAsia="ar-SA"/>
              </w:rPr>
            </w:pPr>
            <w:r w:rsidRPr="00943B31">
              <w:rPr>
                <w:rFonts w:ascii="Times New Roman" w:eastAsia="Calibri" w:hAnsi="Times New Roman"/>
                <w:sz w:val="24"/>
                <w:szCs w:val="24"/>
                <w:lang w:val="uk-UA"/>
              </w:rPr>
              <w:t>Забезпечити надання субвенції з бюджету Степанківської територіальної громади на оплату праці з нарахуваннями, керівнику гуртка декоративно-ужиткового мистецтва «Яскраві барви»  Черкаського районного центру дитячої та юнацької творчості</w:t>
            </w:r>
          </w:p>
        </w:tc>
        <w:tc>
          <w:tcPr>
            <w:tcW w:w="1276" w:type="dxa"/>
            <w:tcBorders>
              <w:top w:val="single" w:sz="4" w:space="0" w:color="auto"/>
              <w:left w:val="single" w:sz="4" w:space="0" w:color="auto"/>
              <w:bottom w:val="single" w:sz="4" w:space="0" w:color="auto"/>
              <w:right w:val="single" w:sz="4" w:space="0" w:color="auto"/>
            </w:tcBorders>
          </w:tcPr>
          <w:p w14:paraId="4E7A73E7"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t>виконано</w:t>
            </w:r>
          </w:p>
        </w:tc>
        <w:tc>
          <w:tcPr>
            <w:tcW w:w="1276" w:type="dxa"/>
            <w:tcBorders>
              <w:top w:val="single" w:sz="4" w:space="0" w:color="auto"/>
              <w:left w:val="single" w:sz="4" w:space="0" w:color="auto"/>
              <w:bottom w:val="single" w:sz="4" w:space="0" w:color="auto"/>
              <w:right w:val="single" w:sz="4" w:space="0" w:color="auto"/>
            </w:tcBorders>
          </w:tcPr>
          <w:p w14:paraId="4ABD37A3"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14:paraId="580C566F"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418" w:type="dxa"/>
            <w:gridSpan w:val="3"/>
            <w:tcBorders>
              <w:top w:val="single" w:sz="4" w:space="0" w:color="auto"/>
              <w:left w:val="single" w:sz="4" w:space="0" w:color="auto"/>
              <w:bottom w:val="single" w:sz="4" w:space="0" w:color="auto"/>
              <w:right w:val="single" w:sz="4" w:space="0" w:color="auto"/>
            </w:tcBorders>
          </w:tcPr>
          <w:p w14:paraId="6C5CC194"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t>138000</w:t>
            </w:r>
          </w:p>
        </w:tc>
        <w:tc>
          <w:tcPr>
            <w:tcW w:w="1842" w:type="dxa"/>
            <w:tcBorders>
              <w:top w:val="single" w:sz="4" w:space="0" w:color="auto"/>
              <w:left w:val="single" w:sz="4" w:space="0" w:color="auto"/>
              <w:bottom w:val="single" w:sz="4" w:space="0" w:color="auto"/>
              <w:right w:val="single" w:sz="4" w:space="0" w:color="auto"/>
            </w:tcBorders>
          </w:tcPr>
          <w:p w14:paraId="3D7B4220" w14:textId="77777777" w:rsidR="001A4290" w:rsidRPr="00943B31" w:rsidRDefault="001A4290" w:rsidP="00BC1DDB">
            <w:pPr>
              <w:spacing w:line="240" w:lineRule="auto"/>
              <w:jc w:val="center"/>
              <w:rPr>
                <w:rFonts w:ascii="Times New Roman" w:hAnsi="Times New Roman"/>
                <w:sz w:val="24"/>
                <w:szCs w:val="24"/>
                <w:lang w:val="uk-UA"/>
              </w:rPr>
            </w:pPr>
            <w:r w:rsidRPr="00943B31">
              <w:rPr>
                <w:rFonts w:ascii="Times New Roman" w:hAnsi="Times New Roman"/>
                <w:sz w:val="24"/>
                <w:szCs w:val="24"/>
                <w:lang w:val="uk-UA"/>
              </w:rPr>
              <w:t>Бюджет Стеанківської сільської територіальної громад</w:t>
            </w:r>
          </w:p>
          <w:p w14:paraId="3CA4AD1A" w14:textId="77777777" w:rsidR="001A4290" w:rsidRPr="00943B31" w:rsidRDefault="001A4290" w:rsidP="00BC1DDB">
            <w:pPr>
              <w:spacing w:line="240" w:lineRule="auto"/>
              <w:jc w:val="center"/>
              <w:rPr>
                <w:rFonts w:ascii="Times New Roman" w:eastAsia="Calibri" w:hAnsi="Times New Roman"/>
                <w:sz w:val="24"/>
                <w:szCs w:val="24"/>
              </w:rPr>
            </w:pPr>
          </w:p>
        </w:tc>
      </w:tr>
      <w:tr w:rsidR="001A4290" w:rsidRPr="00943B31" w14:paraId="00700FAE" w14:textId="77777777" w:rsidTr="00BC1DDB">
        <w:tc>
          <w:tcPr>
            <w:tcW w:w="2376" w:type="dxa"/>
            <w:gridSpan w:val="2"/>
            <w:tcBorders>
              <w:top w:val="single" w:sz="4" w:space="0" w:color="auto"/>
              <w:left w:val="single" w:sz="4" w:space="0" w:color="auto"/>
              <w:bottom w:val="single" w:sz="4" w:space="0" w:color="auto"/>
              <w:right w:val="single" w:sz="4" w:space="0" w:color="auto"/>
            </w:tcBorders>
          </w:tcPr>
          <w:p w14:paraId="2FA8E469" w14:textId="77777777" w:rsidR="001A4290" w:rsidRPr="00943B31" w:rsidRDefault="001A4290" w:rsidP="00BC1DDB">
            <w:pPr>
              <w:spacing w:line="240" w:lineRule="auto"/>
              <w:ind w:right="-57"/>
              <w:rPr>
                <w:rFonts w:ascii="Times New Roman" w:eastAsia="Calibri" w:hAnsi="Times New Roman"/>
                <w:sz w:val="24"/>
                <w:szCs w:val="24"/>
                <w:lang w:val="uk-UA" w:eastAsia="ar-SA"/>
              </w:rPr>
            </w:pPr>
            <w:r w:rsidRPr="00943B31">
              <w:rPr>
                <w:rFonts w:ascii="Times New Roman" w:eastAsia="Calibri" w:hAnsi="Times New Roman"/>
                <w:sz w:val="24"/>
                <w:szCs w:val="24"/>
                <w:lang w:val="uk-UA" w:eastAsia="ar-SA"/>
              </w:rPr>
              <w:t xml:space="preserve">Передбачати в бюджеті Степанківської територіальної громади кошти для участі обдарованих дітей, творчої молоді, вихованців позашкільних закладів громади  в культурно-мистецьких заходах (конкурсах, </w:t>
            </w:r>
            <w:r w:rsidRPr="00943B31">
              <w:rPr>
                <w:rFonts w:ascii="Times New Roman" w:eastAsia="Calibri" w:hAnsi="Times New Roman"/>
                <w:sz w:val="24"/>
                <w:szCs w:val="24"/>
                <w:lang w:val="uk-UA" w:eastAsia="ar-SA"/>
              </w:rPr>
              <w:lastRenderedPageBreak/>
              <w:t>фестивалях, виставках тощо), районного, обласного, Всеукраїнського та Міжнародного рівнів (оплата внесків, вартість харчування, проживання, доїзду тощо)</w:t>
            </w:r>
          </w:p>
        </w:tc>
        <w:tc>
          <w:tcPr>
            <w:tcW w:w="1276" w:type="dxa"/>
            <w:tcBorders>
              <w:top w:val="single" w:sz="4" w:space="0" w:color="auto"/>
              <w:left w:val="single" w:sz="4" w:space="0" w:color="auto"/>
              <w:bottom w:val="single" w:sz="4" w:space="0" w:color="auto"/>
              <w:right w:val="single" w:sz="4" w:space="0" w:color="auto"/>
            </w:tcBorders>
          </w:tcPr>
          <w:p w14:paraId="7D4F55D3"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679C7D01"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t>не виконано</w:t>
            </w:r>
          </w:p>
        </w:tc>
        <w:tc>
          <w:tcPr>
            <w:tcW w:w="1559" w:type="dxa"/>
            <w:tcBorders>
              <w:top w:val="single" w:sz="4" w:space="0" w:color="auto"/>
              <w:left w:val="single" w:sz="4" w:space="0" w:color="auto"/>
              <w:bottom w:val="single" w:sz="4" w:space="0" w:color="auto"/>
              <w:right w:val="single" w:sz="4" w:space="0" w:color="auto"/>
            </w:tcBorders>
          </w:tcPr>
          <w:p w14:paraId="79748B37"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418" w:type="dxa"/>
            <w:gridSpan w:val="3"/>
            <w:tcBorders>
              <w:top w:val="single" w:sz="4" w:space="0" w:color="auto"/>
              <w:left w:val="single" w:sz="4" w:space="0" w:color="auto"/>
              <w:bottom w:val="single" w:sz="4" w:space="0" w:color="auto"/>
              <w:right w:val="single" w:sz="4" w:space="0" w:color="auto"/>
            </w:tcBorders>
          </w:tcPr>
          <w:p w14:paraId="070DC6DA"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36925510" w14:textId="77777777" w:rsidR="001A4290" w:rsidRPr="00943B31" w:rsidRDefault="001A4290" w:rsidP="00BC1DDB">
            <w:pPr>
              <w:spacing w:line="240" w:lineRule="auto"/>
              <w:jc w:val="center"/>
              <w:rPr>
                <w:rFonts w:ascii="Times New Roman" w:hAnsi="Times New Roman"/>
                <w:sz w:val="24"/>
                <w:szCs w:val="24"/>
                <w:lang w:val="uk-UA"/>
              </w:rPr>
            </w:pPr>
            <w:r w:rsidRPr="00943B31">
              <w:rPr>
                <w:rFonts w:ascii="Times New Roman" w:hAnsi="Times New Roman"/>
                <w:sz w:val="24"/>
                <w:szCs w:val="24"/>
                <w:lang w:val="uk-UA"/>
              </w:rPr>
              <w:t>Бюджет Стеанківської сільської територіальної громад</w:t>
            </w:r>
          </w:p>
          <w:p w14:paraId="26D625AC" w14:textId="77777777" w:rsidR="001A4290" w:rsidRPr="00943B31" w:rsidRDefault="001A4290" w:rsidP="00BC1DDB">
            <w:pPr>
              <w:spacing w:line="240" w:lineRule="auto"/>
              <w:jc w:val="center"/>
              <w:rPr>
                <w:rFonts w:ascii="Times New Roman" w:eastAsia="Calibri" w:hAnsi="Times New Roman"/>
                <w:sz w:val="24"/>
                <w:szCs w:val="24"/>
              </w:rPr>
            </w:pPr>
            <w:r w:rsidRPr="00943B31">
              <w:rPr>
                <w:rFonts w:ascii="Times New Roman" w:eastAsia="Calibri" w:hAnsi="Times New Roman"/>
                <w:sz w:val="24"/>
                <w:szCs w:val="24"/>
                <w:lang w:val="uk-UA"/>
              </w:rPr>
              <w:t>та інші джерела фінансування не заборонені законодавством</w:t>
            </w:r>
          </w:p>
        </w:tc>
      </w:tr>
      <w:tr w:rsidR="001A4290" w:rsidRPr="00943B31" w14:paraId="09C1C621" w14:textId="77777777" w:rsidTr="00BC1DDB">
        <w:tc>
          <w:tcPr>
            <w:tcW w:w="2376" w:type="dxa"/>
            <w:gridSpan w:val="2"/>
            <w:tcBorders>
              <w:top w:val="single" w:sz="4" w:space="0" w:color="auto"/>
              <w:left w:val="single" w:sz="4" w:space="0" w:color="auto"/>
              <w:bottom w:val="single" w:sz="4" w:space="0" w:color="auto"/>
              <w:right w:val="single" w:sz="4" w:space="0" w:color="auto"/>
            </w:tcBorders>
          </w:tcPr>
          <w:p w14:paraId="661631AB" w14:textId="77777777" w:rsidR="001A4290" w:rsidRPr="00943B31" w:rsidRDefault="001A4290" w:rsidP="00BC1DDB">
            <w:pPr>
              <w:spacing w:line="240" w:lineRule="auto"/>
              <w:ind w:right="-57"/>
              <w:rPr>
                <w:rFonts w:ascii="Times New Roman" w:eastAsia="Calibri" w:hAnsi="Times New Roman"/>
                <w:sz w:val="24"/>
                <w:szCs w:val="24"/>
                <w:lang w:val="uk-UA" w:eastAsia="ar-SA"/>
              </w:rPr>
            </w:pPr>
            <w:r w:rsidRPr="00943B31">
              <w:rPr>
                <w:rFonts w:ascii="Times New Roman" w:eastAsia="Calibri" w:hAnsi="Times New Roman"/>
                <w:sz w:val="24"/>
                <w:szCs w:val="24"/>
                <w:lang w:val="uk-UA" w:eastAsia="ar-SA"/>
              </w:rPr>
              <w:t>Забезпечення національно-патріотичного виховання дітей та молоді на основі традицій і звичаїв українського народу, вивчення його історичної та культурної спадщини, формування у підростаючого покоління високої патріотичної свідомості, готовності до виконання громадянських і конституційних обов’язків, поваги до державних символів України.</w:t>
            </w:r>
          </w:p>
        </w:tc>
        <w:tc>
          <w:tcPr>
            <w:tcW w:w="1276" w:type="dxa"/>
            <w:tcBorders>
              <w:top w:val="single" w:sz="4" w:space="0" w:color="auto"/>
              <w:left w:val="single" w:sz="4" w:space="0" w:color="auto"/>
              <w:bottom w:val="single" w:sz="4" w:space="0" w:color="auto"/>
              <w:right w:val="single" w:sz="4" w:space="0" w:color="auto"/>
            </w:tcBorders>
          </w:tcPr>
          <w:p w14:paraId="7C7C5472" w14:textId="77777777" w:rsidR="001A4290" w:rsidRPr="00943B31" w:rsidRDefault="001A4290" w:rsidP="00BC1DDB">
            <w:pPr>
              <w:spacing w:line="240" w:lineRule="auto"/>
              <w:jc w:val="center"/>
              <w:rPr>
                <w:rFonts w:ascii="Times New Roman" w:eastAsia="Calibri" w:hAnsi="Times New Roman"/>
                <w:sz w:val="24"/>
                <w:szCs w:val="24"/>
                <w:lang w:val="uk-UA"/>
              </w:rPr>
            </w:pPr>
            <w:r w:rsidRPr="00943B31">
              <w:rPr>
                <w:rFonts w:ascii="Times New Roman" w:eastAsia="Calibri" w:hAnsi="Times New Roman"/>
                <w:sz w:val="24"/>
                <w:szCs w:val="24"/>
                <w:lang w:val="uk-UA"/>
              </w:rPr>
              <w:t>виконано</w:t>
            </w:r>
          </w:p>
        </w:tc>
        <w:tc>
          <w:tcPr>
            <w:tcW w:w="1276" w:type="dxa"/>
            <w:tcBorders>
              <w:top w:val="single" w:sz="4" w:space="0" w:color="auto"/>
              <w:left w:val="single" w:sz="4" w:space="0" w:color="auto"/>
              <w:bottom w:val="single" w:sz="4" w:space="0" w:color="auto"/>
              <w:right w:val="single" w:sz="4" w:space="0" w:color="auto"/>
            </w:tcBorders>
          </w:tcPr>
          <w:p w14:paraId="48C09139"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14:paraId="1E9022A2"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418" w:type="dxa"/>
            <w:gridSpan w:val="3"/>
            <w:tcBorders>
              <w:top w:val="single" w:sz="4" w:space="0" w:color="auto"/>
              <w:left w:val="single" w:sz="4" w:space="0" w:color="auto"/>
              <w:bottom w:val="single" w:sz="4" w:space="0" w:color="auto"/>
              <w:right w:val="single" w:sz="4" w:space="0" w:color="auto"/>
            </w:tcBorders>
          </w:tcPr>
          <w:p w14:paraId="1A8D5C0C" w14:textId="77777777" w:rsidR="001A4290" w:rsidRPr="00943B31" w:rsidRDefault="001A4290" w:rsidP="00BC1DDB">
            <w:pPr>
              <w:spacing w:line="240" w:lineRule="auto"/>
              <w:jc w:val="center"/>
              <w:rPr>
                <w:rFonts w:ascii="Times New Roman" w:eastAsia="Calibri" w:hAnsi="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3C10FEDE" w14:textId="77777777" w:rsidR="001A4290" w:rsidRPr="00943B31" w:rsidRDefault="001A4290" w:rsidP="00BC1DDB">
            <w:pPr>
              <w:spacing w:line="240" w:lineRule="auto"/>
              <w:jc w:val="center"/>
              <w:rPr>
                <w:rFonts w:ascii="Times New Roman" w:hAnsi="Times New Roman"/>
                <w:sz w:val="24"/>
                <w:szCs w:val="24"/>
                <w:lang w:val="uk-UA"/>
              </w:rPr>
            </w:pPr>
            <w:r w:rsidRPr="00943B31">
              <w:rPr>
                <w:rFonts w:ascii="Times New Roman" w:hAnsi="Times New Roman"/>
                <w:sz w:val="24"/>
                <w:szCs w:val="24"/>
                <w:lang w:val="uk-UA"/>
              </w:rPr>
              <w:t>Бюджет Стеанківської сільської територіальної громад</w:t>
            </w:r>
          </w:p>
          <w:p w14:paraId="730E6190" w14:textId="77777777" w:rsidR="001A4290" w:rsidRPr="00943B31" w:rsidRDefault="001A4290" w:rsidP="00BC1DDB">
            <w:pPr>
              <w:spacing w:line="240" w:lineRule="auto"/>
              <w:jc w:val="center"/>
              <w:rPr>
                <w:rFonts w:ascii="Times New Roman" w:eastAsia="Calibri" w:hAnsi="Times New Roman"/>
                <w:sz w:val="24"/>
                <w:szCs w:val="24"/>
              </w:rPr>
            </w:pPr>
            <w:r w:rsidRPr="00943B31">
              <w:rPr>
                <w:rFonts w:ascii="Times New Roman" w:eastAsia="Calibri" w:hAnsi="Times New Roman"/>
                <w:sz w:val="24"/>
                <w:szCs w:val="24"/>
                <w:lang w:val="uk-UA"/>
              </w:rPr>
              <w:t>та інші джерела фінансування не заборонені законодавством</w:t>
            </w:r>
          </w:p>
        </w:tc>
      </w:tr>
    </w:tbl>
    <w:p w14:paraId="69DA9A5B" w14:textId="77777777" w:rsidR="001A4290" w:rsidRPr="00943B31" w:rsidRDefault="001A4290" w:rsidP="001A4290">
      <w:pPr>
        <w:rPr>
          <w:rFonts w:ascii="Times New Roman" w:eastAsia="Calibri" w:hAnsi="Times New Roman"/>
          <w:sz w:val="24"/>
          <w:szCs w:val="24"/>
          <w:lang w:val="uk-UA"/>
        </w:rPr>
      </w:pPr>
    </w:p>
    <w:p w14:paraId="02608202" w14:textId="77777777" w:rsidR="001A4290" w:rsidRPr="00943B31" w:rsidRDefault="001A4290" w:rsidP="001A4290">
      <w:pPr>
        <w:rPr>
          <w:rFonts w:ascii="Times New Roman" w:eastAsia="Calibri" w:hAnsi="Times New Roman"/>
          <w:sz w:val="24"/>
          <w:szCs w:val="24"/>
          <w:lang w:val="uk-UA"/>
        </w:rPr>
      </w:pPr>
      <w:r w:rsidRPr="00943B31">
        <w:rPr>
          <w:rFonts w:ascii="Times New Roman" w:eastAsia="Calibri" w:hAnsi="Times New Roman"/>
          <w:sz w:val="24"/>
          <w:szCs w:val="24"/>
          <w:lang w:val="uk-UA"/>
        </w:rPr>
        <w:t>30.00.2022 р.</w:t>
      </w:r>
    </w:p>
    <w:p w14:paraId="4B683E40" w14:textId="77777777" w:rsidR="001A4290" w:rsidRPr="00943B31" w:rsidRDefault="001A4290" w:rsidP="001A4290">
      <w:pPr>
        <w:spacing w:after="0" w:line="240" w:lineRule="auto"/>
        <w:rPr>
          <w:rFonts w:ascii="Times New Roman" w:eastAsia="Calibri" w:hAnsi="Times New Roman"/>
          <w:sz w:val="24"/>
          <w:szCs w:val="24"/>
          <w:lang w:val="uk-UA"/>
        </w:rPr>
      </w:pPr>
      <w:r w:rsidRPr="00943B31">
        <w:rPr>
          <w:rFonts w:ascii="Times New Roman" w:eastAsia="Calibri" w:hAnsi="Times New Roman"/>
          <w:sz w:val="24"/>
          <w:szCs w:val="24"/>
          <w:lang w:val="uk-UA"/>
        </w:rPr>
        <w:t>Виконавець:    Яна КУЛИК   ______________</w:t>
      </w:r>
    </w:p>
    <w:p w14:paraId="7928E794" w14:textId="77777777" w:rsidR="001A4290" w:rsidRPr="00943B31" w:rsidRDefault="001A4290" w:rsidP="001A4290">
      <w:pPr>
        <w:spacing w:after="0" w:line="240" w:lineRule="auto"/>
      </w:pPr>
      <w:r w:rsidRPr="00943B31">
        <w:rPr>
          <w:rFonts w:ascii="Times New Roman" w:eastAsia="Calibri" w:hAnsi="Times New Roman"/>
          <w:sz w:val="24"/>
          <w:szCs w:val="24"/>
          <w:lang w:val="uk-UA"/>
        </w:rPr>
        <w:t xml:space="preserve">                                                            </w:t>
      </w:r>
    </w:p>
    <w:p w14:paraId="314910CD" w14:textId="77777777" w:rsidR="001A4290" w:rsidRPr="00943B31" w:rsidRDefault="001A4290" w:rsidP="001A4290">
      <w:pPr>
        <w:tabs>
          <w:tab w:val="left" w:pos="2940"/>
        </w:tabs>
        <w:rPr>
          <w:rFonts w:ascii="Times New Roman" w:eastAsia="Calibri" w:hAnsi="Times New Roman"/>
          <w:sz w:val="24"/>
          <w:szCs w:val="24"/>
          <w:lang w:val="uk-UA" w:eastAsia="uk-UA"/>
        </w:rPr>
      </w:pPr>
    </w:p>
    <w:p w14:paraId="5B166203" w14:textId="77777777" w:rsidR="001A4290" w:rsidRDefault="001A4290" w:rsidP="001A4290">
      <w:pPr>
        <w:tabs>
          <w:tab w:val="left" w:pos="2940"/>
        </w:tabs>
        <w:rPr>
          <w:rFonts w:ascii="Times New Roman" w:eastAsia="Calibri" w:hAnsi="Times New Roman"/>
          <w:sz w:val="24"/>
          <w:szCs w:val="24"/>
          <w:lang w:val="uk-UA" w:eastAsia="uk-UA"/>
        </w:rPr>
      </w:pPr>
    </w:p>
    <w:p w14:paraId="04BAE941" w14:textId="77777777" w:rsidR="001A4290" w:rsidRDefault="001A4290" w:rsidP="001A4290">
      <w:pPr>
        <w:tabs>
          <w:tab w:val="left" w:pos="2940"/>
        </w:tabs>
        <w:rPr>
          <w:rFonts w:ascii="Times New Roman" w:eastAsia="Calibri" w:hAnsi="Times New Roman"/>
          <w:sz w:val="24"/>
          <w:szCs w:val="24"/>
          <w:lang w:val="uk-UA" w:eastAsia="uk-UA"/>
        </w:rPr>
      </w:pPr>
    </w:p>
    <w:p w14:paraId="33CB0EF3" w14:textId="77777777" w:rsidR="002D725D" w:rsidRDefault="002D725D"/>
    <w:sectPr w:rsidR="002D72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6CC3"/>
    <w:multiLevelType w:val="hybridMultilevel"/>
    <w:tmpl w:val="FBC442E4"/>
    <w:lvl w:ilvl="0" w:tplc="B928E350">
      <w:start w:val="1"/>
      <w:numFmt w:val="decimal"/>
      <w:lvlText w:val="%1."/>
      <w:lvlJc w:val="left"/>
      <w:pPr>
        <w:ind w:left="1092" w:hanging="372"/>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45"/>
    <w:rsid w:val="00095245"/>
    <w:rsid w:val="001A4290"/>
    <w:rsid w:val="002D7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CEFD2-B4AD-40B1-9740-E645F9AA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290"/>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290"/>
    <w:pPr>
      <w:spacing w:after="0" w:line="240" w:lineRule="auto"/>
      <w:ind w:left="720"/>
      <w:contextualSpacing/>
    </w:pPr>
    <w:rPr>
      <w:rFonts w:ascii="Times New Roman" w:hAnsi="Times New Roman"/>
      <w:sz w:val="20"/>
      <w:szCs w:val="20"/>
      <w:lang w:eastAsia="ru-RU"/>
    </w:rPr>
  </w:style>
  <w:style w:type="table" w:styleId="a4">
    <w:name w:val="Table Grid"/>
    <w:basedOn w:val="a1"/>
    <w:uiPriority w:val="59"/>
    <w:rsid w:val="001A4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1554</Words>
  <Characters>8861</Characters>
  <Application>Microsoft Office Word</Application>
  <DocSecurity>0</DocSecurity>
  <Lines>73</Lines>
  <Paragraphs>20</Paragraphs>
  <ScaleCrop>false</ScaleCrop>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2023-05-01T06:31:00Z</dcterms:created>
  <dcterms:modified xsi:type="dcterms:W3CDTF">2023-05-01T06:31:00Z</dcterms:modified>
</cp:coreProperties>
</file>