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C5A" w14:textId="77777777" w:rsidR="006666BB" w:rsidRPr="002D07C1" w:rsidRDefault="006666BB" w:rsidP="00666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6E9B82D3" w14:textId="77777777" w:rsidR="006666BB" w:rsidRDefault="006666BB" w:rsidP="00666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5EF6DBB3" w14:textId="77777777" w:rsidR="006666BB" w:rsidRPr="002D07C1" w:rsidRDefault="006666BB" w:rsidP="00666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сільської ради</w:t>
      </w:r>
    </w:p>
    <w:p w14:paraId="3F575664" w14:textId="77777777" w:rsidR="006666BB" w:rsidRDefault="006666BB" w:rsidP="00666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186</w:t>
      </w:r>
    </w:p>
    <w:p w14:paraId="149A178B" w14:textId="77777777" w:rsidR="006666BB" w:rsidRDefault="006666BB" w:rsidP="00666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685E178" w14:textId="77777777" w:rsidR="006666BB" w:rsidRDefault="006666BB" w:rsidP="00666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F40B61" wp14:editId="7265329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BEB8" w14:textId="77777777" w:rsidR="006666BB" w:rsidRDefault="006666BB" w:rsidP="00666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54CC51B7" w14:textId="77777777" w:rsidR="006666BB" w:rsidRDefault="006666BB" w:rsidP="00666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3D67AE26" w14:textId="77777777" w:rsidR="006666BB" w:rsidRPr="00DF6A96" w:rsidRDefault="006666BB" w:rsidP="006666BB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90CB62" w14:textId="77777777" w:rsidR="006666BB" w:rsidRDefault="006666BB" w:rsidP="006666BB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6D757CD" w14:textId="77777777" w:rsidR="006666BB" w:rsidRPr="00750C07" w:rsidRDefault="006666BB" w:rsidP="00666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4E502E36" w14:textId="77777777" w:rsidR="006666BB" w:rsidRDefault="006666BB" w:rsidP="006666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7509A62E" w14:textId="77777777" w:rsidR="006666BB" w:rsidRDefault="006666BB" w:rsidP="006666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E392761" w14:textId="77777777" w:rsidR="006666BB" w:rsidRDefault="006666BB" w:rsidP="006666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A860AC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виконання програми </w:t>
      </w:r>
    </w:p>
    <w:p w14:paraId="7391754E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громадські роботи» на 2022 рік</w:t>
      </w:r>
    </w:p>
    <w:p w14:paraId="2E4E34D6" w14:textId="77777777" w:rsidR="006666BB" w:rsidRPr="00372EA2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DC731" w14:textId="77777777" w:rsidR="006666BB" w:rsidRDefault="006666BB" w:rsidP="0066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1 статті 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«Про громадські роботи на 2022 рік» </w:t>
      </w:r>
      <w:r w:rsidRPr="003A7F8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A7F8C">
        <w:rPr>
          <w:rFonts w:ascii="Times New Roman" w:eastAsia="Times New Roman" w:hAnsi="Times New Roman" w:cs="Times New Roman"/>
          <w:sz w:val="28"/>
          <w:szCs w:val="28"/>
          <w:lang w:val="uk-UA"/>
        </w:rPr>
        <w:t>від 03.12.2021 року №19-46/VIII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діючих профільних депутатських комісій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</w:t>
      </w:r>
      <w:proofErr w:type="spellStart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14:paraId="07DF674A" w14:textId="77777777" w:rsidR="006666BB" w:rsidRPr="00372EA2" w:rsidRDefault="006666BB" w:rsidP="0066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8A361C" w14:textId="77777777" w:rsidR="006666BB" w:rsidRPr="00115814" w:rsidRDefault="006666BB" w:rsidP="00666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14A9ACC" w14:textId="77777777" w:rsidR="006666BB" w:rsidRPr="005D1BF1" w:rsidRDefault="006666BB" w:rsidP="00666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1.Взяти до відома інформацію про виконання програми </w:t>
      </w:r>
      <w:r w:rsidRPr="003A7F8C">
        <w:rPr>
          <w:rFonts w:ascii="Times New Roman" w:hAnsi="Times New Roman" w:cs="Times New Roman"/>
          <w:sz w:val="28"/>
          <w:szCs w:val="28"/>
          <w:lang w:val="uk-UA"/>
        </w:rPr>
        <w:t>«Про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ромадські роботи» на 2022 рік </w:t>
      </w:r>
      <w:r w:rsidRPr="003A7F8C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A7F8C">
        <w:rPr>
          <w:rFonts w:ascii="Times New Roman" w:hAnsi="Times New Roman" w:cs="Times New Roman"/>
          <w:sz w:val="28"/>
          <w:szCs w:val="28"/>
          <w:lang w:val="uk-UA"/>
        </w:rPr>
        <w:t>від 03.12.2021 року №19-46/VIII</w:t>
      </w:r>
      <w:r w:rsidRPr="00115814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56218104" w14:textId="77777777" w:rsidR="006666BB" w:rsidRDefault="006666BB" w:rsidP="0066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3A7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</w:t>
      </w:r>
      <w:proofErr w:type="spellStart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E5F4880" w14:textId="77777777" w:rsidR="006666BB" w:rsidRPr="00115814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6D2C5F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15814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115814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>Ігор ЧЕКАЛЕНКО</w:t>
      </w:r>
    </w:p>
    <w:p w14:paraId="5F4BF221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94CFF9" w14:textId="7ED01D8F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0AF61B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FB8A8E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F303E" w14:textId="77777777" w:rsidR="006666BB" w:rsidRPr="002D07C1" w:rsidRDefault="006666BB" w:rsidP="0066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4EEA9F60" w14:textId="77777777" w:rsidR="006666BB" w:rsidRPr="002D07C1" w:rsidRDefault="006666BB" w:rsidP="0066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проекту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19F11299" w14:textId="77777777" w:rsidR="006666BB" w:rsidRDefault="006666BB" w:rsidP="0066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0634090" w14:textId="77777777" w:rsidR="006666BB" w:rsidRPr="001F6D83" w:rsidRDefault="006666BB" w:rsidP="0066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4"/>
        <w:gridCol w:w="1417"/>
        <w:gridCol w:w="1417"/>
        <w:gridCol w:w="1135"/>
        <w:gridCol w:w="1417"/>
        <w:gridCol w:w="2410"/>
      </w:tblGrid>
      <w:tr w:rsidR="006666BB" w:rsidRPr="002D07C1" w14:paraId="45ABB516" w14:textId="77777777" w:rsidTr="00756289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AB02" w14:textId="77777777" w:rsidR="006666BB" w:rsidRDefault="006666BB" w:rsidP="0075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369D2546" w14:textId="77777777" w:rsidR="006666BB" w:rsidRPr="003F601A" w:rsidRDefault="006666BB" w:rsidP="0075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 громадські роботи» на 2022 рік</w:t>
            </w:r>
          </w:p>
        </w:tc>
      </w:tr>
      <w:tr w:rsidR="006666BB" w:rsidRPr="002D07C1" w14:paraId="421A20D6" w14:textId="77777777" w:rsidTr="007562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F1D8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AA0D80A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678CD90A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392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666BB" w:rsidRPr="006666BB" w14:paraId="07D0EC92" w14:textId="77777777" w:rsidTr="007562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7F70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A7F9C1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4E252393" w14:textId="77777777" w:rsidR="006666BB" w:rsidRPr="00AC577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CAB" w14:textId="77777777" w:rsidR="006666BB" w:rsidRPr="00AC577B" w:rsidRDefault="006666BB" w:rsidP="0075628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алучення широкого кола жителів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</w:t>
            </w:r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      </w:r>
            <w:proofErr w:type="spellStart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села, ремонтом об’єктів соціальної сфери, утримання у належному стані цвинтарів тощо.</w:t>
            </w:r>
          </w:p>
        </w:tc>
      </w:tr>
      <w:tr w:rsidR="006666BB" w:rsidRPr="002D07C1" w14:paraId="0BEB37C5" w14:textId="77777777" w:rsidTr="00756289">
        <w:trPr>
          <w:trHeight w:val="4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431A" w14:textId="77777777" w:rsidR="006666BB" w:rsidRPr="003F601A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6666BB" w:rsidRPr="00F06A3E" w14:paraId="2A619FB6" w14:textId="77777777" w:rsidTr="00756289">
        <w:trPr>
          <w:trHeight w:val="40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A85" w14:textId="77777777" w:rsidR="006666BB" w:rsidRPr="00F06A3E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B4DF" w14:textId="77777777" w:rsidR="006666BB" w:rsidRPr="00F06A3E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6666BB" w:rsidRPr="00F06A3E" w14:paraId="0F36BC0B" w14:textId="77777777" w:rsidTr="00756289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4A4" w14:textId="77777777" w:rsidR="006666BB" w:rsidRPr="00F06A3E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B60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F32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1B87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621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62E4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6666BB" w:rsidRPr="002D07C1" w14:paraId="6F893633" w14:textId="77777777" w:rsidTr="0075628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52C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абезпечення тимчасової зайнятості осіб, які шукають роботу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526" w14:textId="77777777" w:rsidR="006666BB" w:rsidRPr="001F6D83" w:rsidRDefault="006666BB" w:rsidP="0075628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651" w14:textId="77777777" w:rsidR="006666BB" w:rsidRPr="001F6D83" w:rsidRDefault="006666BB" w:rsidP="0075628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BE27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B802" w14:textId="77777777" w:rsidR="006666BB" w:rsidRPr="009A585F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665" w14:textId="77777777" w:rsidR="006666BB" w:rsidRPr="00F06A3E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7F78072" w14:textId="77777777" w:rsidR="006666BB" w:rsidRPr="00F06A3E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D0763B8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6666BB" w:rsidRPr="002D07C1" w14:paraId="579B4143" w14:textId="77777777" w:rsidTr="0075628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0BE" w14:textId="77777777" w:rsidR="006666BB" w:rsidRPr="003F601A" w:rsidRDefault="006666BB" w:rsidP="00756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оціальна підтримка безробітних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0B8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AE2" w14:textId="77777777" w:rsidR="006666BB" w:rsidRPr="00F470A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A59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7E6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E27" w14:textId="77777777" w:rsidR="006666B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195471B7" w14:textId="77777777" w:rsidR="006666BB" w:rsidRPr="00952F3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6666BB" w:rsidRPr="008869F8" w14:paraId="40893524" w14:textId="77777777" w:rsidTr="0075628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81A0" w14:textId="77777777" w:rsidR="006666BB" w:rsidRPr="001F6D83" w:rsidRDefault="006666BB" w:rsidP="00756289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3F601A">
              <w:rPr>
                <w:sz w:val="26"/>
                <w:szCs w:val="26"/>
                <w:lang w:val="uk-UA"/>
              </w:rPr>
              <w:t>абезпечення додатковим заробітком о</w:t>
            </w:r>
            <w:r>
              <w:rPr>
                <w:sz w:val="26"/>
                <w:szCs w:val="26"/>
                <w:lang w:val="uk-UA"/>
              </w:rPr>
              <w:t>сіб з числа зайнятого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29B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6B56" w14:textId="77777777" w:rsidR="006666BB" w:rsidRDefault="006666BB" w:rsidP="00756289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92B8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5377" w14:textId="77777777" w:rsidR="006666BB" w:rsidRPr="004164E9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11 505,60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E608" w14:textId="77777777" w:rsidR="006666BB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9A286AB" w14:textId="77777777" w:rsidR="006666BB" w:rsidRPr="00BB6F67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B1505B9" w14:textId="77777777" w:rsidR="006666BB" w:rsidRPr="001F6D83" w:rsidRDefault="006666BB" w:rsidP="0075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6AC882FD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606BE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4D70FA" w14:textId="77777777" w:rsidR="006666BB" w:rsidRDefault="006666BB" w:rsidP="0066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696C8A21" w14:textId="77777777" w:rsidR="00A57F13" w:rsidRPr="006666BB" w:rsidRDefault="00A57F13" w:rsidP="006666BB"/>
    <w:sectPr w:rsidR="00A57F13" w:rsidRPr="006666BB" w:rsidSect="00E43A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9"/>
    <w:rsid w:val="006666BB"/>
    <w:rsid w:val="00A57F13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EDBD"/>
  <w15:chartTrackingRefBased/>
  <w15:docId w15:val="{6DCBD9AC-1F19-4732-AFEC-EFD3A05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6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2023-05-01T09:28:00Z</dcterms:created>
  <dcterms:modified xsi:type="dcterms:W3CDTF">2023-05-01T09:28:00Z</dcterms:modified>
</cp:coreProperties>
</file>