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AC0C" w14:textId="77777777" w:rsidR="00C26750" w:rsidRDefault="00C26750" w:rsidP="00C2675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  <w:r w:rsidRPr="002D07C1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51AB3B60" w14:textId="77777777" w:rsidR="00C26750" w:rsidRDefault="00C26750" w:rsidP="00C2675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14:paraId="3111A4BF" w14:textId="77777777" w:rsidR="00C26750" w:rsidRPr="002D07C1" w:rsidRDefault="00C26750" w:rsidP="00C2675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01.12.2022 року №205</w:t>
      </w:r>
    </w:p>
    <w:p w14:paraId="0CEA092F" w14:textId="77777777" w:rsidR="00C26750" w:rsidRDefault="00C26750" w:rsidP="00C26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24D9A98" wp14:editId="66309860">
            <wp:extent cx="43815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F02BB" w14:textId="77777777" w:rsidR="00C26750" w:rsidRDefault="00C26750" w:rsidP="00C26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02C86B52" w14:textId="77777777" w:rsidR="00C26750" w:rsidRDefault="00C26750" w:rsidP="00C26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Тридцята</w:t>
      </w:r>
      <w:r w:rsidRPr="009E4B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сесія восьмого скликання</w:t>
      </w:r>
    </w:p>
    <w:p w14:paraId="5DC9E2C8" w14:textId="77777777" w:rsidR="00C26750" w:rsidRPr="00DF6A96" w:rsidRDefault="00C26750" w:rsidP="00C26750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50E0321" w14:textId="77777777" w:rsidR="00C26750" w:rsidRDefault="00C26750" w:rsidP="00C26750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/ПРОЕКТ/ </w:t>
      </w:r>
    </w:p>
    <w:p w14:paraId="259AC5C2" w14:textId="77777777" w:rsidR="00C26750" w:rsidRDefault="00C26750" w:rsidP="00C26750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</w:p>
    <w:p w14:paraId="3DA162DE" w14:textId="77777777" w:rsidR="00C26750" w:rsidRPr="00DF6A96" w:rsidRDefault="00C26750" w:rsidP="00C2675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02.12.2022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highlight w:val="yellow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30-00/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735AABBF" w14:textId="77777777" w:rsidR="00C26750" w:rsidRPr="00422DFA" w:rsidRDefault="00C26750" w:rsidP="00C2675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</w:p>
    <w:p w14:paraId="787BBB10" w14:textId="77777777" w:rsidR="00C26750" w:rsidRPr="00422DFA" w:rsidRDefault="00C26750" w:rsidP="00C26750">
      <w:pPr>
        <w:pStyle w:val="1"/>
        <w:rPr>
          <w:b/>
        </w:rPr>
      </w:pPr>
      <w:r w:rsidRPr="00422DFA">
        <w:rPr>
          <w:b/>
        </w:rPr>
        <w:t xml:space="preserve">Про виконання програми </w:t>
      </w:r>
    </w:p>
    <w:p w14:paraId="3DC45E9B" w14:textId="77777777" w:rsidR="00C26750" w:rsidRPr="00422DFA" w:rsidRDefault="00C26750" w:rsidP="00C26750">
      <w:pPr>
        <w:pStyle w:val="1"/>
        <w:rPr>
          <w:b/>
        </w:rPr>
      </w:pPr>
      <w:r>
        <w:rPr>
          <w:b/>
        </w:rPr>
        <w:t xml:space="preserve">«Використання </w:t>
      </w:r>
      <w:r w:rsidRPr="00422DFA">
        <w:rPr>
          <w:b/>
        </w:rPr>
        <w:t xml:space="preserve">коштів </w:t>
      </w:r>
      <w:r>
        <w:rPr>
          <w:b/>
        </w:rPr>
        <w:t xml:space="preserve">по відшкодуванню </w:t>
      </w:r>
      <w:r w:rsidRPr="00422DFA">
        <w:rPr>
          <w:b/>
        </w:rPr>
        <w:t>втрат сільськогосподарського виробництва» за 2022 рік</w:t>
      </w:r>
    </w:p>
    <w:p w14:paraId="316E3BA6" w14:textId="77777777" w:rsidR="00C26750" w:rsidRDefault="00C26750" w:rsidP="00C267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CF312E3" w14:textId="77777777" w:rsidR="00C26750" w:rsidRDefault="00C26750" w:rsidP="00C267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E3ECA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/>
          <w:sz w:val="28"/>
          <w:szCs w:val="28"/>
          <w:lang w:val="uk-UA"/>
        </w:rPr>
        <w:t>пунктів 22 частини 1 статті 26 Закону України «Про місцеве самоврядування в Україні</w:t>
      </w:r>
      <w:r w:rsidRPr="00E64F32">
        <w:rPr>
          <w:rFonts w:ascii="Times New Roman" w:hAnsi="Times New Roman"/>
          <w:sz w:val="28"/>
          <w:szCs w:val="28"/>
          <w:lang w:val="uk-UA"/>
        </w:rPr>
        <w:t>», Закону України «Про охорону земель»,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4F32"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про хід виконання програми </w:t>
      </w:r>
      <w:r w:rsidRPr="00E86E18">
        <w:rPr>
          <w:rFonts w:ascii="Times New Roman" w:hAnsi="Times New Roman"/>
          <w:sz w:val="28"/>
          <w:szCs w:val="28"/>
          <w:lang w:val="uk-UA"/>
        </w:rPr>
        <w:t>«Викори</w:t>
      </w:r>
      <w:r>
        <w:rPr>
          <w:rFonts w:ascii="Times New Roman" w:hAnsi="Times New Roman"/>
          <w:sz w:val="28"/>
          <w:szCs w:val="28"/>
          <w:lang w:val="uk-UA"/>
        </w:rPr>
        <w:t xml:space="preserve">стання коштів по відшкодуванню </w:t>
      </w:r>
      <w:r w:rsidRPr="00E86E18">
        <w:rPr>
          <w:rFonts w:ascii="Times New Roman" w:hAnsi="Times New Roman"/>
          <w:sz w:val="28"/>
          <w:szCs w:val="28"/>
          <w:lang w:val="uk-UA"/>
        </w:rPr>
        <w:t>втрат сільськогос</w:t>
      </w:r>
      <w:r>
        <w:rPr>
          <w:rFonts w:ascii="Times New Roman" w:hAnsi="Times New Roman"/>
          <w:sz w:val="28"/>
          <w:szCs w:val="28"/>
          <w:lang w:val="uk-UA"/>
        </w:rPr>
        <w:t>подарського виробництва» за 2022</w:t>
      </w:r>
      <w:r w:rsidRPr="00E86E18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>, затвердженої рішенням сесії Степанківської сільської ради № 19-53</w:t>
      </w:r>
      <w:r>
        <w:rPr>
          <w:rFonts w:ascii="Times New Roman" w:hAnsi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VIII</w:t>
      </w:r>
      <w:r w:rsidRPr="00CF40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03.12.2021, за погодженням постійно діючих профільних депутатських комісій Степанківської сільської ради, Степанківська сільська рада</w:t>
      </w:r>
    </w:p>
    <w:p w14:paraId="44288886" w14:textId="77777777" w:rsidR="00C26750" w:rsidRDefault="00C26750" w:rsidP="00C267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0A5279" w14:textId="77777777" w:rsidR="00C26750" w:rsidRPr="00085B2B" w:rsidRDefault="00C26750" w:rsidP="00C26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B2B">
        <w:rPr>
          <w:rFonts w:ascii="Times New Roman" w:hAnsi="Times New Roman"/>
          <w:b/>
          <w:sz w:val="28"/>
          <w:szCs w:val="28"/>
        </w:rPr>
        <w:t>ВИРІШИЛА:</w:t>
      </w:r>
    </w:p>
    <w:p w14:paraId="410AC4F9" w14:textId="77777777" w:rsidR="00C26750" w:rsidRPr="00E86E18" w:rsidRDefault="00C26750" w:rsidP="00C267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 В</w:t>
      </w:r>
      <w:r>
        <w:rPr>
          <w:rFonts w:ascii="Times New Roman" w:hAnsi="Times New Roman"/>
          <w:sz w:val="28"/>
          <w:szCs w:val="28"/>
          <w:lang w:val="uk-UA"/>
        </w:rPr>
        <w:t>зяти до відома інформацію про виконання 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2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Використання коштів по відшкодуванню втрат сільськогосподарського виробництва</w:t>
      </w:r>
      <w:r>
        <w:rPr>
          <w:rFonts w:ascii="Times New Roman" w:hAnsi="Times New Roman"/>
          <w:sz w:val="28"/>
          <w:szCs w:val="28"/>
        </w:rPr>
        <w:t>» за 2022</w:t>
      </w:r>
      <w:r w:rsidRPr="00085B2B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додатку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085B2B">
        <w:rPr>
          <w:rFonts w:ascii="Times New Roman" w:hAnsi="Times New Roman"/>
          <w:sz w:val="28"/>
          <w:szCs w:val="28"/>
        </w:rPr>
        <w:t>.</w:t>
      </w:r>
    </w:p>
    <w:p w14:paraId="55335634" w14:textId="77777777" w:rsidR="00C26750" w:rsidRPr="00E86E18" w:rsidRDefault="00C26750" w:rsidP="00C267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6E18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</w:t>
      </w:r>
      <w:r w:rsidRPr="00115814">
        <w:rPr>
          <w:rFonts w:ascii="Times New Roman" w:hAnsi="Times New Roman"/>
          <w:sz w:val="28"/>
          <w:szCs w:val="28"/>
          <w:lang w:val="uk-UA"/>
        </w:rPr>
        <w:t xml:space="preserve"> на постійно діюч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5814">
        <w:rPr>
          <w:rFonts w:ascii="Times New Roman" w:hAnsi="Times New Roman"/>
          <w:sz w:val="28"/>
          <w:szCs w:val="28"/>
          <w:lang w:val="uk-UA"/>
        </w:rPr>
        <w:t xml:space="preserve"> депутатськ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5814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E86E18">
        <w:rPr>
          <w:rFonts w:ascii="Times New Roman" w:hAnsi="Times New Roman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 та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комісію </w:t>
      </w:r>
      <w:r w:rsidRPr="00E86E18">
        <w:rPr>
          <w:rFonts w:ascii="Times New Roman" w:hAnsi="Times New Roman"/>
          <w:sz w:val="28"/>
          <w:szCs w:val="28"/>
          <w:lang w:val="uk-UA"/>
        </w:rPr>
        <w:t>з</w:t>
      </w:r>
      <w:r w:rsidRPr="00E86E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</w:t>
      </w:r>
      <w:r w:rsidRPr="00E86E18">
        <w:rPr>
          <w:rFonts w:ascii="Times New Roman" w:hAnsi="Times New Roman"/>
          <w:sz w:val="28"/>
          <w:szCs w:val="28"/>
          <w:lang w:val="uk-UA"/>
        </w:rPr>
        <w:t>.</w:t>
      </w:r>
    </w:p>
    <w:p w14:paraId="2D7EE940" w14:textId="77777777" w:rsidR="00C26750" w:rsidRPr="00E86E18" w:rsidRDefault="00C26750" w:rsidP="00C267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78C7065A" w14:textId="77777777" w:rsidR="00C26750" w:rsidRPr="00E86E18" w:rsidRDefault="00C26750" w:rsidP="00C267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064B9D31" w14:textId="77777777" w:rsidR="00C26750" w:rsidRDefault="00C26750" w:rsidP="00C267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Ігор ЧЕКАЛЕНКО</w:t>
      </w:r>
    </w:p>
    <w:p w14:paraId="1DDA02E5" w14:textId="77777777" w:rsidR="00C26750" w:rsidRPr="000939A1" w:rsidRDefault="00C26750" w:rsidP="00C267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ADD778" w14:textId="77777777" w:rsidR="00C26750" w:rsidRDefault="00C26750" w:rsidP="00C267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B2FECFC" w14:textId="77777777" w:rsidR="00C26750" w:rsidRDefault="00C26750" w:rsidP="00C267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8A369F2" w14:textId="77777777" w:rsidR="00C26750" w:rsidRDefault="00C26750" w:rsidP="00C267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14:paraId="1024400F" w14:textId="77777777" w:rsidR="00C26750" w:rsidRDefault="00C26750" w:rsidP="00C267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проекту  рішення  сесії</w:t>
      </w:r>
      <w:r w:rsidRPr="002D07C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9BA3C71" w14:textId="77777777" w:rsidR="00C26750" w:rsidRPr="002D07C1" w:rsidRDefault="00C26750" w:rsidP="00C267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D07C1">
        <w:rPr>
          <w:rFonts w:ascii="Times New Roman" w:hAnsi="Times New Roman"/>
          <w:sz w:val="24"/>
          <w:szCs w:val="24"/>
          <w:lang w:val="uk-UA"/>
        </w:rPr>
        <w:t>Степанківської сільської ради</w:t>
      </w:r>
    </w:p>
    <w:p w14:paraId="58AD8F58" w14:textId="77777777" w:rsidR="00C26750" w:rsidRPr="00EC0783" w:rsidRDefault="00C26750" w:rsidP="00C267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00.12.2022</w:t>
      </w:r>
      <w:r w:rsidRPr="002D07C1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00-00/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14:paraId="15610A13" w14:textId="77777777" w:rsidR="00C26750" w:rsidRDefault="00C26750" w:rsidP="00C2675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42"/>
        <w:gridCol w:w="1276"/>
        <w:gridCol w:w="1417"/>
        <w:gridCol w:w="1276"/>
        <w:gridCol w:w="1276"/>
        <w:gridCol w:w="1984"/>
      </w:tblGrid>
      <w:tr w:rsidR="00C26750" w:rsidRPr="00E86E18" w14:paraId="18CEE502" w14:textId="77777777" w:rsidTr="00C37425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2BFB" w14:textId="77777777" w:rsidR="00C26750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Інформаційний лист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86E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виконання програми</w:t>
            </w:r>
          </w:p>
          <w:p w14:paraId="21C0150D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86E1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«</w:t>
            </w:r>
            <w:r w:rsidRPr="00E86E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Використання коштів по відшкодуванню</w:t>
            </w:r>
          </w:p>
          <w:p w14:paraId="60F45788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втрат сільськогосподарського виробництва</w:t>
            </w:r>
            <w:r w:rsidRPr="00E86E1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2022</w:t>
            </w:r>
            <w:r w:rsidRPr="00E86E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C26750" w:rsidRPr="00E86E18" w14:paraId="7D3F5AC6" w14:textId="77777777" w:rsidTr="00C37425">
        <w:trPr>
          <w:trHeight w:val="4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4715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C3CC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C26750" w:rsidRPr="00C26750" w14:paraId="4E154C97" w14:textId="77777777" w:rsidTr="00C3742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4CE7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EDD9" w14:textId="77777777" w:rsidR="00C26750" w:rsidRPr="00E86E18" w:rsidRDefault="00C26750" w:rsidP="00C374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Цільове використання коштів від відшкодування втрат сільськогосподарського виробництва для таких цілей </w:t>
            </w:r>
            <w:r w:rsidRPr="00E86E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освоєння земель для сільськогосподарських і лісогосподарських потреб, поліпшення відповідних угідь, охорону земель відповідно до розроблених програм та проектів землеустрою, а також на проведення інвентаризації земель, проведення нормативної грошової оцінки землі, розмежування земель державної та комунальної власності.</w:t>
            </w:r>
          </w:p>
        </w:tc>
      </w:tr>
      <w:tr w:rsidR="00C26750" w:rsidRPr="00E86E18" w14:paraId="76A82015" w14:textId="77777777" w:rsidTr="00C37425">
        <w:trPr>
          <w:trHeight w:val="48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1486" w14:textId="77777777" w:rsidR="00C26750" w:rsidRPr="00DA205B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C26750" w:rsidRPr="00E86E18" w14:paraId="4553DAE4" w14:textId="77777777" w:rsidTr="00C37425">
        <w:trPr>
          <w:trHeight w:val="44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C9CE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FC1A731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  <w:p w14:paraId="43380E51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1BA8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C26750" w:rsidRPr="00E86E18" w14:paraId="37B71BC0" w14:textId="77777777" w:rsidTr="00C3742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3505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D2A3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9E8A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008E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частково (вказати</w:t>
            </w: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1B0F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CF44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C26750" w:rsidRPr="00E86E18" w14:paraId="474AF2C9" w14:textId="77777777" w:rsidTr="00C374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697F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E86E18">
              <w:rPr>
                <w:rFonts w:ascii="Times New Roman" w:hAnsi="Times New Roman"/>
                <w:sz w:val="28"/>
                <w:szCs w:val="28"/>
              </w:rPr>
              <w:t>своєння земель для сільськогосподарських потреб,</w:t>
            </w: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6E18">
              <w:rPr>
                <w:rFonts w:ascii="Times New Roman" w:hAnsi="Times New Roman"/>
                <w:sz w:val="28"/>
                <w:szCs w:val="28"/>
              </w:rPr>
              <w:t>охорону земель, ділянок що вивільняються від господарських дворів,</w:t>
            </w: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6E18">
              <w:rPr>
                <w:rFonts w:ascii="Times New Roman" w:hAnsi="Times New Roman"/>
                <w:sz w:val="28"/>
                <w:szCs w:val="28"/>
              </w:rPr>
              <w:t>садиб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BF152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5BBDF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50EC3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423E3" w14:textId="77777777" w:rsidR="00C26750" w:rsidRDefault="00C26750" w:rsidP="00C37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18C29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072">
              <w:rPr>
                <w:rFonts w:ascii="Times New Roman" w:eastAsia="Calibri" w:hAnsi="Times New Roman"/>
                <w:sz w:val="26"/>
                <w:szCs w:val="26"/>
              </w:rPr>
              <w:t>Залучення коштів з місцевого бюджету не потребує</w:t>
            </w:r>
          </w:p>
        </w:tc>
      </w:tr>
      <w:tr w:rsidR="00C26750" w:rsidRPr="00E86E18" w14:paraId="353A2715" w14:textId="77777777" w:rsidTr="00C374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E675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Засипка та виположування ярів, освоєння схилових земель під багаторічні насадження та кормові угіддя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берегоукріплення, озеленення,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будівництво </w:t>
            </w: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комплексу гідротехнічних споруд та під’їздних схилів до земельних ділянок, що освоюються; захист земль від ерозії, підтоплення і зсувів.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DD63" w14:textId="77777777" w:rsidR="00C26750" w:rsidRPr="00A94546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F25B" w14:textId="77777777" w:rsidR="00C26750" w:rsidRPr="00A94546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93A2" w14:textId="77777777" w:rsidR="00C26750" w:rsidRPr="00A94546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6A06" w14:textId="77777777" w:rsidR="00C26750" w:rsidRPr="00A94546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630" w14:textId="77777777" w:rsidR="00C26750" w:rsidRPr="00F06A3E" w:rsidRDefault="00C26750" w:rsidP="00C37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653BF724" w14:textId="77777777" w:rsidR="00C26750" w:rsidRPr="00F06A3E" w:rsidRDefault="00C26750" w:rsidP="00C37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488519C3" w14:textId="77777777" w:rsidR="00C26750" w:rsidRPr="00A94546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26750" w:rsidRPr="00E86E18" w14:paraId="492EA0D5" w14:textId="77777777" w:rsidTr="00C374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10EC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Рекультивація порушених земель, хімічну меліорацію,залуження багаторічними травами еродованої та забрудненої шкідливими речовинами ріллі, посівів сільгосп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>ріллі на ділянках біологічної рекультивації земель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7DB5E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77061" w14:textId="77777777" w:rsidR="00C26750" w:rsidRPr="00A94546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EFACC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861D7" w14:textId="77777777" w:rsidR="00C26750" w:rsidRPr="00A94546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E4701" w14:textId="77777777" w:rsidR="00C26750" w:rsidRPr="00F06A3E" w:rsidRDefault="00C26750" w:rsidP="00C37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0676B94C" w14:textId="77777777" w:rsidR="00C26750" w:rsidRPr="00F06A3E" w:rsidRDefault="00C26750" w:rsidP="00C37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13AF5A79" w14:textId="77777777" w:rsidR="00C26750" w:rsidRPr="00A94546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26750" w:rsidRPr="00A94546" w14:paraId="25A1733E" w14:textId="77777777" w:rsidTr="00C374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F328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 w:rsidRPr="00A945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ахист сільгоспугідь і лісових насаджень від підтоплення і висушування, розкорчовка списаних лісових 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багаторічних плодових насаджень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0EF6" w14:textId="77777777" w:rsidR="00C26750" w:rsidRPr="00A94546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FCD81" w14:textId="77777777" w:rsidR="00C26750" w:rsidRPr="00A94546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BBB68" w14:textId="77777777" w:rsidR="00C26750" w:rsidRPr="00A94546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1740C" w14:textId="77777777" w:rsidR="00C26750" w:rsidRPr="00F06A3E" w:rsidRDefault="00C26750" w:rsidP="00C37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DE685" w14:textId="77777777" w:rsidR="00C26750" w:rsidRPr="00F06A3E" w:rsidRDefault="00C26750" w:rsidP="00C37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1AD16751" w14:textId="77777777" w:rsidR="00C26750" w:rsidRPr="00F06A3E" w:rsidRDefault="00C26750" w:rsidP="00C37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6E755096" w14:textId="77777777" w:rsidR="00C26750" w:rsidRPr="00A94546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26750" w:rsidRPr="00A94546" w14:paraId="6E7B8861" w14:textId="77777777" w:rsidTr="00C374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E8F7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топографо-геодезичних, грунтових, геоботанічних та інших обстежень і  розвідок, а також проектних робіт, пов’язаних  з освоєнням нових земель та підвищення їх родючості  або поліпшення  наявних земель, та розробка проектів землеустрою з контурно-меліоративною організацією території регіональних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програм і схем з охорони земель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2498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C564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75EE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F4D1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C919" w14:textId="77777777" w:rsidR="00C26750" w:rsidRPr="00F06A3E" w:rsidRDefault="00C26750" w:rsidP="00C37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4FC8F62" w14:textId="77777777" w:rsidR="00C26750" w:rsidRPr="00F06A3E" w:rsidRDefault="00C26750" w:rsidP="00C37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815917E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C26750" w:rsidRPr="00E86E18" w14:paraId="5D0FCE73" w14:textId="77777777" w:rsidTr="00C374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E9F3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Виготовлення технічних документацій з нормативної  грошової оцінки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 та інвентаризації земель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DABA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0E66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5093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D1FF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FF20" w14:textId="77777777" w:rsidR="00C26750" w:rsidRPr="00F06A3E" w:rsidRDefault="00C26750" w:rsidP="00C37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0EE24E89" w14:textId="77777777" w:rsidR="00C26750" w:rsidRPr="00F06A3E" w:rsidRDefault="00C26750" w:rsidP="00C37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1AEBA46E" w14:textId="77777777" w:rsidR="00C26750" w:rsidRPr="00E86E18" w:rsidRDefault="00C26750" w:rsidP="00C3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</w:tbl>
    <w:p w14:paraId="426FFE59" w14:textId="77777777" w:rsidR="00C26750" w:rsidRDefault="00C26750" w:rsidP="00C267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7D7DBD" w14:textId="77777777" w:rsidR="00C26750" w:rsidRDefault="00C26750" w:rsidP="00C267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Інна НЕВГОД</w:t>
      </w:r>
    </w:p>
    <w:p w14:paraId="45C89489" w14:textId="77777777" w:rsidR="00856ED3" w:rsidRDefault="00856ED3"/>
    <w:sectPr w:rsidR="0085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A6"/>
    <w:rsid w:val="00856ED3"/>
    <w:rsid w:val="00C26750"/>
    <w:rsid w:val="00F6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A088-77B3-442D-9DAE-695D2B89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C26750"/>
    <w:pPr>
      <w:widowControl w:val="0"/>
      <w:tabs>
        <w:tab w:val="left" w:pos="4253"/>
      </w:tabs>
      <w:spacing w:after="0" w:line="240" w:lineRule="atLeast"/>
      <w:ind w:right="5101"/>
      <w:jc w:val="both"/>
    </w:pPr>
    <w:rPr>
      <w:rFonts w:ascii="Times New Roman" w:hAnsi="Times New Roman"/>
      <w:snapToGrid w:val="0"/>
      <w:sz w:val="28"/>
      <w:szCs w:val="28"/>
      <w:lang w:val="uk-UA"/>
    </w:rPr>
  </w:style>
  <w:style w:type="character" w:customStyle="1" w:styleId="10">
    <w:name w:val="Стиль1 Знак"/>
    <w:basedOn w:val="a0"/>
    <w:link w:val="1"/>
    <w:rsid w:val="00C26750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2023-05-01T11:28:00Z</dcterms:created>
  <dcterms:modified xsi:type="dcterms:W3CDTF">2023-05-01T11:28:00Z</dcterms:modified>
</cp:coreProperties>
</file>