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ADB5" w14:textId="77777777" w:rsidR="00542E37" w:rsidRPr="00C3280B" w:rsidRDefault="00542E37" w:rsidP="00542E37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C3280B">
        <w:rPr>
          <w:rFonts w:ascii="Times New Roman" w:eastAsia="Calibri" w:hAnsi="Times New Roman"/>
          <w:sz w:val="24"/>
          <w:szCs w:val="24"/>
          <w:lang w:val="uk-UA"/>
        </w:rPr>
        <w:t xml:space="preserve">Додаток </w:t>
      </w:r>
    </w:p>
    <w:p w14:paraId="73FFA7BB" w14:textId="77777777" w:rsidR="00542E37" w:rsidRPr="00C3280B" w:rsidRDefault="00542E37" w:rsidP="00542E37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C3280B">
        <w:rPr>
          <w:rFonts w:ascii="Times New Roman" w:eastAsia="Calibri" w:hAnsi="Times New Roman"/>
          <w:sz w:val="24"/>
          <w:szCs w:val="24"/>
          <w:lang w:val="uk-UA"/>
        </w:rPr>
        <w:t>до рішення сесії Степанківської сільської ради</w:t>
      </w:r>
    </w:p>
    <w:p w14:paraId="31D2ACDE" w14:textId="77777777" w:rsidR="00542E37" w:rsidRDefault="00542E37" w:rsidP="00542E37">
      <w:pPr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від 02</w:t>
      </w:r>
      <w:r w:rsidRPr="00C3280B">
        <w:rPr>
          <w:rFonts w:ascii="Times New Roman" w:eastAsia="Calibri" w:hAnsi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/>
          <w:sz w:val="24"/>
          <w:szCs w:val="24"/>
          <w:lang w:val="uk-UA"/>
        </w:rPr>
        <w:t>12</w:t>
      </w:r>
      <w:r w:rsidRPr="00C3280B">
        <w:rPr>
          <w:rFonts w:ascii="Times New Roman" w:eastAsia="Calibri" w:hAnsi="Times New Roman"/>
          <w:sz w:val="24"/>
          <w:szCs w:val="24"/>
          <w:lang w:val="uk-UA"/>
        </w:rPr>
        <w:t>.202</w:t>
      </w:r>
      <w:r>
        <w:rPr>
          <w:rFonts w:ascii="Times New Roman" w:eastAsia="Calibri" w:hAnsi="Times New Roman"/>
          <w:sz w:val="24"/>
          <w:szCs w:val="24"/>
          <w:lang w:val="uk-UA"/>
        </w:rPr>
        <w:t>2</w:t>
      </w:r>
      <w:r w:rsidRPr="00C3280B">
        <w:rPr>
          <w:rFonts w:ascii="Times New Roman" w:eastAsia="Calibri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Calibri" w:hAnsi="Times New Roman"/>
          <w:sz w:val="24"/>
          <w:szCs w:val="24"/>
          <w:lang w:val="uk-UA"/>
        </w:rPr>
        <w:t>30-21</w:t>
      </w:r>
      <w:r w:rsidRPr="00C3280B">
        <w:rPr>
          <w:rFonts w:ascii="Times New Roman" w:eastAsia="Calibri" w:hAnsi="Times New Roman"/>
          <w:sz w:val="24"/>
          <w:szCs w:val="24"/>
          <w:lang w:val="uk-UA"/>
        </w:rPr>
        <w:t>/</w:t>
      </w:r>
      <w:r w:rsidRPr="00C3280B">
        <w:rPr>
          <w:rFonts w:ascii="Times New Roman" w:eastAsia="Calibri" w:hAnsi="Times New Roman"/>
          <w:sz w:val="24"/>
          <w:szCs w:val="24"/>
          <w:lang w:val="en-US"/>
        </w:rPr>
        <w:t>VIII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33"/>
        <w:gridCol w:w="897"/>
        <w:gridCol w:w="1276"/>
        <w:gridCol w:w="1276"/>
        <w:gridCol w:w="1417"/>
        <w:gridCol w:w="1106"/>
        <w:gridCol w:w="1842"/>
      </w:tblGrid>
      <w:tr w:rsidR="00542E37" w14:paraId="1D4A6D63" w14:textId="77777777" w:rsidTr="00C27DC0">
        <w:trPr>
          <w:trHeight w:val="112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4E8" w14:textId="77777777" w:rsidR="00542E37" w:rsidRPr="009223CF" w:rsidRDefault="00542E37" w:rsidP="00C27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4B7DA454" w14:textId="77777777" w:rsidR="00542E37" w:rsidRPr="009223CF" w:rsidRDefault="00542E37" w:rsidP="00C27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2E1601A9" w14:textId="77777777" w:rsidR="00542E37" w:rsidRPr="009223CF" w:rsidRDefault="00542E37" w:rsidP="00C27DC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Сприяння розвитку фізичної культури і спорту</w:t>
            </w: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 на 202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542E37" w14:paraId="07DF5FBA" w14:textId="77777777" w:rsidTr="00C27DC0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4342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4482214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  <w:p w14:paraId="6E5030B4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689F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542E37" w:rsidRPr="004E6679" w14:paraId="35A09BF8" w14:textId="77777777" w:rsidTr="00C27DC0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C62" w14:textId="77777777" w:rsidR="00542E37" w:rsidRPr="009223CF" w:rsidRDefault="00542E37" w:rsidP="00C27D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5AFCCB6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  <w:p w14:paraId="744D5C66" w14:textId="77777777" w:rsidR="00542E37" w:rsidRPr="009223CF" w:rsidRDefault="00542E37" w:rsidP="00C27D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FAD" w14:textId="77777777" w:rsidR="00542E37" w:rsidRPr="009223CF" w:rsidRDefault="00542E37" w:rsidP="00C27D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та забезпечення реалізації першочергових та перспективних заходів для задоволення потреб кожного жителя громади у зміцненні здоров</w:t>
            </w:r>
            <w:r w:rsidRPr="004E667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я, фізичному та духовному розвитку, створення сприятливих умов для розвитку фізичної культури та спорту на території громади, поліпшення матеріально-технічного, фінансового, медичного забезпечення </w:t>
            </w:r>
          </w:p>
        </w:tc>
      </w:tr>
      <w:tr w:rsidR="00542E37" w14:paraId="5F1AAD4A" w14:textId="77777777" w:rsidTr="00C27DC0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70D" w14:textId="77777777" w:rsidR="00542E37" w:rsidRPr="009223CF" w:rsidRDefault="00542E37" w:rsidP="00C27D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F48562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2EADDD97" w14:textId="77777777" w:rsidR="00542E37" w:rsidRPr="009223CF" w:rsidRDefault="00542E37" w:rsidP="00C27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E37" w14:paraId="64F4C056" w14:textId="77777777" w:rsidTr="00C27DC0"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C02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E2F052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14:paraId="642A7173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25C3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6893A4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542E37" w14:paraId="73A997CA" w14:textId="77777777" w:rsidTr="00C27DC0"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8134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792F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0359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5029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2523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ума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D4D" w14:textId="77777777" w:rsidR="00542E37" w:rsidRPr="009223CF" w:rsidRDefault="00542E37" w:rsidP="00C27D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542E37" w14:paraId="098A493E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1E6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З</w:t>
            </w:r>
            <w:r>
              <w:rPr>
                <w:rFonts w:ascii="Times New Roman" w:hAnsi="Times New Roman"/>
                <w:sz w:val="24"/>
                <w:lang w:val="uk-UA" w:eastAsia="ar-SA"/>
              </w:rPr>
              <w:t>абезпечення фінансової підтримки</w:t>
            </w:r>
            <w:r w:rsidRPr="002F0342">
              <w:rPr>
                <w:rFonts w:ascii="Times New Roman" w:hAnsi="Times New Roman"/>
                <w:sz w:val="24"/>
                <w:lang w:val="uk-UA" w:eastAsia="ar-SA"/>
              </w:rPr>
              <w:t xml:space="preserve"> та створення умов  для розвитку фізичного виховання і масового спорту у закладах освіти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8597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DF3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0AF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F09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594" w14:textId="77777777" w:rsidR="00542E37" w:rsidRPr="00C5076D" w:rsidRDefault="00542E37" w:rsidP="00C27DC0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01D69C0E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746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Залучення до занять фізичною культурою і спортом дітей з особливими освітніми потребами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414D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BA4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629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5BB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1AD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AB">
              <w:rPr>
                <w:rFonts w:ascii="Times New Roman" w:hAnsi="Times New Roman"/>
                <w:sz w:val="24"/>
                <w:szCs w:val="24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266F7CCE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D06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lastRenderedPageBreak/>
              <w:t>Проведення сільських спортивних ігор, змагання, турніри з олімпійських та неолімпійських видів спорту, спартакіад, Олімпійських тижнів, Днів здоров’я серед учнівської молоді та дорослого населення громади, забезпечення їх фінансуванням, медичним та суддівським обслуговуванням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51E7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9C7" w14:textId="77777777" w:rsidR="00542E37" w:rsidRPr="003147B8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F7C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9DF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0F9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AB">
              <w:rPr>
                <w:rFonts w:ascii="Times New Roman" w:hAnsi="Times New Roman"/>
                <w:sz w:val="24"/>
                <w:szCs w:val="24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38029F5C" w14:textId="77777777" w:rsidTr="00C27DC0">
        <w:trPr>
          <w:trHeight w:val="228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B757" w14:textId="77777777" w:rsidR="00542E37" w:rsidRPr="002F0342" w:rsidRDefault="00542E37" w:rsidP="00C27DC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Залучення працівників медичних установ для надання, у разі необхідності кваліфікованої</w:t>
            </w:r>
          </w:p>
          <w:p w14:paraId="756D4989" w14:textId="77777777" w:rsidR="00542E37" w:rsidRPr="002F0342" w:rsidRDefault="00542E37" w:rsidP="00C27DC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невідкладної медичної допомоги учасникам змагань.</w:t>
            </w:r>
          </w:p>
          <w:p w14:paraId="7CAB112A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76F6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B34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994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BBE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9DEE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E37" w14:paraId="644EA264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57A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Забезпечення участі спортивних команд та окремих спортсменів громади в районних, обласних, всеукраїнських спортивних заходах, Чемпіонатах, дитячих-юнацьких спортивних патріотичних іграх Українського козацтва «Джура» («Сокіл»), інших спортивних масових заходах серед учнівської молоді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06FA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6F9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591" w14:textId="77777777" w:rsidR="00542E37" w:rsidRPr="003147B8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частково, в т.ч. в онлайн форматі через введення воєнного стану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D9D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3E1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AB">
              <w:rPr>
                <w:rFonts w:ascii="Times New Roman" w:hAnsi="Times New Roman"/>
                <w:sz w:val="24"/>
                <w:szCs w:val="24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3C7DDA79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67F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 xml:space="preserve">Передбачати в бюджеті Степанківської територіальної громади кошти для спортивних команд та окремих спортсменів громади для їх участі в районних, обласних, всеукраїнських спортивних заходах, чемпіонатах, дитячих-юнацьких спортивних заходах(на оплату внесків, вартості </w:t>
            </w:r>
            <w:r w:rsidRPr="002F0342">
              <w:rPr>
                <w:rFonts w:ascii="Times New Roman" w:hAnsi="Times New Roman"/>
                <w:sz w:val="24"/>
                <w:lang w:val="uk-UA" w:eastAsia="ar-SA"/>
              </w:rPr>
              <w:lastRenderedPageBreak/>
              <w:t>харчування, проживання, доїзду, тощо)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CC1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10E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0DD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частково,  через введення воєнного стану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2C4" w14:textId="77777777" w:rsidR="00542E37" w:rsidRPr="00C4512D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2F0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6B1A300D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105" w14:textId="77777777" w:rsidR="00542E37" w:rsidRPr="002F0342" w:rsidRDefault="00542E37" w:rsidP="00C27DC0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Нагородження, відзначення</w:t>
            </w:r>
          </w:p>
          <w:p w14:paraId="1DEC5739" w14:textId="77777777" w:rsidR="00542E37" w:rsidRPr="002F0342" w:rsidRDefault="00542E37" w:rsidP="00C27DC0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та стимулювання</w:t>
            </w:r>
          </w:p>
          <w:p w14:paraId="0EDAE759" w14:textId="77777777" w:rsidR="00542E37" w:rsidRPr="002F0342" w:rsidRDefault="00542E37" w:rsidP="00C27DC0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переможців та учасників</w:t>
            </w:r>
          </w:p>
          <w:p w14:paraId="7EE9F94D" w14:textId="77777777" w:rsidR="00542E37" w:rsidRPr="002F0342" w:rsidRDefault="00542E37" w:rsidP="00C27DC0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районних, обласних, регіональних,</w:t>
            </w:r>
          </w:p>
          <w:p w14:paraId="710DF31C" w14:textId="77777777" w:rsidR="00542E37" w:rsidRPr="002F0342" w:rsidRDefault="00542E37" w:rsidP="00C27DC0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всеукраїнських,</w:t>
            </w:r>
          </w:p>
          <w:p w14:paraId="3F3467FE" w14:textId="77777777" w:rsidR="00542E37" w:rsidRPr="002F0342" w:rsidRDefault="00542E37" w:rsidP="00C27DC0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міжнародних змагань,</w:t>
            </w:r>
          </w:p>
          <w:p w14:paraId="588647A0" w14:textId="77777777" w:rsidR="00542E37" w:rsidRPr="002F0342" w:rsidRDefault="00542E37" w:rsidP="00C27DC0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галузевих спартакіад та</w:t>
            </w:r>
          </w:p>
          <w:p w14:paraId="3276A27D" w14:textId="77777777" w:rsidR="00542E37" w:rsidRPr="002F0342" w:rsidRDefault="00542E37" w:rsidP="00C27DC0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інших спортивно-оздоровчих заходів,</w:t>
            </w:r>
          </w:p>
          <w:p w14:paraId="0C445554" w14:textId="77777777" w:rsidR="00542E37" w:rsidRPr="002F0342" w:rsidRDefault="00542E37" w:rsidP="00C27DC0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підтримка ветеранів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28AB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7F5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1B1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CC47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59F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67886A6C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656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Організація проведення на території громади районних та обласних спортивно-оздоровчих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0592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432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A0F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765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580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66C83461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2CA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Придбання спортивного оснащення, інвентарю, облаштування спортивних залів, тренажерних кімнат та майданчиків сучасним спортивним обладнанням та інвентарем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C41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09C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FBA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8F1C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528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31F7BD37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907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lang w:val="uk-UA" w:eastAsia="ar-SA"/>
              </w:rPr>
              <w:t>Організація співпраці з КЗ «Спорт для всіх» Руськополянської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5893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0BD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444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19F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E17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6F0276DA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E0D" w14:textId="77777777" w:rsidR="00542E37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lang w:val="uk-UA" w:eastAsia="ar-SA"/>
              </w:rPr>
              <w:t xml:space="preserve">Забезпечити надання субвенції з бюджету Степанківської сільської територіальної громади на оплату праці з нарахуваннями тренерам-викладачам КЗ «Спорт для всіх» </w:t>
            </w:r>
            <w:r>
              <w:rPr>
                <w:rFonts w:ascii="Times New Roman" w:hAnsi="Times New Roman"/>
                <w:sz w:val="24"/>
                <w:lang w:val="uk-UA" w:eastAsia="ar-SA"/>
              </w:rPr>
              <w:lastRenderedPageBreak/>
              <w:t>Руськополянської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AEBF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DCD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832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177D" w14:textId="77777777" w:rsidR="00542E37" w:rsidRPr="00C4512D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1C10">
              <w:rPr>
                <w:rFonts w:ascii="Times New Roman" w:hAnsi="Times New Roman"/>
                <w:sz w:val="24"/>
                <w:szCs w:val="24"/>
                <w:lang w:val="uk-UA"/>
              </w:rPr>
              <w:t>134508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407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0E170A0A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221" w14:textId="77777777" w:rsidR="00542E37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lang w:val="uk-UA" w:eastAsia="ar-SA"/>
              </w:rPr>
              <w:t>Придбання спортивного оснащення, інвентарю, облаштування спортивних залів, тренажерних кімнат та майданчиків сучасним спортивним обладнанням та інвентарем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0C6C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C4E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B5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96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6540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41333DFA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E78B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Створення нових спортивних секцій та гуртків, відповідно запиту дітей та молоді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8508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CF6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708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355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AEA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542E37" w14:paraId="6D1375E3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7C9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Надання спортивних споруд, незалежно від форм власності, для занять фізичною культурою і спортом для усіх груп сільського населення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D4C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04D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ED5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873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9CD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542E37" w14:paraId="7C971455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C32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Встановлення та облаштування у населених пунктах громади спортивних майданчиків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6ED7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C2F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4E5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30C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437E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2B61FEED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FFBB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Побудова сучасних  міні-стадіонів зі штучним покриттям на території населених пунктів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6B5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5533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F41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CF68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47F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5B82C756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2DA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Проведення поточних ремонтів спортивних майданчиків, інвентарю, обладнання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9D59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53E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10E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E581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39A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66AA7849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784" w14:textId="77777777" w:rsidR="00542E37" w:rsidRPr="002F0342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lastRenderedPageBreak/>
              <w:t>Проведення ремонтно-відновлювальних робіт спортивних споруд та об’єктів у населених пунктах громади, забезпечення їх благоустрою</w:t>
            </w:r>
          </w:p>
          <w:p w14:paraId="276104A9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BD7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5C8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8DC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32D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21E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0F656843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BFC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Залучення спонсорських коштів та інвестиційних проектів для розвитку фізичної культури і спорту на території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48DC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9B7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2CD1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7E1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012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2E37" w14:paraId="02D5D999" w14:textId="77777777" w:rsidTr="00C27DC0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7E06" w14:textId="77777777" w:rsidR="00542E37" w:rsidRPr="002F0342" w:rsidRDefault="00542E37" w:rsidP="00C27DC0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2F0342">
              <w:rPr>
                <w:rFonts w:ascii="Times New Roman" w:hAnsi="Times New Roman"/>
                <w:sz w:val="24"/>
                <w:lang w:val="uk-UA" w:eastAsia="ar-SA"/>
              </w:rPr>
              <w:t>Пропагування здорового способу життя у засобах масової інформації, через офіційний веб-сайт громади, з метою залучення населення до занять фізичною культурою 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20C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659" w14:textId="77777777" w:rsidR="00542E37" w:rsidRPr="009223CF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B98" w14:textId="77777777" w:rsidR="00542E37" w:rsidRPr="009223CF" w:rsidRDefault="00542E37" w:rsidP="00C27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частково,  через введення воєнного стану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6F3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539" w14:textId="77777777" w:rsidR="00542E37" w:rsidRPr="00C4512D" w:rsidRDefault="00542E37" w:rsidP="00C27D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AAB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</w:tbl>
    <w:p w14:paraId="6109668C" w14:textId="77777777" w:rsidR="00542E37" w:rsidRDefault="00542E37" w:rsidP="00542E37">
      <w:pPr>
        <w:rPr>
          <w:lang w:val="uk-UA"/>
        </w:rPr>
      </w:pPr>
    </w:p>
    <w:p w14:paraId="40AFE9E5" w14:textId="77777777" w:rsidR="00542E37" w:rsidRDefault="00542E37" w:rsidP="00542E37">
      <w:pPr>
        <w:spacing w:after="0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30</w:t>
      </w:r>
      <w:r w:rsidRPr="00C3280B">
        <w:rPr>
          <w:rFonts w:ascii="Times New Roman" w:eastAsia="Calibri" w:hAnsi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/>
          <w:sz w:val="24"/>
          <w:szCs w:val="24"/>
          <w:lang w:val="uk-UA"/>
        </w:rPr>
        <w:t>11</w:t>
      </w:r>
      <w:r w:rsidRPr="00C3280B">
        <w:rPr>
          <w:rFonts w:ascii="Times New Roman" w:eastAsia="Calibri" w:hAnsi="Times New Roman"/>
          <w:sz w:val="24"/>
          <w:szCs w:val="24"/>
          <w:lang w:val="uk-UA"/>
        </w:rPr>
        <w:t>.202</w:t>
      </w:r>
      <w:r>
        <w:rPr>
          <w:rFonts w:ascii="Times New Roman" w:eastAsia="Calibri" w:hAnsi="Times New Roman"/>
          <w:sz w:val="24"/>
          <w:szCs w:val="24"/>
          <w:lang w:val="uk-UA"/>
        </w:rPr>
        <w:t>2</w:t>
      </w:r>
      <w:r w:rsidRPr="00C3280B">
        <w:rPr>
          <w:rFonts w:ascii="Times New Roman" w:eastAsia="Calibri" w:hAnsi="Times New Roman"/>
          <w:sz w:val="24"/>
          <w:szCs w:val="24"/>
          <w:lang w:val="uk-UA"/>
        </w:rPr>
        <w:t xml:space="preserve"> р.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  </w:t>
      </w:r>
    </w:p>
    <w:p w14:paraId="37ACC94A" w14:textId="77777777" w:rsidR="00542E37" w:rsidRDefault="00542E37" w:rsidP="00542E3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Виконавець:  начальник відділу освіти, культури, туризму, молоді,спорту та охорони здоров</w:t>
      </w:r>
      <w:r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я________________________________________________________ Яна КУЛИК   </w:t>
      </w:r>
    </w:p>
    <w:p w14:paraId="7AB2E037" w14:textId="77777777" w:rsidR="00542E37" w:rsidRDefault="00542E37" w:rsidP="00542E37">
      <w:pPr>
        <w:spacing w:after="0" w:line="240" w:lineRule="auto"/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6E07205B" w14:textId="77777777" w:rsidR="005E222A" w:rsidRDefault="005E222A"/>
    <w:sectPr w:rsidR="005E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36"/>
    <w:rsid w:val="00542E37"/>
    <w:rsid w:val="005E222A"/>
    <w:rsid w:val="0070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21B4-1DF2-434E-9FEC-9F037F24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E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2023-05-22T06:59:00Z</dcterms:created>
  <dcterms:modified xsi:type="dcterms:W3CDTF">2023-05-22T06:59:00Z</dcterms:modified>
</cp:coreProperties>
</file>