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A46D" w14:textId="77777777" w:rsidR="00DF5F6F" w:rsidRPr="00D54A28" w:rsidRDefault="00FE1452">
      <w:pPr>
        <w:spacing w:beforeAutospacing="1"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FE1452">
        <w:rPr>
          <w:rFonts w:ascii="Times New Roman" w:eastAsia="Times New Roman" w:hAnsi="Times New Roman"/>
          <w:bCs/>
          <w:szCs w:val="24"/>
          <w:lang w:eastAsia="uk-UA"/>
        </w:rPr>
        <w:t>ВИКОНАВЧИЙ КОМІТЕТ СТЕПАНКІВСЬКОЇ СІЛЬСЬКОЇ РАДИ</w:t>
      </w:r>
      <w:r w:rsidR="00DF5F6F" w:rsidRPr="00D54A28">
        <w:rPr>
          <w:rFonts w:ascii="Times New Roman" w:eastAsia="Times New Roman" w:hAnsi="Times New Roman"/>
          <w:b/>
          <w:bCs/>
          <w:szCs w:val="24"/>
          <w:lang w:eastAsia="uk-UA"/>
        </w:rPr>
        <w:t xml:space="preserve"> </w:t>
      </w:r>
    </w:p>
    <w:p w14:paraId="5D629DD2" w14:textId="77777777" w:rsidR="00E95E4A" w:rsidRPr="00D54A28" w:rsidRDefault="00D54A28">
      <w:pPr>
        <w:spacing w:beforeAutospacing="1"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D54A28">
        <w:rPr>
          <w:rFonts w:ascii="Times New Roman" w:hAnsi="Times New Roman"/>
          <w:b/>
          <w:bCs/>
          <w:szCs w:val="24"/>
        </w:rPr>
        <w:t xml:space="preserve">ОБҐРУНТУВАННЯ </w:t>
      </w:r>
    </w:p>
    <w:p w14:paraId="2B4D7248" w14:textId="77777777" w:rsidR="00DF5F6F" w:rsidRPr="00D54A28" w:rsidRDefault="00D54A28" w:rsidP="00DF5F6F">
      <w:pPr>
        <w:spacing w:afterAutospacing="1" w:line="240" w:lineRule="auto"/>
        <w:jc w:val="center"/>
        <w:rPr>
          <w:rFonts w:ascii="Times New Roman" w:eastAsia="SimSun" w:hAnsi="Times New Roman"/>
          <w:b/>
          <w:bCs/>
          <w:iCs/>
          <w:szCs w:val="24"/>
        </w:rPr>
      </w:pPr>
      <w:r w:rsidRPr="00D54A28">
        <w:rPr>
          <w:rFonts w:ascii="Times New Roman" w:hAnsi="Times New Roman"/>
          <w:bCs/>
          <w:szCs w:val="24"/>
        </w:rPr>
        <w:t>технічних та якісних характеристик закупівлі</w:t>
      </w:r>
      <w:r w:rsidRPr="00D54A28">
        <w:rPr>
          <w:rFonts w:ascii="Times New Roman" w:hAnsi="Times New Roman"/>
          <w:bCs/>
          <w:szCs w:val="24"/>
          <w:lang w:val="uk"/>
        </w:rPr>
        <w:t xml:space="preserve">, </w:t>
      </w:r>
      <w:r w:rsidRPr="00D54A28">
        <w:rPr>
          <w:rFonts w:ascii="Times New Roman" w:hAnsi="Times New Roman"/>
          <w:bCs/>
          <w:szCs w:val="24"/>
        </w:rPr>
        <w:t>розміру бюджетного призначення, очікуваної вартості предмета закупівлі</w:t>
      </w:r>
      <w:r w:rsidRPr="00D54A28">
        <w:rPr>
          <w:rFonts w:ascii="Times New Roman" w:hAnsi="Times New Roman"/>
          <w:bCs/>
          <w:szCs w:val="24"/>
          <w:lang w:val="uk"/>
        </w:rPr>
        <w:t xml:space="preserve">: </w:t>
      </w:r>
      <w:r w:rsidR="00FE1452" w:rsidRPr="00FE1452">
        <w:rPr>
          <w:rFonts w:ascii="Times New Roman" w:eastAsia="SimSun" w:hAnsi="Times New Roman"/>
          <w:b/>
          <w:bCs/>
          <w:iCs/>
          <w:szCs w:val="24"/>
        </w:rPr>
        <w:t xml:space="preserve">Послуги з ліквідації стихійних сміттєзвалищ на території </w:t>
      </w:r>
      <w:proofErr w:type="spellStart"/>
      <w:r w:rsidR="00FE1452" w:rsidRPr="00FE1452">
        <w:rPr>
          <w:rFonts w:ascii="Times New Roman" w:eastAsia="SimSun" w:hAnsi="Times New Roman"/>
          <w:b/>
          <w:bCs/>
          <w:iCs/>
          <w:szCs w:val="24"/>
        </w:rPr>
        <w:t>Степанківської</w:t>
      </w:r>
      <w:proofErr w:type="spellEnd"/>
      <w:r w:rsidR="00FE1452" w:rsidRPr="00FE1452">
        <w:rPr>
          <w:rFonts w:ascii="Times New Roman" w:eastAsia="SimSun" w:hAnsi="Times New Roman"/>
          <w:b/>
          <w:bCs/>
          <w:iCs/>
          <w:szCs w:val="24"/>
        </w:rPr>
        <w:t xml:space="preserve"> сільської ради Черкаського району, Черкаської області (2015: 90510000-5: Утилізація/видалення сміття та поводження зі сміттям)</w:t>
      </w:r>
    </w:p>
    <w:p w14:paraId="55260AB3" w14:textId="77777777" w:rsidR="00E95E4A" w:rsidRPr="00D54A28" w:rsidRDefault="00D54A28">
      <w:pPr>
        <w:spacing w:beforeAutospacing="1" w:afterAutospacing="1" w:line="240" w:lineRule="auto"/>
        <w:jc w:val="both"/>
        <w:rPr>
          <w:rStyle w:val="a3"/>
          <w:rFonts w:ascii="Times New Roman" w:hAnsi="Times New Roman"/>
          <w:bCs/>
          <w:i w:val="0"/>
          <w:szCs w:val="24"/>
        </w:rPr>
      </w:pPr>
      <w:r w:rsidRPr="00D54A28">
        <w:rPr>
          <w:rStyle w:val="a3"/>
          <w:rFonts w:ascii="Times New Roman" w:hAnsi="Times New Roman"/>
          <w:bCs/>
          <w:i w:val="0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754700" w14:textId="77777777" w:rsidR="00E95E4A" w:rsidRPr="00D54A28" w:rsidRDefault="00D54A28">
      <w:pPr>
        <w:spacing w:beforeAutospacing="1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szCs w:val="24"/>
        </w:rPr>
      </w:pPr>
      <w:r w:rsidRPr="00D54A28">
        <w:rPr>
          <w:rStyle w:val="a3"/>
          <w:rFonts w:ascii="Times New Roman" w:hAnsi="Times New Roman"/>
          <w:b/>
          <w:bCs/>
          <w:i w:val="0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413199E6" w14:textId="77777777" w:rsidR="00E95E4A" w:rsidRPr="00D54A28" w:rsidRDefault="00D54A28">
      <w:pPr>
        <w:widowControl/>
        <w:overflowPunct w:val="0"/>
        <w:spacing w:before="181" w:after="181" w:line="240" w:lineRule="auto"/>
        <w:jc w:val="both"/>
        <w:rPr>
          <w:rStyle w:val="a3"/>
          <w:rFonts w:ascii="Times New Roman" w:hAnsi="Times New Roman"/>
          <w:i w:val="0"/>
          <w:szCs w:val="24"/>
          <w:lang w:val="uk"/>
        </w:rPr>
      </w:pPr>
      <w:r w:rsidRPr="00D54A28">
        <w:rPr>
          <w:rStyle w:val="a3"/>
          <w:rFonts w:ascii="Times New Roman" w:hAnsi="Times New Roman"/>
          <w:i w:val="0"/>
          <w:szCs w:val="24"/>
          <w:lang w:val="uk"/>
        </w:rPr>
        <w:t xml:space="preserve">- </w:t>
      </w:r>
      <w:r w:rsidR="00FE1452" w:rsidRPr="00FE1452">
        <w:rPr>
          <w:rFonts w:ascii="Times New Roman" w:hAnsi="Times New Roman"/>
          <w:iCs/>
          <w:szCs w:val="24"/>
        </w:rPr>
        <w:t>ВИКОНАВЧИЙ КОМІТЕТ СТЕПАНКІВСЬКОЇ СІЛЬСЬКОЇ РАДИ</w:t>
      </w:r>
      <w:r w:rsidRPr="00D54A28">
        <w:rPr>
          <w:rStyle w:val="a3"/>
          <w:rFonts w:ascii="Times New Roman" w:hAnsi="Times New Roman"/>
          <w:i w:val="0"/>
          <w:szCs w:val="24"/>
          <w:lang w:val="uk"/>
        </w:rPr>
        <w:t>;</w:t>
      </w:r>
    </w:p>
    <w:p w14:paraId="26E9F0A9" w14:textId="77777777" w:rsidR="00E95E4A" w:rsidRPr="00D54A28" w:rsidRDefault="00DF5F6F" w:rsidP="00DF5F6F">
      <w:pPr>
        <w:widowControl/>
        <w:overflowPunct w:val="0"/>
        <w:spacing w:before="181" w:after="181" w:line="240" w:lineRule="auto"/>
        <w:jc w:val="both"/>
        <w:rPr>
          <w:rStyle w:val="a3"/>
          <w:rFonts w:ascii="Times New Roman" w:hAnsi="Times New Roman"/>
          <w:i w:val="0"/>
          <w:szCs w:val="24"/>
          <w:lang w:val="uk"/>
        </w:rPr>
      </w:pPr>
      <w:r w:rsidRPr="00D54A28">
        <w:rPr>
          <w:rStyle w:val="a3"/>
          <w:rFonts w:ascii="Times New Roman" w:hAnsi="Times New Roman"/>
          <w:i w:val="0"/>
          <w:szCs w:val="24"/>
          <w:lang w:val="uk"/>
        </w:rPr>
        <w:t xml:space="preserve">- </w:t>
      </w:r>
      <w:r w:rsidR="00FE1452" w:rsidRPr="00FE1452">
        <w:rPr>
          <w:rFonts w:ascii="Times New Roman" w:hAnsi="Times New Roman"/>
          <w:iCs/>
          <w:szCs w:val="24"/>
        </w:rPr>
        <w:t>19632, Україна , Черкаська обл., село Степанки, ВУЛИЦЯ ГЕРОЇВ УКРАЇНИ, будинок 124</w:t>
      </w:r>
      <w:r w:rsidR="00D54A28" w:rsidRPr="00D54A28">
        <w:rPr>
          <w:rStyle w:val="a3"/>
          <w:rFonts w:ascii="Times New Roman" w:hAnsi="Times New Roman"/>
          <w:i w:val="0"/>
          <w:szCs w:val="24"/>
          <w:lang w:val="uk"/>
        </w:rPr>
        <w:t>;</w:t>
      </w:r>
    </w:p>
    <w:p w14:paraId="77C250A4" w14:textId="77777777" w:rsidR="00E95E4A" w:rsidRPr="00D54A28" w:rsidRDefault="00D54A28">
      <w:pPr>
        <w:widowControl/>
        <w:overflowPunct w:val="0"/>
        <w:spacing w:before="181" w:after="181" w:line="240" w:lineRule="auto"/>
        <w:jc w:val="both"/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</w:pPr>
      <w:r w:rsidRPr="00D54A28">
        <w:rPr>
          <w:rStyle w:val="a3"/>
          <w:rFonts w:ascii="Times New Roman" w:hAnsi="Times New Roman"/>
          <w:i w:val="0"/>
          <w:szCs w:val="24"/>
          <w:lang w:val="uk"/>
        </w:rPr>
        <w:t xml:space="preserve">-  код ЄДРПОУ - </w:t>
      </w:r>
      <w:r w:rsidRPr="00D54A28">
        <w:rPr>
          <w:rStyle w:val="a3"/>
          <w:rFonts w:ascii="Times New Roman" w:eastAsiaTheme="minorHAnsi" w:hAnsi="Times New Roman"/>
          <w:i w:val="0"/>
          <w:szCs w:val="24"/>
          <w:lang w:val="uk"/>
        </w:rPr>
        <w:t xml:space="preserve"> </w:t>
      </w:r>
      <w:r w:rsidR="00FE1452" w:rsidRPr="00FE1452">
        <w:rPr>
          <w:rFonts w:ascii="Times New Roman" w:eastAsiaTheme="minorHAnsi" w:hAnsi="Times New Roman"/>
          <w:iCs/>
          <w:szCs w:val="24"/>
          <w:lang w:eastAsia="uk-UA"/>
        </w:rPr>
        <w:t>04408844</w:t>
      </w:r>
      <w:r w:rsidRPr="00D54A28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>;</w:t>
      </w:r>
    </w:p>
    <w:p w14:paraId="749CAE31" w14:textId="77777777" w:rsidR="00E95E4A" w:rsidRPr="00D54A28" w:rsidRDefault="00D54A28">
      <w:pPr>
        <w:widowControl/>
        <w:overflowPunct w:val="0"/>
        <w:spacing w:before="181" w:after="181" w:line="240" w:lineRule="auto"/>
        <w:jc w:val="both"/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</w:pPr>
      <w:r w:rsidRPr="00D54A28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 xml:space="preserve">- категорія замовника - </w:t>
      </w:r>
      <w:r w:rsidR="00DF5F6F" w:rsidRPr="00D54A28">
        <w:rPr>
          <w:rStyle w:val="a3"/>
          <w:rFonts w:ascii="Times New Roman" w:eastAsiaTheme="minorHAnsi" w:hAnsi="Times New Roman"/>
          <w:i w:val="0"/>
          <w:szCs w:val="24"/>
          <w:lang w:val="uk"/>
        </w:rPr>
        <w:t>Юридична особа, яка забезпечує потреби держави або територіальної громади</w:t>
      </w:r>
      <w:r w:rsidRPr="00D54A28">
        <w:rPr>
          <w:rStyle w:val="a3"/>
          <w:rFonts w:ascii="Times New Roman" w:eastAsiaTheme="minorHAnsi" w:hAnsi="Times New Roman"/>
          <w:i w:val="0"/>
          <w:szCs w:val="24"/>
          <w:lang w:val="uk"/>
        </w:rPr>
        <w:t xml:space="preserve"> (відповідно до статті 2 Закону України «Про публічні закупівлі»)</w:t>
      </w:r>
      <w:r w:rsidRPr="00D54A28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 xml:space="preserve"> </w:t>
      </w:r>
      <w:r w:rsidRPr="00D54A28">
        <w:rPr>
          <w:rStyle w:val="a3"/>
          <w:rFonts w:ascii="Times New Roman" w:eastAsiaTheme="minorHAnsi" w:hAnsi="Times New Roman"/>
          <w:i w:val="0"/>
          <w:szCs w:val="24"/>
          <w:lang w:val="uk"/>
        </w:rPr>
        <w:t>.</w:t>
      </w:r>
    </w:p>
    <w:p w14:paraId="39D38F81" w14:textId="77777777" w:rsidR="00E95E4A" w:rsidRPr="00D54A28" w:rsidRDefault="00D54A28">
      <w:pPr>
        <w:spacing w:beforeAutospacing="1" w:afterAutospacing="1" w:line="240" w:lineRule="auto"/>
        <w:jc w:val="both"/>
        <w:rPr>
          <w:rStyle w:val="a3"/>
          <w:rFonts w:ascii="Times New Roman" w:eastAsiaTheme="minorHAnsi" w:hAnsi="Times New Roman"/>
          <w:i w:val="0"/>
          <w:szCs w:val="24"/>
          <w:lang w:val="uk"/>
        </w:rPr>
      </w:pPr>
      <w:r w:rsidRPr="00D54A28">
        <w:rPr>
          <w:rFonts w:ascii="Times New Roman" w:eastAsia="Times New Roman" w:hAnsi="Times New Roman"/>
          <w:b/>
          <w:bCs/>
          <w:iCs/>
          <w:color w:val="000000"/>
          <w:szCs w:val="24"/>
        </w:rPr>
        <w:t xml:space="preserve">Назва предмета закупівлі </w:t>
      </w:r>
      <w:r w:rsidRPr="00D54A28">
        <w:rPr>
          <w:rFonts w:ascii="Times New Roman" w:eastAsia="Times New Roman" w:hAnsi="Times New Roman"/>
          <w:b/>
          <w:color w:val="000000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D54A28">
        <w:rPr>
          <w:rStyle w:val="a3"/>
          <w:rFonts w:ascii="Times New Roman" w:hAnsi="Times New Roman"/>
          <w:b/>
          <w:bCs/>
          <w:i w:val="0"/>
          <w:szCs w:val="24"/>
        </w:rPr>
        <w:t xml:space="preserve"> </w:t>
      </w:r>
      <w:r w:rsidR="00FE1452" w:rsidRPr="00FE1452">
        <w:rPr>
          <w:rFonts w:ascii="Times New Roman" w:eastAsia="SimSun" w:hAnsi="Times New Roman"/>
          <w:bCs/>
          <w:iCs/>
          <w:szCs w:val="24"/>
        </w:rPr>
        <w:t xml:space="preserve">Послуги з ліквідації стихійних сміттєзвалищ на території </w:t>
      </w:r>
      <w:proofErr w:type="spellStart"/>
      <w:r w:rsidR="00FE1452" w:rsidRPr="00FE1452">
        <w:rPr>
          <w:rFonts w:ascii="Times New Roman" w:eastAsia="SimSun" w:hAnsi="Times New Roman"/>
          <w:bCs/>
          <w:iCs/>
          <w:szCs w:val="24"/>
        </w:rPr>
        <w:t>Степанківської</w:t>
      </w:r>
      <w:proofErr w:type="spellEnd"/>
      <w:r w:rsidR="00FE1452" w:rsidRPr="00FE1452">
        <w:rPr>
          <w:rFonts w:ascii="Times New Roman" w:eastAsia="SimSun" w:hAnsi="Times New Roman"/>
          <w:bCs/>
          <w:iCs/>
          <w:szCs w:val="24"/>
        </w:rPr>
        <w:t xml:space="preserve"> сільської ради Черкаського району, Черкаської області (2015: 90510000-5: Утилізація/видалення сміття та поводження зі сміттям)</w:t>
      </w:r>
      <w:r w:rsidRPr="00FE1452">
        <w:rPr>
          <w:rStyle w:val="a3"/>
          <w:rFonts w:ascii="Times New Roman" w:eastAsiaTheme="minorHAnsi" w:hAnsi="Times New Roman"/>
          <w:i w:val="0"/>
          <w:szCs w:val="24"/>
          <w:lang w:val="uk"/>
        </w:rPr>
        <w:t>.</w:t>
      </w:r>
    </w:p>
    <w:p w14:paraId="04350B87" w14:textId="77777777" w:rsidR="00E95E4A" w:rsidRPr="00D54A28" w:rsidRDefault="00D54A28">
      <w:pPr>
        <w:widowControl/>
        <w:rPr>
          <w:rFonts w:ascii="Times New Roman" w:hAnsi="Times New Roman"/>
          <w:szCs w:val="24"/>
          <w:lang w:val="uk"/>
        </w:rPr>
      </w:pPr>
      <w:r w:rsidRPr="00D54A28">
        <w:rPr>
          <w:rFonts w:ascii="Times New Roman" w:hAnsi="Times New Roman"/>
          <w:b/>
          <w:szCs w:val="24"/>
        </w:rPr>
        <w:t>Вид та ідентифікатор процедури закупівлі</w:t>
      </w:r>
      <w:r w:rsidRPr="00D54A28">
        <w:rPr>
          <w:rFonts w:ascii="Times New Roman" w:hAnsi="Times New Roman"/>
          <w:b/>
          <w:bCs/>
          <w:szCs w:val="24"/>
        </w:rPr>
        <w:t>:</w:t>
      </w:r>
      <w:r w:rsidRPr="00D54A28">
        <w:rPr>
          <w:rFonts w:ascii="Times New Roman" w:hAnsi="Times New Roman"/>
          <w:szCs w:val="24"/>
        </w:rPr>
        <w:t xml:space="preserve"> </w:t>
      </w:r>
      <w:r w:rsidRPr="00D54A28">
        <w:rPr>
          <w:rFonts w:ascii="Times New Roman" w:hAnsi="Times New Roman"/>
          <w:szCs w:val="24"/>
          <w:lang w:val="uk"/>
        </w:rPr>
        <w:t>відкриті торги</w:t>
      </w:r>
      <w:r>
        <w:rPr>
          <w:rFonts w:ascii="Times New Roman" w:hAnsi="Times New Roman"/>
          <w:szCs w:val="24"/>
          <w:lang w:val="uk"/>
        </w:rPr>
        <w:t xml:space="preserve"> (з особливостями)</w:t>
      </w:r>
      <w:r w:rsidRPr="00D54A28">
        <w:rPr>
          <w:rFonts w:ascii="Times New Roman" w:hAnsi="Times New Roman"/>
          <w:szCs w:val="24"/>
          <w:lang w:val="uk"/>
        </w:rPr>
        <w:t xml:space="preserve">, ідентифікатор закупівлі - </w:t>
      </w:r>
      <w:r w:rsidR="00FE1452" w:rsidRPr="00FE1452">
        <w:rPr>
          <w:rFonts w:ascii="Times New Roman" w:hAnsi="Times New Roman"/>
          <w:szCs w:val="24"/>
        </w:rPr>
        <w:t>UA-P-2023-06-30-003613-b</w:t>
      </w:r>
      <w:r w:rsidRPr="00D54A28">
        <w:rPr>
          <w:rFonts w:ascii="Times New Roman" w:hAnsi="Times New Roman"/>
          <w:szCs w:val="24"/>
          <w:lang w:val="uk" w:eastAsia="zh-CN"/>
        </w:rPr>
        <w:t>.</w:t>
      </w:r>
    </w:p>
    <w:p w14:paraId="0207EE59" w14:textId="77777777" w:rsidR="00E95E4A" w:rsidRPr="00D54A28" w:rsidRDefault="00D54A28">
      <w:pPr>
        <w:widowControl/>
        <w:overflowPunct w:val="0"/>
        <w:spacing w:before="181" w:after="0" w:line="240" w:lineRule="auto"/>
        <w:jc w:val="both"/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</w:pPr>
      <w:r w:rsidRPr="00D54A28">
        <w:rPr>
          <w:rFonts w:ascii="Times New Roman" w:hAnsi="Times New Roman"/>
          <w:b/>
          <w:szCs w:val="24"/>
        </w:rPr>
        <w:t>Очікувана вартість та обґрунтування очікуваної вартості предмета закупівлі</w:t>
      </w:r>
      <w:r w:rsidRPr="00D54A28">
        <w:rPr>
          <w:rFonts w:ascii="Times New Roman" w:hAnsi="Times New Roman"/>
          <w:b/>
          <w:bCs/>
          <w:szCs w:val="24"/>
        </w:rPr>
        <w:t>:</w:t>
      </w:r>
      <w:r w:rsidRPr="00D54A28">
        <w:rPr>
          <w:rFonts w:ascii="Times New Roman" w:hAnsi="Times New Roman"/>
          <w:szCs w:val="24"/>
        </w:rPr>
        <w:t xml:space="preserve"> </w:t>
      </w:r>
      <w:r w:rsidRPr="00D54A28">
        <w:rPr>
          <w:rStyle w:val="a3"/>
          <w:rFonts w:ascii="Times New Roman" w:eastAsiaTheme="minorHAnsi" w:hAnsi="Times New Roman"/>
          <w:i w:val="0"/>
          <w:szCs w:val="24"/>
          <w:lang w:val="uk" w:eastAsia="ru-RU"/>
        </w:rPr>
        <w:t xml:space="preserve">Очікувану вартість закупівлі визначено з урахуванням  Наказу Міністерства розвитку економіки, торгівлі та сільського господарства України від 18.02.2020р. № 275 «Про затвердження примірної методики визначення очікуваної вартості предмета закупівлі», а </w:t>
      </w:r>
      <w:r w:rsidRPr="0063231C">
        <w:rPr>
          <w:rStyle w:val="a3"/>
          <w:rFonts w:ascii="Times New Roman" w:eastAsiaTheme="minorHAnsi" w:hAnsi="Times New Roman"/>
          <w:i w:val="0"/>
          <w:szCs w:val="24"/>
          <w:lang w:val="uk" w:eastAsia="ru-RU"/>
        </w:rPr>
        <w:t xml:space="preserve">саме: </w:t>
      </w:r>
      <w:r w:rsidR="00FE1452" w:rsidRPr="0063231C">
        <w:rPr>
          <w:rStyle w:val="a3"/>
          <w:rFonts w:ascii="Times New Roman" w:eastAsiaTheme="minorHAnsi" w:hAnsi="Times New Roman"/>
          <w:i w:val="0"/>
          <w:szCs w:val="24"/>
          <w:lang w:val="uk" w:eastAsia="ru-RU"/>
        </w:rPr>
        <w:t>очікувану вартість розраховано відповідно до кошторису</w:t>
      </w:r>
      <w:r w:rsidRPr="0063231C">
        <w:rPr>
          <w:rFonts w:ascii="Times New Roman" w:eastAsiaTheme="minorHAnsi" w:hAnsi="Times New Roman"/>
          <w:iCs/>
          <w:szCs w:val="24"/>
          <w:lang w:val="uk" w:eastAsia="ru-RU"/>
        </w:rPr>
        <w:t>.</w:t>
      </w:r>
      <w:r w:rsidRPr="0063231C">
        <w:rPr>
          <w:rStyle w:val="a3"/>
          <w:rFonts w:ascii="Times New Roman" w:eastAsiaTheme="minorHAnsi" w:hAnsi="Times New Roman"/>
          <w:i w:val="0"/>
          <w:szCs w:val="24"/>
          <w:lang w:val="uk" w:eastAsia="ru-RU"/>
        </w:rPr>
        <w:t xml:space="preserve"> </w:t>
      </w:r>
      <w:r w:rsidRPr="00D54A28">
        <w:rPr>
          <w:rStyle w:val="a3"/>
          <w:rFonts w:ascii="Times New Roman" w:eastAsiaTheme="minorHAnsi" w:hAnsi="Times New Roman"/>
          <w:i w:val="0"/>
          <w:szCs w:val="24"/>
          <w:lang w:val="uk" w:eastAsia="ru-RU"/>
        </w:rPr>
        <w:t xml:space="preserve">Крім того, проведено </w:t>
      </w:r>
      <w:r w:rsidR="004847FD" w:rsidRPr="00D54A28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 xml:space="preserve"> </w:t>
      </w:r>
      <w:r w:rsidRPr="00D54A28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 xml:space="preserve">аналіз </w:t>
      </w:r>
      <w:r w:rsidR="004847FD" w:rsidRPr="00D54A28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 xml:space="preserve">попередніх </w:t>
      </w:r>
      <w:proofErr w:type="spellStart"/>
      <w:r w:rsidR="004847FD" w:rsidRPr="00D54A28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>закупівель</w:t>
      </w:r>
      <w:proofErr w:type="spellEnd"/>
      <w:r w:rsidR="004847FD" w:rsidRPr="00D54A28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 xml:space="preserve"> </w:t>
      </w:r>
      <w:r w:rsidR="00FE1452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>аналогічних</w:t>
      </w:r>
      <w:r w:rsidR="001075C4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 xml:space="preserve"> </w:t>
      </w:r>
      <w:r w:rsidR="00FE1452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 xml:space="preserve">послуг </w:t>
      </w:r>
      <w:r w:rsidR="001075C4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 xml:space="preserve">в системі </w:t>
      </w:r>
      <w:proofErr w:type="spellStart"/>
      <w:r w:rsidR="001075C4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>Р</w:t>
      </w:r>
      <w:r w:rsidR="001075C4" w:rsidRPr="001075C4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>rozorro</w:t>
      </w:r>
      <w:proofErr w:type="spellEnd"/>
      <w:r w:rsidR="001075C4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 xml:space="preserve"> за попередні періоди</w:t>
      </w:r>
      <w:r w:rsidR="004847FD" w:rsidRPr="00D54A28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>.</w:t>
      </w:r>
      <w:r w:rsidRPr="00D54A28">
        <w:rPr>
          <w:rStyle w:val="a3"/>
          <w:rFonts w:ascii="Times New Roman" w:eastAsiaTheme="minorHAnsi" w:hAnsi="Times New Roman"/>
          <w:i w:val="0"/>
          <w:szCs w:val="24"/>
          <w:lang w:val="uk" w:eastAsia="uk-UA"/>
        </w:rPr>
        <w:t xml:space="preserve">  </w:t>
      </w:r>
    </w:p>
    <w:p w14:paraId="054F7792" w14:textId="77777777" w:rsidR="00E95E4A" w:rsidRPr="00D54A28" w:rsidRDefault="00D54A28">
      <w:pPr>
        <w:pStyle w:val="a5"/>
        <w:ind w:left="0"/>
        <w:rPr>
          <w:rStyle w:val="a3"/>
          <w:rFonts w:eastAsiaTheme="minorHAnsi"/>
          <w:i w:val="0"/>
          <w:sz w:val="22"/>
          <w:lang w:val="uk" w:eastAsia="ru-RU"/>
        </w:rPr>
      </w:pPr>
      <w:r w:rsidRPr="00D54A28">
        <w:rPr>
          <w:rStyle w:val="a3"/>
          <w:rFonts w:eastAsiaTheme="minorHAnsi"/>
          <w:i w:val="0"/>
          <w:sz w:val="22"/>
          <w:lang w:val="uk" w:eastAsia="ru-RU"/>
        </w:rPr>
        <w:t>Закупівля здійснюється на 2023 р</w:t>
      </w:r>
      <w:r w:rsidR="004847FD" w:rsidRPr="00D54A28">
        <w:rPr>
          <w:rStyle w:val="a3"/>
          <w:rFonts w:eastAsiaTheme="minorHAnsi"/>
          <w:i w:val="0"/>
          <w:sz w:val="22"/>
          <w:lang w:val="uk" w:eastAsia="ru-RU"/>
        </w:rPr>
        <w:t>і</w:t>
      </w:r>
      <w:r w:rsidRPr="00D54A28">
        <w:rPr>
          <w:rStyle w:val="a3"/>
          <w:rFonts w:eastAsiaTheme="minorHAnsi"/>
          <w:i w:val="0"/>
          <w:sz w:val="22"/>
          <w:lang w:val="uk" w:eastAsia="ru-RU"/>
        </w:rPr>
        <w:t xml:space="preserve">к. Очікувана вартість предмету закупівлі </w:t>
      </w:r>
      <w:r w:rsidR="00FE1452">
        <w:rPr>
          <w:rStyle w:val="a3"/>
          <w:rFonts w:eastAsiaTheme="minorHAnsi"/>
          <w:i w:val="0"/>
          <w:sz w:val="22"/>
          <w:lang w:val="uk" w:eastAsia="ru-RU"/>
        </w:rPr>
        <w:t>205000</w:t>
      </w:r>
      <w:r w:rsidR="004847FD" w:rsidRPr="00D54A28">
        <w:rPr>
          <w:rStyle w:val="a3"/>
          <w:rFonts w:eastAsiaTheme="minorHAnsi"/>
          <w:i w:val="0"/>
          <w:sz w:val="22"/>
          <w:lang w:val="uk" w:eastAsia="ru-RU"/>
        </w:rPr>
        <w:t>,00</w:t>
      </w:r>
      <w:r w:rsidRPr="00D54A28">
        <w:rPr>
          <w:rStyle w:val="a3"/>
          <w:rFonts w:eastAsiaTheme="minorHAnsi"/>
          <w:i w:val="0"/>
          <w:sz w:val="22"/>
          <w:lang w:val="uk" w:eastAsia="ru-RU"/>
        </w:rPr>
        <w:t xml:space="preserve"> грн.</w:t>
      </w:r>
    </w:p>
    <w:p w14:paraId="54AAC819" w14:textId="77777777" w:rsidR="00DC17AD" w:rsidRPr="00D54A28" w:rsidRDefault="00DC17AD" w:rsidP="00DC17AD">
      <w:pPr>
        <w:pStyle w:val="a5"/>
        <w:ind w:left="0"/>
        <w:rPr>
          <w:rFonts w:eastAsiaTheme="minorHAnsi"/>
          <w:iCs/>
          <w:sz w:val="22"/>
          <w:lang w:val="uk" w:eastAsia="ru-RU"/>
        </w:rPr>
      </w:pPr>
      <w:r w:rsidRPr="00D54A28">
        <w:rPr>
          <w:rFonts w:eastAsiaTheme="minorHAnsi"/>
          <w:b/>
          <w:bCs/>
          <w:iCs/>
          <w:sz w:val="22"/>
          <w:lang w:eastAsia="ru-RU"/>
        </w:rPr>
        <w:t>Розмір бюджетного призначення погоджений на 2023 рік:</w:t>
      </w:r>
      <w:r w:rsidRPr="00D54A28">
        <w:rPr>
          <w:rFonts w:eastAsiaTheme="minorHAnsi"/>
          <w:iCs/>
          <w:sz w:val="22"/>
          <w:lang w:val="uk" w:eastAsia="ru-RU"/>
        </w:rPr>
        <w:t xml:space="preserve"> </w:t>
      </w:r>
      <w:r w:rsidR="00FE1452">
        <w:rPr>
          <w:rStyle w:val="a3"/>
          <w:rFonts w:eastAsiaTheme="minorHAnsi"/>
          <w:i w:val="0"/>
          <w:sz w:val="22"/>
          <w:lang w:val="uk" w:eastAsia="ru-RU"/>
        </w:rPr>
        <w:t>205000</w:t>
      </w:r>
      <w:r w:rsidRPr="00D54A28">
        <w:rPr>
          <w:rFonts w:eastAsiaTheme="minorHAnsi"/>
          <w:iCs/>
          <w:sz w:val="22"/>
          <w:lang w:val="uk" w:eastAsia="ru-RU"/>
        </w:rPr>
        <w:t>,00 грн.</w:t>
      </w:r>
    </w:p>
    <w:p w14:paraId="36CB506C" w14:textId="5DBB4573" w:rsidR="00DC17AD" w:rsidRPr="00D54A28" w:rsidRDefault="00DC17AD" w:rsidP="00DC17AD">
      <w:pPr>
        <w:pStyle w:val="a5"/>
        <w:ind w:left="0"/>
        <w:rPr>
          <w:rFonts w:eastAsiaTheme="minorHAnsi"/>
          <w:iCs/>
          <w:sz w:val="22"/>
          <w:lang w:val="uk" w:eastAsia="ru-RU"/>
        </w:rPr>
      </w:pPr>
      <w:r w:rsidRPr="00D54A28">
        <w:rPr>
          <w:rFonts w:eastAsiaTheme="minorHAnsi"/>
          <w:b/>
          <w:bCs/>
          <w:iCs/>
          <w:sz w:val="22"/>
          <w:lang w:eastAsia="ru-RU"/>
        </w:rPr>
        <w:t>Обґрунтування розміру бюджетного призначення:</w:t>
      </w:r>
      <w:r w:rsidRPr="00D54A28">
        <w:rPr>
          <w:rFonts w:eastAsiaTheme="minorHAnsi"/>
          <w:iCs/>
          <w:sz w:val="22"/>
          <w:lang w:val="uk" w:eastAsia="ru-RU"/>
        </w:rPr>
        <w:t xml:space="preserve"> </w:t>
      </w:r>
      <w:r w:rsidR="0063231C">
        <w:rPr>
          <w:rFonts w:eastAsiaTheme="minorHAnsi"/>
          <w:iCs/>
          <w:sz w:val="22"/>
          <w:lang w:val="uk" w:eastAsia="ru-RU"/>
        </w:rPr>
        <w:t>Видатки передбачаються по бюджетній програмі КПКВКМБ 0218130 «Утилізація відходів», по КЕКВ 2240 «Оплата послуг (крім комунальних)</w:t>
      </w:r>
      <w:r w:rsidR="0063231C" w:rsidRPr="0063231C">
        <w:t xml:space="preserve"> </w:t>
      </w:r>
      <w:r w:rsidR="0063231C" w:rsidRPr="0063231C">
        <w:rPr>
          <w:rFonts w:eastAsiaTheme="minorHAnsi"/>
          <w:iCs/>
          <w:sz w:val="22"/>
          <w:lang w:val="uk" w:eastAsia="ru-RU"/>
        </w:rPr>
        <w:t>в сумі 205 000,00 грн</w:t>
      </w:r>
      <w:r w:rsidR="0063231C">
        <w:rPr>
          <w:rFonts w:eastAsiaTheme="minorHAnsi"/>
          <w:iCs/>
          <w:sz w:val="22"/>
          <w:lang w:val="uk" w:eastAsia="ru-RU"/>
        </w:rPr>
        <w:t xml:space="preserve">. </w:t>
      </w:r>
      <w:r w:rsidRPr="0063231C">
        <w:rPr>
          <w:rFonts w:eastAsiaTheme="minorHAnsi"/>
          <w:iCs/>
          <w:sz w:val="22"/>
          <w:lang w:val="uk" w:eastAsia="ru-RU"/>
        </w:rPr>
        <w:t>Затверджено</w:t>
      </w:r>
      <w:r w:rsidR="0063231C" w:rsidRPr="0063231C">
        <w:rPr>
          <w:rFonts w:eastAsiaTheme="minorHAnsi"/>
          <w:iCs/>
          <w:sz w:val="22"/>
          <w:lang w:val="uk" w:eastAsia="ru-RU"/>
        </w:rPr>
        <w:t xml:space="preserve"> </w:t>
      </w:r>
      <w:r w:rsidR="0063231C" w:rsidRPr="0063231C">
        <w:rPr>
          <w:rFonts w:eastAsiaTheme="minorHAnsi"/>
          <w:iCs/>
          <w:sz w:val="22"/>
          <w:lang w:eastAsia="ru-RU"/>
        </w:rPr>
        <w:t xml:space="preserve">Рішенням </w:t>
      </w:r>
      <w:proofErr w:type="spellStart"/>
      <w:r w:rsidR="0063231C" w:rsidRPr="0063231C">
        <w:rPr>
          <w:rFonts w:eastAsiaTheme="minorHAnsi"/>
          <w:iCs/>
          <w:sz w:val="22"/>
          <w:lang w:eastAsia="ru-RU"/>
        </w:rPr>
        <w:t>Степанківської</w:t>
      </w:r>
      <w:proofErr w:type="spellEnd"/>
      <w:r w:rsidR="0063231C" w:rsidRPr="0063231C">
        <w:rPr>
          <w:rFonts w:eastAsiaTheme="minorHAnsi"/>
          <w:iCs/>
          <w:sz w:val="22"/>
          <w:lang w:eastAsia="ru-RU"/>
        </w:rPr>
        <w:t xml:space="preserve"> сільської ради від 20.12.2022 року №31-07</w:t>
      </w:r>
      <w:r w:rsidR="0063231C" w:rsidRPr="0063231C">
        <w:rPr>
          <w:rFonts w:eastAsiaTheme="minorHAnsi"/>
          <w:iCs/>
          <w:sz w:val="22"/>
          <w:lang w:val="uk" w:eastAsia="ru-RU"/>
        </w:rPr>
        <w:t>/</w:t>
      </w:r>
      <w:r w:rsidR="0063231C" w:rsidRPr="0063231C">
        <w:rPr>
          <w:rFonts w:eastAsiaTheme="minorHAnsi"/>
          <w:iCs/>
          <w:sz w:val="22"/>
          <w:lang w:val="en-US" w:eastAsia="ru-RU"/>
        </w:rPr>
        <w:t>VIII</w:t>
      </w:r>
      <w:r w:rsidR="0063231C" w:rsidRPr="0063231C">
        <w:rPr>
          <w:rFonts w:eastAsiaTheme="minorHAnsi"/>
          <w:iCs/>
          <w:sz w:val="22"/>
          <w:lang w:val="uk" w:eastAsia="ru-RU"/>
        </w:rPr>
        <w:t xml:space="preserve"> </w:t>
      </w:r>
      <w:r w:rsidR="0063231C" w:rsidRPr="0063231C">
        <w:rPr>
          <w:rFonts w:eastAsiaTheme="minorHAnsi"/>
          <w:iCs/>
          <w:sz w:val="22"/>
          <w:lang w:eastAsia="ru-RU"/>
        </w:rPr>
        <w:t xml:space="preserve">«Про бюджет </w:t>
      </w:r>
      <w:proofErr w:type="spellStart"/>
      <w:r w:rsidR="0063231C" w:rsidRPr="0063231C">
        <w:rPr>
          <w:rFonts w:eastAsiaTheme="minorHAnsi"/>
          <w:iCs/>
          <w:sz w:val="22"/>
          <w:lang w:eastAsia="ru-RU"/>
        </w:rPr>
        <w:t>Степанківської</w:t>
      </w:r>
      <w:proofErr w:type="spellEnd"/>
      <w:r w:rsidR="0063231C" w:rsidRPr="0063231C">
        <w:rPr>
          <w:rFonts w:eastAsiaTheme="minorHAnsi"/>
          <w:iCs/>
          <w:sz w:val="22"/>
          <w:lang w:eastAsia="ru-RU"/>
        </w:rPr>
        <w:t xml:space="preserve"> сільської територіальної громади на 2023 рік</w:t>
      </w:r>
      <w:r w:rsidRPr="0063231C">
        <w:rPr>
          <w:rFonts w:eastAsiaTheme="minorHAnsi"/>
          <w:iCs/>
          <w:sz w:val="22"/>
          <w:lang w:val="uk" w:eastAsia="ru-RU"/>
        </w:rPr>
        <w:t>.</w:t>
      </w:r>
      <w:r w:rsidR="00FE1452">
        <w:rPr>
          <w:rFonts w:eastAsiaTheme="minorHAnsi"/>
          <w:iCs/>
          <w:sz w:val="22"/>
          <w:lang w:val="uk" w:eastAsia="ru-RU"/>
        </w:rPr>
        <w:t xml:space="preserve"> Вказати правильне назву бюджетного призначення та яким документом затверджено.</w:t>
      </w:r>
    </w:p>
    <w:p w14:paraId="30D918A0" w14:textId="77777777" w:rsidR="00DC17AD" w:rsidRPr="00D54A28" w:rsidRDefault="00D54A28" w:rsidP="00D54A28">
      <w:pPr>
        <w:pStyle w:val="Style5"/>
        <w:spacing w:beforeAutospacing="0" w:after="0" w:afterAutospacing="0"/>
        <w:jc w:val="both"/>
        <w:rPr>
          <w:sz w:val="22"/>
        </w:rPr>
      </w:pPr>
      <w:r w:rsidRPr="00D54A28">
        <w:rPr>
          <w:b/>
          <w:sz w:val="22"/>
        </w:rPr>
        <w:t xml:space="preserve">Обґрунтування технічних </w:t>
      </w:r>
      <w:r w:rsidRPr="00D54A28">
        <w:rPr>
          <w:b/>
          <w:sz w:val="22"/>
          <w:lang w:val="uk"/>
        </w:rPr>
        <w:t xml:space="preserve">та якісних </w:t>
      </w:r>
      <w:r w:rsidRPr="00D54A28">
        <w:rPr>
          <w:b/>
          <w:sz w:val="22"/>
        </w:rPr>
        <w:t xml:space="preserve">характеристик предмета закупівлі. </w:t>
      </w:r>
      <w:r w:rsidR="00DC17AD" w:rsidRPr="00D54A28">
        <w:rPr>
          <w:color w:val="000000"/>
          <w:sz w:val="22"/>
          <w:lang w:eastAsia="zh-CN"/>
        </w:rPr>
        <w:t>технічні та якісні характеристики предмета закупівлі визначені відповідно до</w:t>
      </w:r>
      <w:r w:rsidR="00DC17AD" w:rsidRPr="00D54A28">
        <w:rPr>
          <w:sz w:val="22"/>
        </w:rPr>
        <w:t xml:space="preserve"> </w:t>
      </w:r>
      <w:r w:rsidRPr="00D54A28">
        <w:rPr>
          <w:sz w:val="22"/>
        </w:rPr>
        <w:t xml:space="preserve">потреби в </w:t>
      </w:r>
      <w:r w:rsidR="005124FB" w:rsidRPr="00D54A28">
        <w:rPr>
          <w:sz w:val="22"/>
        </w:rPr>
        <w:t>необхідн</w:t>
      </w:r>
      <w:r w:rsidR="00FE1452">
        <w:rPr>
          <w:sz w:val="22"/>
        </w:rPr>
        <w:t>их послугах</w:t>
      </w:r>
      <w:r w:rsidRPr="00D54A28">
        <w:rPr>
          <w:sz w:val="22"/>
        </w:rPr>
        <w:t>.</w:t>
      </w:r>
      <w:r w:rsidRPr="00D54A28">
        <w:rPr>
          <w:color w:val="000000"/>
          <w:sz w:val="22"/>
          <w:lang w:eastAsia="zh-CN"/>
        </w:rPr>
        <w:t xml:space="preserve">. </w:t>
      </w:r>
      <w:r w:rsidRPr="00D54A28">
        <w:rPr>
          <w:sz w:val="22"/>
        </w:rPr>
        <w:t xml:space="preserve"> Термін постачання </w:t>
      </w:r>
      <w:r w:rsidRPr="00D54A28">
        <w:rPr>
          <w:sz w:val="22"/>
          <w:lang w:val="uk"/>
        </w:rPr>
        <w:t xml:space="preserve">– </w:t>
      </w:r>
      <w:r w:rsidRPr="00D54A28">
        <w:rPr>
          <w:sz w:val="22"/>
        </w:rPr>
        <w:t xml:space="preserve">з дати укладання договору по </w:t>
      </w:r>
      <w:r w:rsidRPr="00D54A28">
        <w:rPr>
          <w:sz w:val="22"/>
          <w:lang w:val="uk"/>
        </w:rPr>
        <w:t xml:space="preserve"> </w:t>
      </w:r>
      <w:r w:rsidR="004847FD" w:rsidRPr="00D54A28">
        <w:rPr>
          <w:sz w:val="22"/>
          <w:lang w:val="uk"/>
        </w:rPr>
        <w:t>31 грудня</w:t>
      </w:r>
      <w:r w:rsidRPr="00D54A28">
        <w:rPr>
          <w:sz w:val="22"/>
          <w:lang w:val="uk"/>
        </w:rPr>
        <w:t xml:space="preserve"> </w:t>
      </w:r>
      <w:r w:rsidRPr="00D54A28">
        <w:rPr>
          <w:sz w:val="22"/>
        </w:rPr>
        <w:t>202</w:t>
      </w:r>
      <w:r w:rsidRPr="00D54A28">
        <w:rPr>
          <w:sz w:val="22"/>
          <w:lang w:val="uk"/>
        </w:rPr>
        <w:t>3</w:t>
      </w:r>
      <w:r w:rsidRPr="00D54A28">
        <w:rPr>
          <w:sz w:val="22"/>
        </w:rPr>
        <w:t xml:space="preserve">р. </w:t>
      </w:r>
      <w:r w:rsidR="00DC17AD" w:rsidRPr="00D54A28">
        <w:rPr>
          <w:color w:val="000000"/>
          <w:sz w:val="22"/>
          <w:lang w:eastAsia="zh-CN"/>
        </w:rPr>
        <w:t xml:space="preserve">Технічне завдання передбачене Додатком </w:t>
      </w:r>
      <w:r w:rsidR="00FE1452">
        <w:rPr>
          <w:color w:val="000000"/>
          <w:sz w:val="22"/>
          <w:lang w:eastAsia="zh-CN"/>
        </w:rPr>
        <w:t>1</w:t>
      </w:r>
      <w:r w:rsidR="00DC17AD" w:rsidRPr="00D54A28">
        <w:rPr>
          <w:color w:val="000000"/>
          <w:sz w:val="22"/>
          <w:lang w:eastAsia="zh-CN"/>
        </w:rPr>
        <w:t xml:space="preserve"> до Тендерної документації.</w:t>
      </w:r>
    </w:p>
    <w:p w14:paraId="1392805A" w14:textId="77777777" w:rsidR="00DC17AD" w:rsidRPr="00D54A28" w:rsidRDefault="00DC17AD" w:rsidP="00DC17AD">
      <w:pPr>
        <w:pStyle w:val="a9"/>
        <w:rPr>
          <w:sz w:val="22"/>
        </w:rPr>
      </w:pPr>
    </w:p>
    <w:p w14:paraId="7652C872" w14:textId="77777777" w:rsidR="00E95E4A" w:rsidRPr="00D54A28" w:rsidRDefault="00E95E4A">
      <w:pPr>
        <w:spacing w:after="120" w:line="240" w:lineRule="auto"/>
        <w:jc w:val="both"/>
        <w:rPr>
          <w:rFonts w:ascii="Times New Roman" w:hAnsi="Times New Roman"/>
          <w:szCs w:val="24"/>
          <w:lang w:val="uk"/>
        </w:rPr>
      </w:pPr>
    </w:p>
    <w:sectPr w:rsidR="00E95E4A" w:rsidRPr="00D54A28" w:rsidSect="00D54A28">
      <w:pgSz w:w="11906" w:h="16838"/>
      <w:pgMar w:top="426" w:right="589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4A"/>
    <w:rsid w:val="001075C4"/>
    <w:rsid w:val="004847FD"/>
    <w:rsid w:val="005124FB"/>
    <w:rsid w:val="005A13A5"/>
    <w:rsid w:val="0063231C"/>
    <w:rsid w:val="00CD4B36"/>
    <w:rsid w:val="00D54A28"/>
    <w:rsid w:val="00DC17AD"/>
    <w:rsid w:val="00DF5F6F"/>
    <w:rsid w:val="00E95E4A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6026"/>
  <w15:docId w15:val="{A6DFA220-2294-4EA5-A646-A9323D69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DF5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customStyle="1" w:styleId="rvts0">
    <w:name w:val="rvts0"/>
    <w:basedOn w:val="a0"/>
    <w:qFormat/>
  </w:style>
  <w:style w:type="character" w:customStyle="1" w:styleId="rvts11">
    <w:name w:val="rvts11"/>
    <w:basedOn w:val="a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uiPriority w:val="1"/>
    <w:qFormat/>
    <w:pPr>
      <w:ind w:left="116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5">
    <w:name w:val="_Style 5"/>
    <w:basedOn w:val="a"/>
    <w:next w:val="a9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F5F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Оксана Кучеренко</cp:lastModifiedBy>
  <cp:revision>3</cp:revision>
  <cp:lastPrinted>2023-06-12T13:27:00Z</cp:lastPrinted>
  <dcterms:created xsi:type="dcterms:W3CDTF">2023-07-12T21:07:00Z</dcterms:created>
  <dcterms:modified xsi:type="dcterms:W3CDTF">2023-07-28T06:57:00Z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1058-11.1.0.10161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