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7106" w:rsidRPr="00367106" w:rsidRDefault="00367106" w:rsidP="00367106">
      <w:pPr>
        <w:spacing w:after="0" w:line="240" w:lineRule="auto"/>
        <w:jc w:val="center"/>
        <w:rPr>
          <w:rFonts w:ascii="Times New Roman" w:eastAsia="Times New Roman" w:hAnsi="Times New Roman"/>
          <w:sz w:val="28"/>
          <w:szCs w:val="28"/>
          <w:lang w:val="uk-UA" w:eastAsia="uk-UA"/>
        </w:rPr>
      </w:pPr>
      <w:r w:rsidRPr="00367106">
        <w:rPr>
          <w:rFonts w:ascii="Times New Roman" w:eastAsia="Times New Roman" w:hAnsi="Times New Roman"/>
          <w:noProof/>
          <w:sz w:val="20"/>
          <w:szCs w:val="24"/>
        </w:rPr>
        <w:drawing>
          <wp:inline distT="0" distB="0" distL="0" distR="0">
            <wp:extent cx="4857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367106" w:rsidRPr="00367106" w:rsidRDefault="00367106" w:rsidP="00367106">
      <w:pPr>
        <w:spacing w:after="0" w:line="240" w:lineRule="auto"/>
        <w:jc w:val="center"/>
        <w:rPr>
          <w:rFonts w:ascii="Times New Roman" w:eastAsia="Times New Roman" w:hAnsi="Times New Roman"/>
          <w:b/>
          <w:sz w:val="28"/>
          <w:szCs w:val="28"/>
          <w:lang w:val="uk-UA" w:eastAsia="uk-UA"/>
        </w:rPr>
      </w:pPr>
      <w:r w:rsidRPr="00367106">
        <w:rPr>
          <w:rFonts w:ascii="Times New Roman" w:eastAsia="Times New Roman" w:hAnsi="Times New Roman"/>
          <w:b/>
          <w:sz w:val="28"/>
          <w:szCs w:val="28"/>
          <w:lang w:val="uk-UA" w:eastAsia="uk-UA"/>
        </w:rPr>
        <w:t>СТЕПАНКІВСЬКА СІЛЬСЬКА РАДА</w:t>
      </w:r>
    </w:p>
    <w:p w:rsidR="00367106" w:rsidRPr="00367106" w:rsidRDefault="00103DC9" w:rsidP="00367106">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_______</w:t>
      </w:r>
      <w:r w:rsidR="00367106" w:rsidRPr="00367106">
        <w:rPr>
          <w:rFonts w:ascii="Times New Roman" w:eastAsia="Times New Roman" w:hAnsi="Times New Roman"/>
          <w:b/>
          <w:sz w:val="28"/>
          <w:szCs w:val="28"/>
          <w:lang w:val="uk-UA" w:eastAsia="uk-UA"/>
        </w:rPr>
        <w:t xml:space="preserve"> сесія восьмого скликання</w:t>
      </w:r>
    </w:p>
    <w:p w:rsidR="00367106" w:rsidRPr="00367106" w:rsidRDefault="00367106" w:rsidP="00367106">
      <w:pPr>
        <w:spacing w:after="0" w:line="240" w:lineRule="auto"/>
        <w:jc w:val="center"/>
        <w:rPr>
          <w:rFonts w:ascii="Times New Roman" w:eastAsia="Times New Roman" w:hAnsi="Times New Roman"/>
          <w:b/>
          <w:sz w:val="28"/>
          <w:szCs w:val="28"/>
          <w:lang w:val="uk-UA" w:eastAsia="uk-UA"/>
        </w:rPr>
      </w:pPr>
    </w:p>
    <w:p w:rsidR="00367106" w:rsidRPr="00367106" w:rsidRDefault="00367106" w:rsidP="00367106">
      <w:pPr>
        <w:spacing w:after="0" w:line="240" w:lineRule="auto"/>
        <w:jc w:val="center"/>
        <w:rPr>
          <w:rFonts w:ascii="Times New Roman" w:eastAsia="Times New Roman" w:hAnsi="Times New Roman"/>
          <w:b/>
          <w:sz w:val="28"/>
          <w:szCs w:val="28"/>
          <w:lang w:val="uk-UA" w:eastAsia="uk-UA"/>
        </w:rPr>
      </w:pPr>
    </w:p>
    <w:p w:rsidR="00367106" w:rsidRPr="00367106" w:rsidRDefault="00367106" w:rsidP="00367106">
      <w:pPr>
        <w:spacing w:after="0" w:line="240" w:lineRule="auto"/>
        <w:rPr>
          <w:rFonts w:ascii="Times New Roman" w:eastAsia="Times New Roman" w:hAnsi="Times New Roman"/>
          <w:b/>
          <w:sz w:val="28"/>
          <w:szCs w:val="28"/>
          <w:lang w:val="uk-UA" w:eastAsia="uk-UA"/>
        </w:rPr>
      </w:pPr>
      <w:r w:rsidRPr="00367106">
        <w:rPr>
          <w:rFonts w:ascii="Times New Roman" w:eastAsia="Times New Roman" w:hAnsi="Times New Roman"/>
          <w:b/>
          <w:sz w:val="28"/>
          <w:szCs w:val="28"/>
          <w:lang w:val="uk-UA" w:eastAsia="uk-UA"/>
        </w:rPr>
        <w:t xml:space="preserve">                                                           </w:t>
      </w:r>
      <w:r w:rsidR="00560AF3">
        <w:rPr>
          <w:rFonts w:ascii="Times New Roman" w:eastAsia="Times New Roman" w:hAnsi="Times New Roman"/>
          <w:b/>
          <w:sz w:val="28"/>
          <w:szCs w:val="28"/>
          <w:lang w:val="uk-UA" w:eastAsia="uk-UA"/>
        </w:rPr>
        <w:t xml:space="preserve">   </w:t>
      </w:r>
      <w:r w:rsidRPr="00367106">
        <w:rPr>
          <w:rFonts w:ascii="Times New Roman" w:eastAsia="Times New Roman" w:hAnsi="Times New Roman"/>
          <w:b/>
          <w:sz w:val="28"/>
          <w:szCs w:val="28"/>
          <w:lang w:val="uk-UA" w:eastAsia="uk-UA"/>
        </w:rPr>
        <w:t xml:space="preserve">РІШЕННЯ   </w:t>
      </w:r>
      <w:r w:rsidR="00103DC9">
        <w:rPr>
          <w:rFonts w:ascii="Times New Roman" w:eastAsia="Times New Roman" w:hAnsi="Times New Roman"/>
          <w:b/>
          <w:sz w:val="28"/>
          <w:szCs w:val="28"/>
          <w:lang w:val="uk-UA" w:eastAsia="uk-UA"/>
        </w:rPr>
        <w:t>/ПРОЕКТ/</w:t>
      </w:r>
    </w:p>
    <w:p w:rsidR="00367106" w:rsidRPr="00367106" w:rsidRDefault="00367106" w:rsidP="00367106">
      <w:pPr>
        <w:spacing w:after="0" w:line="240" w:lineRule="auto"/>
        <w:jc w:val="center"/>
        <w:rPr>
          <w:rFonts w:ascii="Times New Roman" w:eastAsia="Times New Roman" w:hAnsi="Times New Roman"/>
          <w:b/>
          <w:sz w:val="28"/>
          <w:szCs w:val="28"/>
          <w:lang w:val="uk-UA" w:eastAsia="uk-UA"/>
        </w:rPr>
      </w:pPr>
    </w:p>
    <w:tbl>
      <w:tblPr>
        <w:tblW w:w="9874" w:type="dxa"/>
        <w:jc w:val="center"/>
        <w:tblCellSpacing w:w="18" w:type="dxa"/>
        <w:tblCellMar>
          <w:top w:w="48" w:type="dxa"/>
          <w:left w:w="48" w:type="dxa"/>
          <w:bottom w:w="48" w:type="dxa"/>
          <w:right w:w="48" w:type="dxa"/>
        </w:tblCellMar>
        <w:tblLook w:val="04A0" w:firstRow="1" w:lastRow="0" w:firstColumn="1" w:lastColumn="0" w:noHBand="0" w:noVBand="1"/>
      </w:tblPr>
      <w:tblGrid>
        <w:gridCol w:w="4488"/>
        <w:gridCol w:w="5386"/>
      </w:tblGrid>
      <w:tr w:rsidR="00367106" w:rsidRPr="00367106" w:rsidTr="00EA10B1">
        <w:trPr>
          <w:tblCellSpacing w:w="18" w:type="dxa"/>
          <w:jc w:val="center"/>
        </w:trPr>
        <w:tc>
          <w:tcPr>
            <w:tcW w:w="2245" w:type="pct"/>
            <w:hideMark/>
          </w:tcPr>
          <w:p w:rsidR="00367106" w:rsidRPr="00367106" w:rsidRDefault="00103DC9" w:rsidP="00367106">
            <w:pPr>
              <w:spacing w:before="100" w:beforeAutospacing="1" w:after="100" w:afterAutospacing="1" w:line="240" w:lineRule="auto"/>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00</w:t>
            </w:r>
            <w:r w:rsidR="00560AF3">
              <w:rPr>
                <w:rFonts w:ascii="Times New Roman" w:eastAsia="Times New Roman" w:hAnsi="Times New Roman"/>
                <w:b/>
                <w:sz w:val="28"/>
                <w:szCs w:val="28"/>
                <w:lang w:val="uk-UA" w:eastAsia="uk-UA"/>
              </w:rPr>
              <w:t>.</w:t>
            </w:r>
            <w:r>
              <w:rPr>
                <w:rFonts w:ascii="Times New Roman" w:eastAsia="Times New Roman" w:hAnsi="Times New Roman"/>
                <w:b/>
                <w:sz w:val="28"/>
                <w:szCs w:val="28"/>
                <w:lang w:val="uk-UA" w:eastAsia="uk-UA"/>
              </w:rPr>
              <w:t>10</w:t>
            </w:r>
            <w:r w:rsidR="00367106" w:rsidRPr="00367106">
              <w:rPr>
                <w:rFonts w:ascii="Times New Roman" w:eastAsia="Times New Roman" w:hAnsi="Times New Roman"/>
                <w:b/>
                <w:sz w:val="28"/>
                <w:szCs w:val="28"/>
                <w:lang w:val="uk-UA" w:eastAsia="uk-UA"/>
              </w:rPr>
              <w:t xml:space="preserve">.2023   </w:t>
            </w:r>
          </w:p>
        </w:tc>
        <w:tc>
          <w:tcPr>
            <w:tcW w:w="2700" w:type="pct"/>
            <w:hideMark/>
          </w:tcPr>
          <w:p w:rsidR="00367106" w:rsidRPr="00367106" w:rsidRDefault="00367106" w:rsidP="00560AF3">
            <w:pPr>
              <w:spacing w:before="100" w:beforeAutospacing="1" w:after="100" w:afterAutospacing="1" w:line="240" w:lineRule="auto"/>
              <w:rPr>
                <w:rFonts w:ascii="Times New Roman" w:eastAsia="Times New Roman" w:hAnsi="Times New Roman"/>
                <w:b/>
                <w:sz w:val="28"/>
                <w:szCs w:val="28"/>
                <w:lang w:val="uk-UA" w:eastAsia="uk-UA"/>
              </w:rPr>
            </w:pPr>
            <w:r w:rsidRPr="00367106">
              <w:rPr>
                <w:rFonts w:ascii="Times New Roman" w:eastAsia="Times New Roman" w:hAnsi="Times New Roman"/>
                <w:b/>
                <w:sz w:val="28"/>
                <w:szCs w:val="28"/>
                <w:lang w:val="uk-UA" w:eastAsia="uk-UA"/>
              </w:rPr>
              <w:t xml:space="preserve">                                                  №</w:t>
            </w:r>
            <w:r w:rsidR="00103DC9">
              <w:rPr>
                <w:rFonts w:ascii="Times New Roman" w:eastAsia="Times New Roman" w:hAnsi="Times New Roman"/>
                <w:b/>
                <w:sz w:val="28"/>
                <w:szCs w:val="28"/>
                <w:lang w:val="uk-UA" w:eastAsia="uk-UA"/>
              </w:rPr>
              <w:t>00-00</w:t>
            </w:r>
            <w:r w:rsidRPr="00367106">
              <w:rPr>
                <w:rFonts w:ascii="Times New Roman" w:eastAsia="Times New Roman" w:hAnsi="Times New Roman"/>
                <w:b/>
                <w:sz w:val="28"/>
                <w:szCs w:val="28"/>
                <w:lang w:val="uk-UA" w:eastAsia="uk-UA"/>
              </w:rPr>
              <w:t>/</w:t>
            </w:r>
            <w:r w:rsidRPr="00367106">
              <w:rPr>
                <w:rFonts w:ascii="Times New Roman" w:eastAsia="Times New Roman" w:hAnsi="Times New Roman"/>
                <w:b/>
                <w:sz w:val="28"/>
                <w:szCs w:val="28"/>
                <w:lang w:val="en-US" w:eastAsia="uk-UA"/>
              </w:rPr>
              <w:t>V</w:t>
            </w:r>
            <w:r w:rsidRPr="00367106">
              <w:rPr>
                <w:rFonts w:ascii="Times New Roman" w:eastAsia="Times New Roman" w:hAnsi="Times New Roman"/>
                <w:b/>
                <w:sz w:val="28"/>
                <w:szCs w:val="28"/>
                <w:lang w:val="uk-UA" w:eastAsia="uk-UA"/>
              </w:rPr>
              <w:t>ІІІ</w:t>
            </w:r>
          </w:p>
        </w:tc>
      </w:tr>
    </w:tbl>
    <w:p w:rsidR="00367106" w:rsidRPr="00367106" w:rsidRDefault="00367106" w:rsidP="00367106">
      <w:pPr>
        <w:spacing w:after="0" w:line="240" w:lineRule="auto"/>
        <w:rPr>
          <w:rFonts w:ascii="Times New Roman" w:eastAsia="Times New Roman" w:hAnsi="Times New Roman"/>
          <w:b/>
          <w:sz w:val="28"/>
          <w:szCs w:val="28"/>
          <w:lang w:val="uk-UA" w:eastAsia="uk-UA"/>
        </w:rPr>
      </w:pPr>
      <w:r w:rsidRPr="00367106">
        <w:rPr>
          <w:rFonts w:ascii="Times New Roman" w:eastAsia="Times New Roman" w:hAnsi="Times New Roman"/>
          <w:b/>
          <w:sz w:val="28"/>
          <w:szCs w:val="28"/>
          <w:lang w:val="uk-UA" w:eastAsia="uk-UA"/>
        </w:rPr>
        <w:t xml:space="preserve">с. Степанки              </w:t>
      </w:r>
    </w:p>
    <w:p w:rsidR="00367106" w:rsidRPr="00367106" w:rsidRDefault="00367106" w:rsidP="00367106">
      <w:pPr>
        <w:spacing w:after="0" w:line="240" w:lineRule="auto"/>
        <w:rPr>
          <w:rFonts w:ascii="Times New Roman" w:eastAsia="Times New Roman" w:hAnsi="Times New Roman"/>
          <w:b/>
          <w:sz w:val="28"/>
          <w:szCs w:val="28"/>
          <w:lang w:val="uk-UA" w:eastAsia="uk-UA"/>
        </w:rPr>
      </w:pPr>
      <w:r w:rsidRPr="00367106">
        <w:rPr>
          <w:rFonts w:ascii="Times New Roman" w:eastAsia="Times New Roman" w:hAnsi="Times New Roman"/>
          <w:b/>
          <w:sz w:val="28"/>
          <w:szCs w:val="28"/>
          <w:lang w:val="uk-UA" w:eastAsia="uk-UA"/>
        </w:rPr>
        <w:t xml:space="preserve">               </w:t>
      </w:r>
    </w:p>
    <w:p w:rsidR="001E32B2" w:rsidRPr="007708B5" w:rsidRDefault="001E32B2" w:rsidP="00364D13">
      <w:pPr>
        <w:spacing w:after="0" w:line="240" w:lineRule="auto"/>
        <w:ind w:left="567"/>
        <w:rPr>
          <w:rFonts w:ascii="Times New Roman" w:hAnsi="Times New Roman"/>
          <w:b/>
          <w:sz w:val="10"/>
          <w:szCs w:val="10"/>
          <w:lang w:val="uk-UA"/>
        </w:rPr>
      </w:pPr>
      <w:r w:rsidRPr="0021648B">
        <w:rPr>
          <w:rFonts w:ascii="Times New Roman" w:hAnsi="Times New Roman"/>
          <w:b/>
          <w:sz w:val="28"/>
          <w:szCs w:val="28"/>
          <w:lang w:val="uk-UA"/>
        </w:rPr>
        <w:tab/>
      </w:r>
    </w:p>
    <w:p w:rsidR="00103DC9" w:rsidRDefault="00103DC9" w:rsidP="00103DC9">
      <w:pPr>
        <w:spacing w:after="0" w:line="240" w:lineRule="auto"/>
        <w:jc w:val="both"/>
        <w:rPr>
          <w:rFonts w:ascii="Times New Roman" w:eastAsia="Times New Roman" w:hAnsi="Times New Roman"/>
          <w:b/>
          <w:bCs/>
          <w:sz w:val="28"/>
          <w:szCs w:val="28"/>
          <w:lang w:val="uk-UA"/>
        </w:rPr>
      </w:pPr>
      <w:r w:rsidRPr="00103DC9">
        <w:rPr>
          <w:rFonts w:ascii="Times New Roman" w:eastAsia="Times New Roman" w:hAnsi="Times New Roman"/>
          <w:b/>
          <w:bCs/>
          <w:sz w:val="28"/>
          <w:szCs w:val="28"/>
          <w:lang w:val="uk-UA"/>
        </w:rPr>
        <w:t xml:space="preserve">Про внесення змін до рішення сільської </w:t>
      </w:r>
    </w:p>
    <w:p w:rsidR="00103DC9" w:rsidRDefault="00103DC9" w:rsidP="00103DC9">
      <w:pPr>
        <w:spacing w:after="0" w:line="240" w:lineRule="auto"/>
        <w:jc w:val="both"/>
        <w:rPr>
          <w:rFonts w:ascii="Times New Roman" w:eastAsia="Times New Roman" w:hAnsi="Times New Roman"/>
          <w:b/>
          <w:bCs/>
          <w:sz w:val="28"/>
          <w:szCs w:val="28"/>
          <w:lang w:val="uk-UA"/>
        </w:rPr>
      </w:pPr>
      <w:r w:rsidRPr="00103DC9">
        <w:rPr>
          <w:rFonts w:ascii="Times New Roman" w:eastAsia="Times New Roman" w:hAnsi="Times New Roman"/>
          <w:b/>
          <w:bCs/>
          <w:sz w:val="28"/>
          <w:szCs w:val="28"/>
          <w:lang w:val="uk-UA"/>
        </w:rPr>
        <w:t xml:space="preserve">ради від 20.08.2021 №13-03/VІІІ «Про </w:t>
      </w:r>
    </w:p>
    <w:p w:rsidR="00103DC9" w:rsidRDefault="00103DC9" w:rsidP="00103DC9">
      <w:pPr>
        <w:spacing w:after="0" w:line="240" w:lineRule="auto"/>
        <w:jc w:val="both"/>
        <w:rPr>
          <w:rFonts w:ascii="Times New Roman" w:eastAsia="Times New Roman" w:hAnsi="Times New Roman"/>
          <w:b/>
          <w:bCs/>
          <w:sz w:val="28"/>
          <w:szCs w:val="28"/>
          <w:lang w:val="uk-UA"/>
        </w:rPr>
      </w:pPr>
      <w:r w:rsidRPr="00103DC9">
        <w:rPr>
          <w:rFonts w:ascii="Times New Roman" w:eastAsia="Times New Roman" w:hAnsi="Times New Roman"/>
          <w:b/>
          <w:bCs/>
          <w:sz w:val="28"/>
          <w:szCs w:val="28"/>
          <w:lang w:val="uk-UA"/>
        </w:rPr>
        <w:t xml:space="preserve">Бюджетний Регламент проходження </w:t>
      </w:r>
    </w:p>
    <w:p w:rsidR="00103DC9" w:rsidRDefault="00103DC9" w:rsidP="00103DC9">
      <w:pPr>
        <w:spacing w:after="0" w:line="240" w:lineRule="auto"/>
        <w:jc w:val="both"/>
        <w:rPr>
          <w:rFonts w:ascii="Times New Roman" w:eastAsia="Times New Roman" w:hAnsi="Times New Roman"/>
          <w:b/>
          <w:bCs/>
          <w:sz w:val="28"/>
          <w:szCs w:val="28"/>
          <w:lang w:val="uk-UA"/>
        </w:rPr>
      </w:pPr>
      <w:r w:rsidRPr="00103DC9">
        <w:rPr>
          <w:rFonts w:ascii="Times New Roman" w:eastAsia="Times New Roman" w:hAnsi="Times New Roman"/>
          <w:b/>
          <w:bCs/>
          <w:sz w:val="28"/>
          <w:szCs w:val="28"/>
          <w:lang w:val="uk-UA"/>
        </w:rPr>
        <w:t xml:space="preserve">бюджетного процесу в </w:t>
      </w:r>
      <w:proofErr w:type="spellStart"/>
      <w:r w:rsidRPr="00103DC9">
        <w:rPr>
          <w:rFonts w:ascii="Times New Roman" w:eastAsia="Times New Roman" w:hAnsi="Times New Roman"/>
          <w:b/>
          <w:bCs/>
          <w:sz w:val="28"/>
          <w:szCs w:val="28"/>
          <w:lang w:val="uk-UA"/>
        </w:rPr>
        <w:t>Степанківській</w:t>
      </w:r>
      <w:proofErr w:type="spellEnd"/>
      <w:r w:rsidRPr="00103DC9">
        <w:rPr>
          <w:rFonts w:ascii="Times New Roman" w:eastAsia="Times New Roman" w:hAnsi="Times New Roman"/>
          <w:b/>
          <w:bCs/>
          <w:sz w:val="28"/>
          <w:szCs w:val="28"/>
          <w:lang w:val="uk-UA"/>
        </w:rPr>
        <w:t xml:space="preserve"> </w:t>
      </w:r>
    </w:p>
    <w:p w:rsidR="00806441" w:rsidRDefault="00103DC9" w:rsidP="00103DC9">
      <w:pPr>
        <w:spacing w:after="0" w:line="240" w:lineRule="auto"/>
        <w:jc w:val="both"/>
        <w:rPr>
          <w:rFonts w:ascii="Times New Roman" w:eastAsia="Times New Roman" w:hAnsi="Times New Roman"/>
          <w:b/>
          <w:bCs/>
          <w:sz w:val="28"/>
          <w:szCs w:val="28"/>
          <w:lang w:val="uk-UA"/>
        </w:rPr>
      </w:pPr>
      <w:r w:rsidRPr="00103DC9">
        <w:rPr>
          <w:rFonts w:ascii="Times New Roman" w:eastAsia="Times New Roman" w:hAnsi="Times New Roman"/>
          <w:b/>
          <w:bCs/>
          <w:sz w:val="28"/>
          <w:szCs w:val="28"/>
          <w:lang w:val="uk-UA"/>
        </w:rPr>
        <w:t>сільській територіальній громаді»</w:t>
      </w:r>
    </w:p>
    <w:p w:rsidR="00103DC9" w:rsidRDefault="00103DC9" w:rsidP="00103DC9">
      <w:pPr>
        <w:spacing w:after="0" w:line="240" w:lineRule="auto"/>
        <w:jc w:val="both"/>
        <w:rPr>
          <w:rFonts w:ascii="Times New Roman" w:eastAsia="Times New Roman" w:hAnsi="Times New Roman"/>
          <w:b/>
          <w:bCs/>
          <w:sz w:val="28"/>
          <w:szCs w:val="28"/>
          <w:lang w:val="uk-UA"/>
        </w:rPr>
      </w:pPr>
    </w:p>
    <w:p w:rsidR="002D210E" w:rsidRPr="00103DC9" w:rsidRDefault="00103DC9" w:rsidP="00103DC9">
      <w:pPr>
        <w:spacing w:after="0" w:line="240" w:lineRule="auto"/>
        <w:ind w:firstLine="567"/>
        <w:jc w:val="both"/>
        <w:rPr>
          <w:rFonts w:ascii="Times New Roman" w:eastAsia="Times New Roman" w:hAnsi="Times New Roman"/>
          <w:sz w:val="28"/>
          <w:szCs w:val="28"/>
          <w:lang w:val="uk-UA"/>
        </w:rPr>
      </w:pPr>
      <w:r w:rsidRPr="00103DC9">
        <w:rPr>
          <w:rFonts w:ascii="Times New Roman" w:eastAsia="Times New Roman" w:hAnsi="Times New Roman"/>
          <w:sz w:val="28"/>
          <w:szCs w:val="28"/>
          <w:lang w:val="uk-UA"/>
        </w:rPr>
        <w:t xml:space="preserve">З метою чіткої координації учасників бюджетного процесу, упорядкування процесів формування та використання фінансових ресурсів для забезпечення завдань і функцій, що здійснюються </w:t>
      </w:r>
      <w:proofErr w:type="spellStart"/>
      <w:r>
        <w:rPr>
          <w:rFonts w:ascii="Times New Roman" w:eastAsia="Times New Roman" w:hAnsi="Times New Roman"/>
          <w:sz w:val="28"/>
          <w:szCs w:val="28"/>
          <w:lang w:val="uk-UA"/>
        </w:rPr>
        <w:t>Степанківською</w:t>
      </w:r>
      <w:proofErr w:type="spellEnd"/>
      <w:r w:rsidRPr="00103DC9">
        <w:rPr>
          <w:rFonts w:ascii="Times New Roman" w:eastAsia="Times New Roman" w:hAnsi="Times New Roman"/>
          <w:sz w:val="28"/>
          <w:szCs w:val="28"/>
          <w:lang w:val="uk-UA"/>
        </w:rPr>
        <w:t xml:space="preserve"> сільською радою протягом бюджетного періоду, керуючись</w:t>
      </w:r>
      <w:r w:rsidRPr="00103DC9">
        <w:rPr>
          <w:rFonts w:ascii="Times New Roman" w:eastAsia="Times New Roman" w:hAnsi="Times New Roman"/>
          <w:b/>
          <w:sz w:val="28"/>
          <w:szCs w:val="28"/>
          <w:lang w:val="uk-UA"/>
        </w:rPr>
        <w:t xml:space="preserve"> </w:t>
      </w:r>
      <w:r w:rsidRPr="00103DC9">
        <w:rPr>
          <w:rFonts w:ascii="Times New Roman" w:eastAsia="Times New Roman" w:hAnsi="Times New Roman"/>
          <w:sz w:val="28"/>
          <w:szCs w:val="28"/>
          <w:lang w:val="uk-UA"/>
        </w:rPr>
        <w:t xml:space="preserve">Наказом Міністерства фінансів України від 31.05.2019 р. № 228 «Про затвердження методичних рекомендацій щодо підготовки та затвердження Бюджетного регламенту проходження бюджетного процесу на місцевому рівні», Наказом Міністерства фінансів України від 02.01.2019 №1 “Про затвердження Методичних рекомендацій щодо впровадження та застосування </w:t>
      </w:r>
      <w:proofErr w:type="spellStart"/>
      <w:r w:rsidRPr="00103DC9">
        <w:rPr>
          <w:rFonts w:ascii="Times New Roman" w:eastAsia="Times New Roman" w:hAnsi="Times New Roman"/>
          <w:sz w:val="28"/>
          <w:szCs w:val="28"/>
          <w:lang w:val="uk-UA"/>
        </w:rPr>
        <w:t>гендерно</w:t>
      </w:r>
      <w:proofErr w:type="spellEnd"/>
      <w:r w:rsidRPr="00103DC9">
        <w:rPr>
          <w:rFonts w:ascii="Times New Roman" w:eastAsia="Times New Roman" w:hAnsi="Times New Roman"/>
          <w:sz w:val="28"/>
          <w:szCs w:val="28"/>
          <w:lang w:val="uk-UA"/>
        </w:rPr>
        <w:t xml:space="preserve"> орієнтованого підходу в бюджетному процесі”, Бюджетним кодексом України, статтею 26 Закону України «Про місцеве самоврядування в Україні», </w:t>
      </w:r>
      <w:r w:rsidR="00367106" w:rsidRPr="00367106">
        <w:rPr>
          <w:rFonts w:ascii="Times New Roman" w:hAnsi="Times New Roman"/>
          <w:color w:val="000000"/>
          <w:sz w:val="28"/>
          <w:szCs w:val="28"/>
          <w:lang w:val="uk-UA"/>
        </w:rPr>
        <w:t xml:space="preserve">сільська рада    </w:t>
      </w:r>
    </w:p>
    <w:p w:rsidR="00367106" w:rsidRPr="00806441" w:rsidRDefault="00367106" w:rsidP="002D210E">
      <w:pPr>
        <w:spacing w:after="0"/>
        <w:ind w:firstLine="567"/>
        <w:jc w:val="both"/>
        <w:rPr>
          <w:rFonts w:ascii="Times New Roman" w:eastAsia="Times New Roman" w:hAnsi="Times New Roman"/>
          <w:bCs/>
          <w:sz w:val="28"/>
          <w:szCs w:val="28"/>
          <w:lang w:val="uk-UA"/>
        </w:rPr>
      </w:pPr>
    </w:p>
    <w:p w:rsidR="00806441" w:rsidRPr="00806441" w:rsidRDefault="00806441" w:rsidP="00806441">
      <w:pPr>
        <w:ind w:firstLine="708"/>
        <w:jc w:val="both"/>
        <w:rPr>
          <w:rFonts w:ascii="Times New Roman" w:hAnsi="Times New Roman"/>
          <w:color w:val="000000"/>
          <w:sz w:val="28"/>
          <w:szCs w:val="28"/>
          <w:lang w:val="uk-UA"/>
        </w:rPr>
      </w:pPr>
      <w:r w:rsidRPr="00806441">
        <w:rPr>
          <w:rFonts w:ascii="Times New Roman" w:hAnsi="Times New Roman"/>
          <w:color w:val="000000"/>
          <w:sz w:val="28"/>
          <w:szCs w:val="28"/>
          <w:lang w:val="uk-UA"/>
        </w:rPr>
        <w:t xml:space="preserve">  </w:t>
      </w:r>
      <w:r w:rsidRPr="00806441">
        <w:rPr>
          <w:rFonts w:ascii="Times New Roman" w:hAnsi="Times New Roman"/>
          <w:b/>
          <w:color w:val="000000"/>
          <w:sz w:val="28"/>
          <w:szCs w:val="28"/>
          <w:lang w:val="uk-UA"/>
        </w:rPr>
        <w:t>ВИРІШИ</w:t>
      </w:r>
      <w:r w:rsidR="000921BB">
        <w:rPr>
          <w:rFonts w:ascii="Times New Roman" w:hAnsi="Times New Roman"/>
          <w:b/>
          <w:color w:val="000000"/>
          <w:sz w:val="28"/>
          <w:szCs w:val="28"/>
          <w:lang w:val="uk-UA"/>
        </w:rPr>
        <w:t>ЛА</w:t>
      </w:r>
      <w:r w:rsidRPr="00806441">
        <w:rPr>
          <w:rFonts w:ascii="Times New Roman" w:hAnsi="Times New Roman"/>
          <w:color w:val="000000"/>
          <w:sz w:val="28"/>
          <w:szCs w:val="28"/>
          <w:lang w:val="uk-UA"/>
        </w:rPr>
        <w:t>:</w:t>
      </w:r>
      <w:r w:rsidR="00753B3F">
        <w:rPr>
          <w:rFonts w:ascii="Times New Roman" w:hAnsi="Times New Roman"/>
          <w:color w:val="000000"/>
          <w:sz w:val="28"/>
          <w:szCs w:val="28"/>
          <w:lang w:val="uk-UA"/>
        </w:rPr>
        <w:tab/>
      </w:r>
    </w:p>
    <w:p w:rsidR="00103DC9" w:rsidRDefault="00103DC9" w:rsidP="00103DC9">
      <w:pPr>
        <w:tabs>
          <w:tab w:val="left" w:pos="4035"/>
        </w:tabs>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bCs/>
          <w:sz w:val="28"/>
          <w:szCs w:val="28"/>
          <w:lang w:val="uk-UA"/>
        </w:rPr>
        <w:t xml:space="preserve">1. </w:t>
      </w:r>
      <w:proofErr w:type="spellStart"/>
      <w:r w:rsidRPr="00103DC9">
        <w:rPr>
          <w:rFonts w:ascii="Times New Roman" w:eastAsia="Times New Roman" w:hAnsi="Times New Roman"/>
          <w:sz w:val="28"/>
          <w:szCs w:val="28"/>
          <w:lang w:eastAsia="zh-CN"/>
        </w:rPr>
        <w:t>Додаток</w:t>
      </w:r>
      <w:proofErr w:type="spellEnd"/>
      <w:r w:rsidRPr="00103DC9">
        <w:rPr>
          <w:rFonts w:ascii="Times New Roman" w:eastAsia="Times New Roman" w:hAnsi="Times New Roman"/>
          <w:sz w:val="28"/>
          <w:szCs w:val="28"/>
          <w:lang w:eastAsia="zh-CN"/>
        </w:rPr>
        <w:t xml:space="preserve"> 2 «План </w:t>
      </w:r>
      <w:proofErr w:type="spellStart"/>
      <w:r w:rsidRPr="00103DC9">
        <w:rPr>
          <w:rFonts w:ascii="Times New Roman" w:eastAsia="Times New Roman" w:hAnsi="Times New Roman"/>
          <w:sz w:val="28"/>
          <w:szCs w:val="28"/>
          <w:lang w:eastAsia="zh-CN"/>
        </w:rPr>
        <w:t>заходів</w:t>
      </w:r>
      <w:proofErr w:type="spellEnd"/>
      <w:r w:rsidRPr="00103DC9">
        <w:rPr>
          <w:rFonts w:ascii="Times New Roman" w:eastAsia="Times New Roman" w:hAnsi="Times New Roman"/>
          <w:sz w:val="28"/>
          <w:szCs w:val="28"/>
          <w:lang w:eastAsia="zh-CN"/>
        </w:rPr>
        <w:t xml:space="preserve"> </w:t>
      </w:r>
      <w:proofErr w:type="spellStart"/>
      <w:r w:rsidRPr="00103DC9">
        <w:rPr>
          <w:rFonts w:ascii="Times New Roman" w:eastAsia="Times New Roman" w:hAnsi="Times New Roman"/>
          <w:sz w:val="28"/>
          <w:szCs w:val="28"/>
          <w:lang w:eastAsia="zh-CN"/>
        </w:rPr>
        <w:t>щодо</w:t>
      </w:r>
      <w:proofErr w:type="spellEnd"/>
      <w:r w:rsidRPr="00103DC9">
        <w:rPr>
          <w:rFonts w:ascii="Times New Roman" w:eastAsia="Times New Roman" w:hAnsi="Times New Roman"/>
          <w:sz w:val="28"/>
          <w:szCs w:val="28"/>
          <w:lang w:eastAsia="zh-CN"/>
        </w:rPr>
        <w:t xml:space="preserve"> </w:t>
      </w:r>
      <w:proofErr w:type="spellStart"/>
      <w:r w:rsidRPr="00103DC9">
        <w:rPr>
          <w:rFonts w:ascii="Times New Roman" w:eastAsia="Times New Roman" w:hAnsi="Times New Roman"/>
          <w:sz w:val="28"/>
          <w:szCs w:val="28"/>
          <w:lang w:eastAsia="zh-CN"/>
        </w:rPr>
        <w:t>складання</w:t>
      </w:r>
      <w:proofErr w:type="spellEnd"/>
      <w:r w:rsidRPr="00103DC9">
        <w:rPr>
          <w:rFonts w:ascii="Times New Roman" w:eastAsia="Times New Roman" w:hAnsi="Times New Roman"/>
          <w:sz w:val="28"/>
          <w:szCs w:val="28"/>
          <w:lang w:eastAsia="zh-CN"/>
        </w:rPr>
        <w:t xml:space="preserve"> </w:t>
      </w:r>
      <w:proofErr w:type="spellStart"/>
      <w:r w:rsidRPr="00103DC9">
        <w:rPr>
          <w:rFonts w:ascii="Times New Roman" w:eastAsia="Times New Roman" w:hAnsi="Times New Roman"/>
          <w:sz w:val="28"/>
          <w:szCs w:val="28"/>
          <w:lang w:eastAsia="zh-CN"/>
        </w:rPr>
        <w:t>проєкту</w:t>
      </w:r>
      <w:proofErr w:type="spellEnd"/>
      <w:r w:rsidRPr="00103DC9">
        <w:rPr>
          <w:rFonts w:ascii="Times New Roman" w:eastAsia="Times New Roman" w:hAnsi="Times New Roman"/>
          <w:sz w:val="28"/>
          <w:szCs w:val="28"/>
          <w:lang w:eastAsia="zh-CN"/>
        </w:rPr>
        <w:t xml:space="preserve"> бюджету </w:t>
      </w:r>
      <w:proofErr w:type="spellStart"/>
      <w:r w:rsidRPr="00103DC9">
        <w:rPr>
          <w:rFonts w:ascii="Times New Roman" w:eastAsia="Times New Roman" w:hAnsi="Times New Roman"/>
          <w:sz w:val="28"/>
          <w:szCs w:val="28"/>
          <w:lang w:eastAsia="zh-CN"/>
        </w:rPr>
        <w:t>сільської</w:t>
      </w:r>
      <w:proofErr w:type="spellEnd"/>
      <w:r w:rsidRPr="00103DC9">
        <w:rPr>
          <w:rFonts w:ascii="Times New Roman" w:eastAsia="Times New Roman" w:hAnsi="Times New Roman"/>
          <w:sz w:val="28"/>
          <w:szCs w:val="28"/>
          <w:lang w:eastAsia="zh-CN"/>
        </w:rPr>
        <w:t xml:space="preserve"> </w:t>
      </w:r>
      <w:proofErr w:type="spellStart"/>
      <w:r w:rsidRPr="00103DC9">
        <w:rPr>
          <w:rFonts w:ascii="Times New Roman" w:eastAsia="Times New Roman" w:hAnsi="Times New Roman"/>
          <w:sz w:val="28"/>
          <w:szCs w:val="28"/>
          <w:lang w:eastAsia="zh-CN"/>
        </w:rPr>
        <w:t>територіальної</w:t>
      </w:r>
      <w:proofErr w:type="spellEnd"/>
      <w:r w:rsidRPr="00103DC9">
        <w:rPr>
          <w:rFonts w:ascii="Times New Roman" w:eastAsia="Times New Roman" w:hAnsi="Times New Roman"/>
          <w:sz w:val="28"/>
          <w:szCs w:val="28"/>
          <w:lang w:eastAsia="zh-CN"/>
        </w:rPr>
        <w:t xml:space="preserve"> </w:t>
      </w:r>
      <w:proofErr w:type="spellStart"/>
      <w:r w:rsidRPr="00103DC9">
        <w:rPr>
          <w:rFonts w:ascii="Times New Roman" w:eastAsia="Times New Roman" w:hAnsi="Times New Roman"/>
          <w:sz w:val="28"/>
          <w:szCs w:val="28"/>
          <w:lang w:eastAsia="zh-CN"/>
        </w:rPr>
        <w:t>громади</w:t>
      </w:r>
      <w:proofErr w:type="spellEnd"/>
      <w:r w:rsidRPr="00103DC9">
        <w:rPr>
          <w:rFonts w:ascii="Times New Roman" w:eastAsia="Times New Roman" w:hAnsi="Times New Roman"/>
          <w:sz w:val="28"/>
          <w:szCs w:val="28"/>
          <w:lang w:eastAsia="zh-CN"/>
        </w:rPr>
        <w:t>»</w:t>
      </w:r>
      <w:r w:rsidRPr="00103DC9">
        <w:rPr>
          <w:rFonts w:ascii="Times New Roman" w:eastAsia="Times New Roman" w:hAnsi="Times New Roman"/>
          <w:sz w:val="28"/>
          <w:szCs w:val="28"/>
          <w:lang w:val="uk-UA" w:eastAsia="zh-CN"/>
        </w:rPr>
        <w:t xml:space="preserve"> </w:t>
      </w:r>
      <w:r w:rsidRPr="00103DC9">
        <w:rPr>
          <w:rFonts w:ascii="Times New Roman" w:eastAsia="Times New Roman" w:hAnsi="Times New Roman"/>
          <w:sz w:val="28"/>
          <w:szCs w:val="28"/>
          <w:lang w:eastAsia="zh-CN"/>
        </w:rPr>
        <w:t xml:space="preserve">до Бюджетного </w:t>
      </w:r>
      <w:r w:rsidRPr="00103DC9">
        <w:rPr>
          <w:rFonts w:ascii="Times New Roman" w:eastAsia="Times New Roman" w:hAnsi="Times New Roman"/>
          <w:sz w:val="28"/>
          <w:szCs w:val="28"/>
          <w:lang w:val="uk-UA" w:eastAsia="zh-CN"/>
        </w:rPr>
        <w:t>Р</w:t>
      </w:r>
      <w:proofErr w:type="spellStart"/>
      <w:r w:rsidRPr="00103DC9">
        <w:rPr>
          <w:rFonts w:ascii="Times New Roman" w:eastAsia="Times New Roman" w:hAnsi="Times New Roman"/>
          <w:sz w:val="28"/>
          <w:szCs w:val="28"/>
          <w:lang w:eastAsia="zh-CN"/>
        </w:rPr>
        <w:t>егламенту</w:t>
      </w:r>
      <w:proofErr w:type="spellEnd"/>
      <w:r w:rsidRPr="00103DC9">
        <w:rPr>
          <w:rFonts w:ascii="Times New Roman" w:eastAsia="Times New Roman" w:hAnsi="Times New Roman"/>
          <w:sz w:val="28"/>
          <w:szCs w:val="28"/>
          <w:lang w:eastAsia="zh-CN"/>
        </w:rPr>
        <w:t xml:space="preserve"> </w:t>
      </w:r>
      <w:proofErr w:type="spellStart"/>
      <w:r w:rsidRPr="00103DC9">
        <w:rPr>
          <w:rFonts w:ascii="Times New Roman" w:eastAsia="Times New Roman" w:hAnsi="Times New Roman"/>
          <w:sz w:val="28"/>
          <w:szCs w:val="28"/>
          <w:lang w:eastAsia="zh-CN"/>
        </w:rPr>
        <w:t>проходження</w:t>
      </w:r>
      <w:proofErr w:type="spellEnd"/>
      <w:r>
        <w:rPr>
          <w:rFonts w:ascii="Times New Roman" w:eastAsia="Times New Roman" w:hAnsi="Times New Roman"/>
          <w:sz w:val="28"/>
          <w:szCs w:val="28"/>
          <w:lang w:val="uk-UA" w:eastAsia="zh-CN"/>
        </w:rPr>
        <w:t xml:space="preserve"> </w:t>
      </w:r>
      <w:r w:rsidRPr="00103DC9">
        <w:rPr>
          <w:rFonts w:ascii="Times New Roman" w:eastAsia="Times New Roman" w:hAnsi="Times New Roman"/>
          <w:sz w:val="28"/>
          <w:szCs w:val="28"/>
          <w:lang w:eastAsia="zh-CN"/>
        </w:rPr>
        <w:t xml:space="preserve">бюджетного </w:t>
      </w:r>
      <w:proofErr w:type="spellStart"/>
      <w:r w:rsidRPr="00103DC9">
        <w:rPr>
          <w:rFonts w:ascii="Times New Roman" w:eastAsia="Times New Roman" w:hAnsi="Times New Roman"/>
          <w:sz w:val="28"/>
          <w:szCs w:val="28"/>
          <w:lang w:eastAsia="zh-CN"/>
        </w:rPr>
        <w:t>процесу</w:t>
      </w:r>
      <w:proofErr w:type="spellEnd"/>
      <w:r w:rsidRPr="00103DC9">
        <w:rPr>
          <w:rFonts w:ascii="Times New Roman" w:eastAsia="Times New Roman" w:hAnsi="Times New Roman"/>
          <w:sz w:val="28"/>
          <w:szCs w:val="28"/>
          <w:lang w:eastAsia="zh-CN"/>
        </w:rPr>
        <w:t xml:space="preserve"> в</w:t>
      </w:r>
      <w:r w:rsidRPr="00103DC9">
        <w:rPr>
          <w:rFonts w:ascii="Times New Roman" w:eastAsia="Times New Roman" w:hAnsi="Times New Roman"/>
          <w:sz w:val="28"/>
          <w:szCs w:val="28"/>
          <w:lang w:val="uk-UA" w:eastAsia="zh-CN"/>
        </w:rPr>
        <w:t xml:space="preserve"> </w:t>
      </w:r>
      <w:proofErr w:type="spellStart"/>
      <w:r w:rsidRPr="00103DC9">
        <w:rPr>
          <w:rFonts w:ascii="Times New Roman" w:eastAsia="Times New Roman" w:hAnsi="Times New Roman"/>
          <w:sz w:val="28"/>
          <w:szCs w:val="28"/>
          <w:lang w:val="uk-UA" w:eastAsia="zh-CN"/>
        </w:rPr>
        <w:t>Степанківській</w:t>
      </w:r>
      <w:proofErr w:type="spellEnd"/>
      <w:r w:rsidRPr="00103DC9">
        <w:rPr>
          <w:rFonts w:ascii="Times New Roman" w:eastAsia="Times New Roman" w:hAnsi="Times New Roman"/>
          <w:sz w:val="28"/>
          <w:szCs w:val="28"/>
          <w:lang w:val="uk-UA" w:eastAsia="zh-CN"/>
        </w:rPr>
        <w:t xml:space="preserve"> сільській територіальній громаді</w:t>
      </w:r>
      <w:r>
        <w:rPr>
          <w:rFonts w:ascii="Times New Roman" w:eastAsia="Times New Roman" w:hAnsi="Times New Roman"/>
          <w:sz w:val="28"/>
          <w:szCs w:val="28"/>
          <w:lang w:val="uk-UA" w:eastAsia="zh-CN"/>
        </w:rPr>
        <w:t xml:space="preserve"> викласти в новій редакції, додається.</w:t>
      </w:r>
    </w:p>
    <w:p w:rsidR="00806441" w:rsidRPr="00103DC9" w:rsidRDefault="00103DC9" w:rsidP="00103DC9">
      <w:pPr>
        <w:tabs>
          <w:tab w:val="left" w:pos="4035"/>
        </w:tabs>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bCs/>
          <w:sz w:val="28"/>
          <w:szCs w:val="28"/>
          <w:lang w:val="uk-UA"/>
        </w:rPr>
        <w:t xml:space="preserve">2. </w:t>
      </w:r>
      <w:r w:rsidR="00806441" w:rsidRPr="00103DC9">
        <w:rPr>
          <w:rFonts w:ascii="Times New Roman" w:eastAsia="Times New Roman" w:hAnsi="Times New Roman"/>
          <w:bCs/>
          <w:sz w:val="28"/>
          <w:szCs w:val="28"/>
          <w:lang w:val="uk-UA"/>
        </w:rPr>
        <w:t>Головним розпорядникам бюджетних коштів, іншим виконавцям, визначеним у план</w:t>
      </w:r>
      <w:r w:rsidR="00C86B64">
        <w:rPr>
          <w:rFonts w:ascii="Times New Roman" w:eastAsia="Times New Roman" w:hAnsi="Times New Roman"/>
          <w:bCs/>
          <w:sz w:val="28"/>
          <w:szCs w:val="28"/>
          <w:lang w:val="uk-UA"/>
        </w:rPr>
        <w:t>і</w:t>
      </w:r>
      <w:r w:rsidR="00806441" w:rsidRPr="00103DC9">
        <w:rPr>
          <w:rFonts w:ascii="Times New Roman" w:eastAsia="Times New Roman" w:hAnsi="Times New Roman"/>
          <w:bCs/>
          <w:sz w:val="28"/>
          <w:szCs w:val="28"/>
          <w:lang w:val="uk-UA"/>
        </w:rPr>
        <w:t xml:space="preserve"> заходів, забезпечити їх виконання відповідно до встановлених термінів.</w:t>
      </w:r>
    </w:p>
    <w:p w:rsidR="00806441" w:rsidRPr="00E77A3E" w:rsidRDefault="00E77A3E" w:rsidP="00E77A3E">
      <w:pPr>
        <w:tabs>
          <w:tab w:val="left" w:pos="993"/>
        </w:tabs>
        <w:spacing w:line="240" w:lineRule="auto"/>
        <w:jc w:val="both"/>
        <w:rPr>
          <w:rFonts w:ascii="Times New Roman" w:eastAsia="Times New Roman" w:hAnsi="Times New Roman"/>
          <w:bCs/>
          <w:sz w:val="28"/>
          <w:szCs w:val="28"/>
          <w:lang w:val="uk-UA"/>
        </w:rPr>
      </w:pPr>
      <w:r>
        <w:rPr>
          <w:rFonts w:ascii="Times New Roman" w:eastAsia="Times New Roman" w:hAnsi="Times New Roman"/>
          <w:bCs/>
          <w:sz w:val="28"/>
          <w:szCs w:val="28"/>
          <w:lang w:val="uk-UA"/>
        </w:rPr>
        <w:t xml:space="preserve">3. </w:t>
      </w:r>
      <w:r w:rsidR="00806441" w:rsidRPr="00E77A3E">
        <w:rPr>
          <w:rFonts w:ascii="Times New Roman" w:eastAsia="Times New Roman" w:hAnsi="Times New Roman"/>
          <w:bCs/>
          <w:sz w:val="28"/>
          <w:szCs w:val="28"/>
          <w:lang w:val="uk-UA"/>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Степанківської сільської ради.</w:t>
      </w:r>
    </w:p>
    <w:p w:rsidR="00806441" w:rsidRDefault="00806441" w:rsidP="00806441">
      <w:pPr>
        <w:spacing w:after="0"/>
        <w:jc w:val="both"/>
        <w:rPr>
          <w:rFonts w:ascii="Times New Roman" w:eastAsia="Times New Roman" w:hAnsi="Times New Roman"/>
          <w:bCs/>
          <w:sz w:val="28"/>
          <w:szCs w:val="28"/>
          <w:lang w:val="uk-UA"/>
        </w:rPr>
      </w:pPr>
      <w:r w:rsidRPr="00806441">
        <w:rPr>
          <w:rFonts w:ascii="Times New Roman" w:eastAsia="Times New Roman" w:hAnsi="Times New Roman"/>
          <w:bCs/>
          <w:sz w:val="28"/>
          <w:szCs w:val="28"/>
          <w:lang w:val="uk-UA"/>
        </w:rPr>
        <w:t xml:space="preserve">        </w:t>
      </w:r>
      <w:r>
        <w:rPr>
          <w:rFonts w:ascii="Times New Roman" w:eastAsia="Times New Roman" w:hAnsi="Times New Roman"/>
          <w:bCs/>
          <w:sz w:val="28"/>
          <w:szCs w:val="28"/>
          <w:lang w:val="uk-UA"/>
        </w:rPr>
        <w:t xml:space="preserve">       </w:t>
      </w:r>
      <w:r w:rsidRPr="00806441">
        <w:rPr>
          <w:rFonts w:ascii="Times New Roman" w:eastAsia="Times New Roman" w:hAnsi="Times New Roman"/>
          <w:bCs/>
          <w:sz w:val="28"/>
          <w:szCs w:val="28"/>
          <w:lang w:val="uk-UA"/>
        </w:rPr>
        <w:t>Сільський голова                                                      Ігор ЧЕКАЛЕНКО</w:t>
      </w:r>
    </w:p>
    <w:p w:rsidR="00263D30" w:rsidRPr="00806441" w:rsidRDefault="00263D30" w:rsidP="00806441">
      <w:pPr>
        <w:spacing w:after="0"/>
        <w:jc w:val="both"/>
        <w:rPr>
          <w:rFonts w:ascii="Times New Roman" w:eastAsia="Times New Roman" w:hAnsi="Times New Roman"/>
          <w:bCs/>
          <w:sz w:val="28"/>
          <w:szCs w:val="28"/>
          <w:lang w:val="uk-UA"/>
        </w:rPr>
      </w:pPr>
    </w:p>
    <w:p w:rsidR="00E77A3E" w:rsidRPr="00E77A3E" w:rsidRDefault="00E77A3E" w:rsidP="00E77A3E">
      <w:pPr>
        <w:tabs>
          <w:tab w:val="left" w:pos="4035"/>
        </w:tabs>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val="uk-UA" w:eastAsia="zh-CN"/>
        </w:rPr>
        <w:lastRenderedPageBreak/>
        <w:t xml:space="preserve">                                                           </w:t>
      </w:r>
      <w:r w:rsidR="00F708D0">
        <w:rPr>
          <w:rFonts w:ascii="Times New Roman" w:eastAsia="Times New Roman" w:hAnsi="Times New Roman"/>
          <w:sz w:val="28"/>
          <w:szCs w:val="28"/>
          <w:lang w:val="uk-UA" w:eastAsia="zh-CN"/>
        </w:rPr>
        <w:t xml:space="preserve"> </w:t>
      </w:r>
      <w:r>
        <w:rPr>
          <w:rFonts w:ascii="Times New Roman" w:eastAsia="Times New Roman" w:hAnsi="Times New Roman"/>
          <w:sz w:val="28"/>
          <w:szCs w:val="28"/>
          <w:lang w:val="uk-UA" w:eastAsia="zh-CN"/>
        </w:rPr>
        <w:t xml:space="preserve"> </w:t>
      </w:r>
      <w:proofErr w:type="spellStart"/>
      <w:r w:rsidRPr="00E77A3E">
        <w:rPr>
          <w:rFonts w:ascii="Times New Roman" w:eastAsia="Times New Roman" w:hAnsi="Times New Roman"/>
          <w:sz w:val="28"/>
          <w:szCs w:val="28"/>
          <w:lang w:eastAsia="zh-CN"/>
        </w:rPr>
        <w:t>Додаток</w:t>
      </w:r>
      <w:proofErr w:type="spellEnd"/>
      <w:r w:rsidRPr="00E77A3E">
        <w:rPr>
          <w:rFonts w:ascii="Times New Roman" w:eastAsia="Times New Roman" w:hAnsi="Times New Roman"/>
          <w:sz w:val="28"/>
          <w:szCs w:val="28"/>
          <w:lang w:eastAsia="zh-CN"/>
        </w:rPr>
        <w:t xml:space="preserve"> 2 </w:t>
      </w:r>
    </w:p>
    <w:p w:rsidR="00E77A3E" w:rsidRPr="00E77A3E" w:rsidRDefault="00E77A3E" w:rsidP="00E77A3E">
      <w:pPr>
        <w:tabs>
          <w:tab w:val="left" w:pos="4035"/>
        </w:tabs>
        <w:suppressAutoHyphens/>
        <w:spacing w:after="0" w:line="240" w:lineRule="auto"/>
        <w:rPr>
          <w:rFonts w:ascii="Times New Roman" w:eastAsia="Times New Roman" w:hAnsi="Times New Roman"/>
          <w:sz w:val="28"/>
          <w:szCs w:val="28"/>
          <w:lang w:eastAsia="zh-CN"/>
        </w:rPr>
      </w:pPr>
      <w:r w:rsidRPr="00E77A3E">
        <w:rPr>
          <w:rFonts w:ascii="Times New Roman" w:eastAsia="Times New Roman" w:hAnsi="Times New Roman"/>
          <w:sz w:val="28"/>
          <w:szCs w:val="28"/>
          <w:lang w:val="uk-UA" w:eastAsia="zh-CN"/>
        </w:rPr>
        <w:t xml:space="preserve">                                                             </w:t>
      </w:r>
      <w:r w:rsidRPr="00E77A3E">
        <w:rPr>
          <w:rFonts w:ascii="Times New Roman" w:eastAsia="Times New Roman" w:hAnsi="Times New Roman"/>
          <w:sz w:val="28"/>
          <w:szCs w:val="28"/>
          <w:lang w:eastAsia="zh-CN"/>
        </w:rPr>
        <w:t xml:space="preserve">до Бюджетного </w:t>
      </w:r>
      <w:r w:rsidRPr="00E77A3E">
        <w:rPr>
          <w:rFonts w:ascii="Times New Roman" w:eastAsia="Times New Roman" w:hAnsi="Times New Roman"/>
          <w:sz w:val="28"/>
          <w:szCs w:val="28"/>
          <w:lang w:val="uk-UA" w:eastAsia="zh-CN"/>
        </w:rPr>
        <w:t>Р</w:t>
      </w:r>
      <w:proofErr w:type="spellStart"/>
      <w:r w:rsidRPr="00E77A3E">
        <w:rPr>
          <w:rFonts w:ascii="Times New Roman" w:eastAsia="Times New Roman" w:hAnsi="Times New Roman"/>
          <w:sz w:val="28"/>
          <w:szCs w:val="28"/>
          <w:lang w:eastAsia="zh-CN"/>
        </w:rPr>
        <w:t>егламенту</w:t>
      </w:r>
      <w:proofErr w:type="spellEnd"/>
      <w:r w:rsidRPr="00E77A3E">
        <w:rPr>
          <w:rFonts w:ascii="Times New Roman" w:eastAsia="Times New Roman" w:hAnsi="Times New Roman"/>
          <w:sz w:val="28"/>
          <w:szCs w:val="28"/>
          <w:lang w:eastAsia="zh-CN"/>
        </w:rPr>
        <w:t xml:space="preserve"> </w:t>
      </w:r>
      <w:proofErr w:type="spellStart"/>
      <w:r w:rsidRPr="00E77A3E">
        <w:rPr>
          <w:rFonts w:ascii="Times New Roman" w:eastAsia="Times New Roman" w:hAnsi="Times New Roman"/>
          <w:sz w:val="28"/>
          <w:szCs w:val="28"/>
          <w:lang w:eastAsia="zh-CN"/>
        </w:rPr>
        <w:t>проходження</w:t>
      </w:r>
      <w:proofErr w:type="spellEnd"/>
    </w:p>
    <w:p w:rsidR="00E77A3E" w:rsidRPr="00E77A3E" w:rsidRDefault="00E77A3E" w:rsidP="00E77A3E">
      <w:pPr>
        <w:tabs>
          <w:tab w:val="left" w:pos="4035"/>
        </w:tabs>
        <w:suppressAutoHyphens/>
        <w:spacing w:after="0" w:line="240" w:lineRule="auto"/>
        <w:rPr>
          <w:rFonts w:ascii="Times New Roman" w:eastAsia="Times New Roman" w:hAnsi="Times New Roman"/>
          <w:sz w:val="28"/>
          <w:szCs w:val="28"/>
          <w:lang w:eastAsia="zh-CN"/>
        </w:rPr>
      </w:pPr>
      <w:r w:rsidRPr="00E77A3E">
        <w:rPr>
          <w:rFonts w:ascii="Times New Roman" w:eastAsia="Times New Roman" w:hAnsi="Times New Roman"/>
          <w:sz w:val="28"/>
          <w:szCs w:val="28"/>
          <w:lang w:val="uk-UA" w:eastAsia="zh-CN"/>
        </w:rPr>
        <w:t xml:space="preserve">                                                             </w:t>
      </w:r>
      <w:r w:rsidRPr="00E77A3E">
        <w:rPr>
          <w:rFonts w:ascii="Times New Roman" w:eastAsia="Times New Roman" w:hAnsi="Times New Roman"/>
          <w:sz w:val="28"/>
          <w:szCs w:val="28"/>
          <w:lang w:eastAsia="zh-CN"/>
        </w:rPr>
        <w:t xml:space="preserve">бюджетного </w:t>
      </w:r>
      <w:proofErr w:type="spellStart"/>
      <w:r w:rsidRPr="00E77A3E">
        <w:rPr>
          <w:rFonts w:ascii="Times New Roman" w:eastAsia="Times New Roman" w:hAnsi="Times New Roman"/>
          <w:sz w:val="28"/>
          <w:szCs w:val="28"/>
          <w:lang w:eastAsia="zh-CN"/>
        </w:rPr>
        <w:t>процесу</w:t>
      </w:r>
      <w:proofErr w:type="spellEnd"/>
      <w:r w:rsidRPr="00E77A3E">
        <w:rPr>
          <w:rFonts w:ascii="Times New Roman" w:eastAsia="Times New Roman" w:hAnsi="Times New Roman"/>
          <w:sz w:val="28"/>
          <w:szCs w:val="28"/>
          <w:lang w:eastAsia="zh-CN"/>
        </w:rPr>
        <w:t xml:space="preserve"> в</w:t>
      </w:r>
      <w:r w:rsidRPr="00E77A3E">
        <w:rPr>
          <w:rFonts w:ascii="Times New Roman" w:eastAsia="Times New Roman" w:hAnsi="Times New Roman"/>
          <w:sz w:val="28"/>
          <w:szCs w:val="28"/>
          <w:lang w:val="uk-UA" w:eastAsia="zh-CN"/>
        </w:rPr>
        <w:t xml:space="preserve"> </w:t>
      </w:r>
      <w:proofErr w:type="spellStart"/>
      <w:r w:rsidRPr="00E77A3E">
        <w:rPr>
          <w:rFonts w:ascii="Times New Roman" w:eastAsia="Times New Roman" w:hAnsi="Times New Roman"/>
          <w:sz w:val="28"/>
          <w:szCs w:val="28"/>
          <w:lang w:val="uk-UA" w:eastAsia="zh-CN"/>
        </w:rPr>
        <w:t>Степанківській</w:t>
      </w:r>
      <w:proofErr w:type="spellEnd"/>
    </w:p>
    <w:p w:rsidR="00E77A3E" w:rsidRPr="00E77A3E" w:rsidRDefault="00E77A3E" w:rsidP="00E77A3E">
      <w:pPr>
        <w:tabs>
          <w:tab w:val="left" w:pos="4035"/>
        </w:tabs>
        <w:suppressAutoHyphens/>
        <w:spacing w:after="0" w:line="240" w:lineRule="auto"/>
        <w:rPr>
          <w:rFonts w:ascii="Times New Roman" w:eastAsia="Times New Roman" w:hAnsi="Times New Roman"/>
          <w:sz w:val="28"/>
          <w:szCs w:val="28"/>
          <w:lang w:val="uk-UA" w:eastAsia="zh-CN"/>
        </w:rPr>
      </w:pPr>
      <w:r w:rsidRPr="00E77A3E">
        <w:rPr>
          <w:rFonts w:ascii="Times New Roman" w:eastAsia="Times New Roman" w:hAnsi="Times New Roman"/>
          <w:sz w:val="28"/>
          <w:szCs w:val="28"/>
          <w:lang w:val="uk-UA" w:eastAsia="zh-CN"/>
        </w:rPr>
        <w:t xml:space="preserve">                                                             сільській територіальній громаді</w:t>
      </w:r>
    </w:p>
    <w:p w:rsidR="00E77A3E" w:rsidRPr="00E77A3E" w:rsidRDefault="00E77A3E" w:rsidP="00E77A3E">
      <w:pPr>
        <w:tabs>
          <w:tab w:val="left" w:pos="4035"/>
        </w:tabs>
        <w:suppressAutoHyphens/>
        <w:spacing w:after="0" w:line="240" w:lineRule="auto"/>
        <w:jc w:val="both"/>
        <w:rPr>
          <w:rFonts w:ascii="Times New Roman" w:eastAsia="Times New Roman" w:hAnsi="Times New Roman"/>
          <w:sz w:val="28"/>
          <w:szCs w:val="28"/>
          <w:lang w:val="uk-UA" w:eastAsia="zh-CN"/>
        </w:rPr>
      </w:pPr>
    </w:p>
    <w:p w:rsidR="00E77A3E" w:rsidRPr="00E77A3E" w:rsidRDefault="00E77A3E" w:rsidP="00E77A3E">
      <w:pPr>
        <w:tabs>
          <w:tab w:val="left" w:pos="4035"/>
        </w:tabs>
        <w:suppressAutoHyphens/>
        <w:spacing w:after="0" w:line="240" w:lineRule="auto"/>
        <w:jc w:val="center"/>
        <w:rPr>
          <w:rFonts w:ascii="Times New Roman" w:eastAsia="Times New Roman" w:hAnsi="Times New Roman"/>
          <w:sz w:val="28"/>
          <w:szCs w:val="28"/>
          <w:lang w:val="uk-UA" w:eastAsia="zh-CN"/>
        </w:rPr>
      </w:pPr>
      <w:r w:rsidRPr="00E77A3E">
        <w:rPr>
          <w:rFonts w:ascii="Times New Roman" w:eastAsia="Times New Roman" w:hAnsi="Times New Roman"/>
          <w:sz w:val="28"/>
          <w:szCs w:val="28"/>
          <w:lang w:val="uk-UA" w:eastAsia="zh-CN"/>
        </w:rPr>
        <w:t>ПЛАН ЗАХОДІВ</w:t>
      </w:r>
    </w:p>
    <w:p w:rsidR="00E77A3E" w:rsidRDefault="00E77A3E" w:rsidP="00E77A3E">
      <w:pPr>
        <w:tabs>
          <w:tab w:val="left" w:pos="4035"/>
        </w:tabs>
        <w:suppressAutoHyphens/>
        <w:spacing w:after="0" w:line="240" w:lineRule="auto"/>
        <w:jc w:val="center"/>
        <w:rPr>
          <w:rFonts w:ascii="Times New Roman" w:eastAsia="Times New Roman" w:hAnsi="Times New Roman"/>
          <w:sz w:val="28"/>
          <w:szCs w:val="28"/>
          <w:lang w:val="uk-UA" w:eastAsia="zh-CN"/>
        </w:rPr>
      </w:pPr>
      <w:r w:rsidRPr="00E77A3E">
        <w:rPr>
          <w:rFonts w:ascii="Times New Roman" w:eastAsia="Times New Roman" w:hAnsi="Times New Roman"/>
          <w:sz w:val="28"/>
          <w:szCs w:val="28"/>
          <w:lang w:val="uk-UA" w:eastAsia="zh-CN"/>
        </w:rPr>
        <w:t xml:space="preserve">щодо складання </w:t>
      </w:r>
      <w:proofErr w:type="spellStart"/>
      <w:r w:rsidRPr="00E77A3E">
        <w:rPr>
          <w:rFonts w:ascii="Times New Roman" w:eastAsia="Times New Roman" w:hAnsi="Times New Roman"/>
          <w:sz w:val="28"/>
          <w:szCs w:val="28"/>
          <w:lang w:val="uk-UA" w:eastAsia="zh-CN"/>
        </w:rPr>
        <w:t>проєкту</w:t>
      </w:r>
      <w:proofErr w:type="spellEnd"/>
      <w:r w:rsidRPr="00E77A3E">
        <w:rPr>
          <w:rFonts w:ascii="Times New Roman" w:eastAsia="Times New Roman" w:hAnsi="Times New Roman"/>
          <w:sz w:val="28"/>
          <w:szCs w:val="28"/>
          <w:lang w:val="uk-UA" w:eastAsia="zh-CN"/>
        </w:rPr>
        <w:t xml:space="preserve"> бюджету сільської територіальної громади</w:t>
      </w:r>
    </w:p>
    <w:p w:rsidR="00E77A3E" w:rsidRDefault="00E77A3E" w:rsidP="00E77A3E">
      <w:pPr>
        <w:tabs>
          <w:tab w:val="left" w:pos="4035"/>
        </w:tabs>
        <w:suppressAutoHyphens/>
        <w:spacing w:after="0" w:line="240" w:lineRule="auto"/>
        <w:jc w:val="center"/>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 xml:space="preserve"> (в новій редакції)</w:t>
      </w:r>
    </w:p>
    <w:tbl>
      <w:tblPr>
        <w:tblW w:w="5446" w:type="pct"/>
        <w:tblInd w:w="-859"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76"/>
        <w:gridCol w:w="5479"/>
        <w:gridCol w:w="2232"/>
        <w:gridCol w:w="2548"/>
      </w:tblGrid>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jc w:val="center"/>
              <w:rPr>
                <w:rFonts w:ascii="Times New Roman" w:eastAsia="Times New Roman" w:hAnsi="Times New Roman"/>
                <w:sz w:val="28"/>
                <w:szCs w:val="28"/>
                <w:lang w:val="uk-UA" w:eastAsia="uk-UA"/>
              </w:rPr>
            </w:pPr>
            <w:r w:rsidRPr="00E77A3E">
              <w:rPr>
                <w:rFonts w:ascii="Times New Roman" w:eastAsia="Times New Roman" w:hAnsi="Times New Roman"/>
                <w:b/>
                <w:bCs/>
                <w:sz w:val="28"/>
                <w:szCs w:val="28"/>
                <w:lang w:val="uk-UA" w:eastAsia="uk-UA"/>
              </w:rPr>
              <w:t>№ з/п</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jc w:val="center"/>
              <w:rPr>
                <w:rFonts w:ascii="Times New Roman" w:eastAsia="Times New Roman" w:hAnsi="Times New Roman"/>
                <w:sz w:val="28"/>
                <w:szCs w:val="28"/>
                <w:lang w:val="uk-UA" w:eastAsia="uk-UA"/>
              </w:rPr>
            </w:pPr>
            <w:r w:rsidRPr="00E77A3E">
              <w:rPr>
                <w:rFonts w:ascii="Times New Roman" w:eastAsia="Times New Roman" w:hAnsi="Times New Roman"/>
                <w:b/>
                <w:bCs/>
                <w:sz w:val="28"/>
                <w:szCs w:val="28"/>
                <w:lang w:val="uk-UA" w:eastAsia="uk-UA"/>
              </w:rPr>
              <w:t>Зміст заходів</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jc w:val="center"/>
              <w:rPr>
                <w:rFonts w:ascii="Times New Roman" w:eastAsia="Times New Roman" w:hAnsi="Times New Roman"/>
                <w:sz w:val="28"/>
                <w:szCs w:val="28"/>
                <w:lang w:val="uk-UA" w:eastAsia="uk-UA"/>
              </w:rPr>
            </w:pPr>
            <w:r w:rsidRPr="00E77A3E">
              <w:rPr>
                <w:rFonts w:ascii="Times New Roman" w:eastAsia="Times New Roman" w:hAnsi="Times New Roman"/>
                <w:b/>
                <w:bCs/>
                <w:sz w:val="28"/>
                <w:szCs w:val="28"/>
                <w:lang w:val="uk-UA" w:eastAsia="uk-UA"/>
              </w:rPr>
              <w:t>Термін виконання</w:t>
            </w:r>
          </w:p>
        </w:tc>
        <w:tc>
          <w:tcPr>
            <w:tcW w:w="1198"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jc w:val="center"/>
              <w:rPr>
                <w:rFonts w:ascii="Times New Roman" w:eastAsia="Times New Roman" w:hAnsi="Times New Roman"/>
                <w:sz w:val="28"/>
                <w:szCs w:val="28"/>
                <w:lang w:val="uk-UA" w:eastAsia="uk-UA"/>
              </w:rPr>
            </w:pPr>
            <w:r w:rsidRPr="00E77A3E">
              <w:rPr>
                <w:rFonts w:ascii="Times New Roman" w:eastAsia="Times New Roman" w:hAnsi="Times New Roman"/>
                <w:b/>
                <w:bCs/>
                <w:sz w:val="28"/>
                <w:szCs w:val="28"/>
                <w:lang w:val="uk-UA" w:eastAsia="uk-UA"/>
              </w:rPr>
              <w:t>Відповідальні за виконання</w:t>
            </w: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jc w:val="center"/>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1.</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ind w:left="112" w:right="104"/>
              <w:jc w:val="both"/>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Уточнення параметрів, з урахуванням яких здійснюється горизонтальне вирівнювання податкоспроможності місцевих бюджетів (обсягів надходжень податку на доходи фізичних осіб та чисельність населення)</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after="0" w:line="240" w:lineRule="auto"/>
              <w:ind w:left="112" w:right="104"/>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 xml:space="preserve">до 1 квітня </w:t>
            </w:r>
          </w:p>
        </w:tc>
        <w:tc>
          <w:tcPr>
            <w:tcW w:w="1198"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00" w:beforeAutospacing="1" w:after="100" w:afterAutospacing="1" w:line="240" w:lineRule="auto"/>
              <w:ind w:right="175"/>
              <w:jc w:val="center"/>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rPr>
              <w:t>Фінансовий відділ</w:t>
            </w:r>
          </w:p>
          <w:p w:rsidR="00E77A3E" w:rsidRPr="00E77A3E" w:rsidRDefault="00E77A3E" w:rsidP="00E77A3E">
            <w:pPr>
              <w:spacing w:before="150" w:after="150" w:line="240" w:lineRule="auto"/>
              <w:ind w:left="112" w:right="104"/>
              <w:rPr>
                <w:rFonts w:ascii="Times New Roman" w:eastAsia="Times New Roman" w:hAnsi="Times New Roman"/>
                <w:sz w:val="28"/>
                <w:szCs w:val="28"/>
                <w:lang w:val="uk-UA" w:eastAsia="uk-UA"/>
              </w:rPr>
            </w:pPr>
          </w:p>
        </w:tc>
      </w:tr>
      <w:tr w:rsidR="00C86B64" w:rsidRPr="00E77A3E" w:rsidTr="00E77A3E">
        <w:tc>
          <w:tcPr>
            <w:tcW w:w="177" w:type="pct"/>
            <w:tcBorders>
              <w:top w:val="single" w:sz="6" w:space="0" w:color="000000"/>
              <w:left w:val="single" w:sz="6" w:space="0" w:color="000000"/>
              <w:bottom w:val="single" w:sz="6" w:space="0" w:color="000000"/>
              <w:right w:val="single" w:sz="6" w:space="0" w:color="000000"/>
            </w:tcBorders>
          </w:tcPr>
          <w:p w:rsidR="00C86B64" w:rsidRPr="00E77A3E" w:rsidRDefault="00C86B64" w:rsidP="00C86B64">
            <w:pPr>
              <w:spacing w:before="150" w:after="150" w:line="240" w:lineRule="auto"/>
              <w:jc w:val="center"/>
              <w:rPr>
                <w:rFonts w:ascii="Times New Roman" w:eastAsia="Times New Roman" w:hAnsi="Times New Roman"/>
                <w:sz w:val="28"/>
                <w:szCs w:val="28"/>
                <w:highlight w:val="yellow"/>
                <w:lang w:val="uk-UA" w:eastAsia="uk-UA"/>
              </w:rPr>
            </w:pPr>
            <w:r w:rsidRPr="00C86B64">
              <w:rPr>
                <w:rFonts w:ascii="Times New Roman" w:eastAsia="Times New Roman" w:hAnsi="Times New Roman"/>
                <w:sz w:val="28"/>
                <w:szCs w:val="28"/>
                <w:lang w:val="uk-UA" w:eastAsia="uk-UA"/>
              </w:rPr>
              <w:t>2</w:t>
            </w:r>
          </w:p>
        </w:tc>
        <w:tc>
          <w:tcPr>
            <w:tcW w:w="2576" w:type="pct"/>
            <w:tcBorders>
              <w:top w:val="single" w:sz="6" w:space="0" w:color="000000"/>
              <w:left w:val="single" w:sz="6" w:space="0" w:color="000000"/>
              <w:bottom w:val="single" w:sz="6" w:space="0" w:color="000000"/>
              <w:right w:val="single" w:sz="6" w:space="0" w:color="000000"/>
            </w:tcBorders>
          </w:tcPr>
          <w:p w:rsidR="00C86B64" w:rsidRDefault="00C86B64" w:rsidP="00C86B64">
            <w:pPr>
              <w:spacing w:before="150" w:after="150" w:line="240" w:lineRule="auto"/>
              <w:ind w:left="130" w:right="100"/>
              <w:jc w:val="both"/>
              <w:rPr>
                <w:rFonts w:ascii="Times New Roman" w:eastAsia="Times New Roman" w:hAnsi="Times New Roman"/>
                <w:sz w:val="28"/>
                <w:szCs w:val="28"/>
                <w:lang w:val="uk-UA" w:eastAsia="uk-UA"/>
              </w:rPr>
            </w:pPr>
            <w:r w:rsidRPr="008C7F42">
              <w:rPr>
                <w:rFonts w:ascii="Times New Roman" w:eastAsia="Times New Roman" w:hAnsi="Times New Roman"/>
                <w:sz w:val="28"/>
                <w:szCs w:val="28"/>
                <w:lang w:val="uk-UA" w:eastAsia="uk-UA"/>
              </w:rPr>
              <w:t xml:space="preserve">Підготовка та подання </w:t>
            </w:r>
            <w:r>
              <w:rPr>
                <w:rFonts w:ascii="Times New Roman" w:eastAsia="Times New Roman" w:hAnsi="Times New Roman"/>
                <w:sz w:val="28"/>
                <w:szCs w:val="28"/>
                <w:lang w:val="uk-UA" w:eastAsia="uk-UA"/>
              </w:rPr>
              <w:t>Фінансовому відділу</w:t>
            </w:r>
            <w:r w:rsidRPr="008C7F42">
              <w:rPr>
                <w:rFonts w:ascii="Times New Roman" w:eastAsia="Times New Roman" w:hAnsi="Times New Roman"/>
                <w:sz w:val="28"/>
                <w:szCs w:val="28"/>
                <w:lang w:val="uk-UA" w:eastAsia="uk-UA"/>
              </w:rPr>
              <w:t xml:space="preserve">  разом з поясненнями прогнозних обсягів доходів бюджету на </w:t>
            </w:r>
            <w:r>
              <w:rPr>
                <w:rFonts w:ascii="Times New Roman" w:eastAsia="Times New Roman" w:hAnsi="Times New Roman"/>
                <w:sz w:val="28"/>
                <w:szCs w:val="28"/>
                <w:lang w:val="uk-UA" w:eastAsia="uk-UA"/>
              </w:rPr>
              <w:t>плановий</w:t>
            </w:r>
            <w:r w:rsidRPr="008C7F42">
              <w:rPr>
                <w:rFonts w:ascii="Times New Roman" w:eastAsia="Times New Roman" w:hAnsi="Times New Roman"/>
                <w:sz w:val="28"/>
                <w:szCs w:val="28"/>
                <w:lang w:val="uk-UA" w:eastAsia="uk-UA"/>
              </w:rPr>
              <w:t xml:space="preserve"> </w:t>
            </w:r>
            <w:r w:rsidR="00AF223E">
              <w:rPr>
                <w:rFonts w:ascii="Times New Roman" w:eastAsia="Times New Roman" w:hAnsi="Times New Roman"/>
                <w:sz w:val="28"/>
                <w:szCs w:val="28"/>
                <w:lang w:val="uk-UA" w:eastAsia="uk-UA"/>
              </w:rPr>
              <w:t>рік</w:t>
            </w:r>
            <w:r>
              <w:rPr>
                <w:rFonts w:ascii="Times New Roman" w:eastAsia="Times New Roman" w:hAnsi="Times New Roman"/>
                <w:sz w:val="28"/>
                <w:szCs w:val="28"/>
                <w:lang w:val="uk-UA" w:eastAsia="uk-UA"/>
              </w:rPr>
              <w:t>:</w:t>
            </w:r>
          </w:p>
          <w:p w:rsidR="00C86B64" w:rsidRPr="008C7F42" w:rsidRDefault="00C86B64" w:rsidP="00C86B64">
            <w:pPr>
              <w:spacing w:before="150" w:after="150" w:line="240" w:lineRule="auto"/>
              <w:ind w:left="130" w:right="100"/>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r w:rsidRPr="008C7F42">
              <w:rPr>
                <w:rFonts w:ascii="Times New Roman" w:eastAsia="Times New Roman" w:hAnsi="Times New Roman"/>
                <w:sz w:val="28"/>
                <w:szCs w:val="28"/>
                <w:lang w:val="uk-UA" w:eastAsia="uk-UA"/>
              </w:rPr>
              <w:t xml:space="preserve"> </w:t>
            </w:r>
            <w:r w:rsidRPr="008C7F42">
              <w:rPr>
                <w:rFonts w:ascii="Times New Roman" w:hAnsi="Times New Roman"/>
                <w:sz w:val="28"/>
                <w:szCs w:val="28"/>
                <w:lang w:val="uk-UA"/>
              </w:rPr>
              <w:t>коштів від продажу земельних ділянок несільськогосподарського призначення під об’єктами нерухомості ;</w:t>
            </w:r>
          </w:p>
          <w:p w:rsidR="00C86B64" w:rsidRPr="008C7F42" w:rsidRDefault="00C86B64" w:rsidP="00C86B64">
            <w:pPr>
              <w:pStyle w:val="a3"/>
              <w:numPr>
                <w:ilvl w:val="1"/>
                <w:numId w:val="35"/>
              </w:numPr>
              <w:spacing w:before="150" w:after="150" w:line="240" w:lineRule="auto"/>
              <w:ind w:left="130" w:right="100" w:firstLine="0"/>
              <w:jc w:val="both"/>
              <w:rPr>
                <w:rFonts w:ascii="Times New Roman" w:eastAsia="Times New Roman" w:hAnsi="Times New Roman"/>
                <w:sz w:val="28"/>
                <w:szCs w:val="28"/>
                <w:lang w:val="uk-UA" w:eastAsia="uk-UA"/>
              </w:rPr>
            </w:pPr>
            <w:r w:rsidRPr="008C7F42">
              <w:rPr>
                <w:rFonts w:ascii="Times New Roman" w:hAnsi="Times New Roman"/>
                <w:sz w:val="28"/>
                <w:szCs w:val="28"/>
                <w:lang w:val="uk-UA"/>
              </w:rPr>
              <w:t xml:space="preserve">  податку на майно (в частині плати за землю), в тому числі окремо по земельному податку та орендній платі за землю ;</w:t>
            </w:r>
          </w:p>
          <w:p w:rsidR="00C86B64" w:rsidRPr="008C7F42" w:rsidRDefault="00C86B64" w:rsidP="00C86B64">
            <w:pPr>
              <w:pStyle w:val="a3"/>
              <w:numPr>
                <w:ilvl w:val="1"/>
                <w:numId w:val="35"/>
              </w:numPr>
              <w:spacing w:before="150" w:after="150" w:line="240" w:lineRule="auto"/>
              <w:ind w:left="130" w:right="100" w:firstLine="0"/>
              <w:jc w:val="both"/>
              <w:rPr>
                <w:rFonts w:ascii="Times New Roman" w:eastAsia="Times New Roman" w:hAnsi="Times New Roman"/>
                <w:sz w:val="28"/>
                <w:szCs w:val="28"/>
                <w:lang w:val="uk-UA" w:eastAsia="uk-UA"/>
              </w:rPr>
            </w:pPr>
            <w:r w:rsidRPr="008C7F42">
              <w:rPr>
                <w:rFonts w:ascii="Times New Roman" w:hAnsi="Times New Roman"/>
                <w:sz w:val="28"/>
                <w:szCs w:val="28"/>
                <w:lang w:val="uk-UA"/>
              </w:rPr>
              <w:t xml:space="preserve"> коштів від відшкодування втрат сільськогосподарського і лісогосподарського виробництва ;</w:t>
            </w:r>
          </w:p>
          <w:p w:rsidR="00C86B64" w:rsidRPr="008C7F42" w:rsidRDefault="00C86B64" w:rsidP="00C86B64">
            <w:pPr>
              <w:pStyle w:val="a3"/>
              <w:numPr>
                <w:ilvl w:val="1"/>
                <w:numId w:val="35"/>
              </w:numPr>
              <w:spacing w:before="150" w:after="150" w:line="240" w:lineRule="auto"/>
              <w:ind w:left="130" w:right="100" w:firstLine="0"/>
              <w:jc w:val="both"/>
              <w:rPr>
                <w:rFonts w:ascii="Times New Roman" w:eastAsia="Times New Roman" w:hAnsi="Times New Roman"/>
                <w:sz w:val="28"/>
                <w:szCs w:val="28"/>
                <w:lang w:val="uk-UA" w:eastAsia="uk-UA"/>
              </w:rPr>
            </w:pPr>
            <w:proofErr w:type="spellStart"/>
            <w:r w:rsidRPr="008C7F42">
              <w:rPr>
                <w:rFonts w:ascii="Times New Roman" w:hAnsi="Times New Roman"/>
                <w:sz w:val="28"/>
                <w:szCs w:val="28"/>
              </w:rPr>
              <w:t>надходжень</w:t>
            </w:r>
            <w:proofErr w:type="spellEnd"/>
            <w:r w:rsidRPr="008C7F42">
              <w:rPr>
                <w:rFonts w:ascii="Times New Roman" w:hAnsi="Times New Roman"/>
                <w:sz w:val="28"/>
                <w:szCs w:val="28"/>
              </w:rPr>
              <w:t xml:space="preserve"> </w:t>
            </w:r>
            <w:proofErr w:type="gramStart"/>
            <w:r w:rsidRPr="008C7F42">
              <w:rPr>
                <w:rFonts w:ascii="Times New Roman" w:hAnsi="Times New Roman"/>
                <w:sz w:val="28"/>
                <w:szCs w:val="28"/>
              </w:rPr>
              <w:t xml:space="preserve">до </w:t>
            </w:r>
            <w:r w:rsidRPr="008C7F42">
              <w:rPr>
                <w:rFonts w:ascii="Times New Roman" w:hAnsi="Times New Roman"/>
                <w:sz w:val="28"/>
                <w:szCs w:val="28"/>
                <w:lang w:val="uk-UA"/>
              </w:rPr>
              <w:t>бюджету</w:t>
            </w:r>
            <w:proofErr w:type="gramEnd"/>
            <w:r w:rsidRPr="008C7F42">
              <w:rPr>
                <w:rFonts w:ascii="Times New Roman" w:hAnsi="Times New Roman"/>
                <w:sz w:val="28"/>
                <w:szCs w:val="28"/>
                <w:lang w:val="uk-UA"/>
              </w:rPr>
              <w:t xml:space="preserve"> розвитку коштів пайової</w:t>
            </w:r>
            <w:r w:rsidRPr="008C7F42">
              <w:rPr>
                <w:rFonts w:ascii="Times New Roman" w:hAnsi="Times New Roman"/>
                <w:sz w:val="28"/>
                <w:szCs w:val="28"/>
              </w:rPr>
              <w:t xml:space="preserve"> </w:t>
            </w:r>
            <w:r w:rsidRPr="008C7F42">
              <w:rPr>
                <w:rFonts w:ascii="Times New Roman" w:hAnsi="Times New Roman"/>
                <w:sz w:val="28"/>
                <w:szCs w:val="28"/>
                <w:lang w:val="uk-UA"/>
              </w:rPr>
              <w:t>участі у розвитку інфраструктури громади</w:t>
            </w:r>
            <w:r>
              <w:rPr>
                <w:rFonts w:ascii="Times New Roman" w:hAnsi="Times New Roman"/>
                <w:sz w:val="28"/>
                <w:szCs w:val="28"/>
                <w:lang w:val="uk-UA"/>
              </w:rPr>
              <w:t>;</w:t>
            </w:r>
          </w:p>
          <w:p w:rsidR="00C86B64" w:rsidRPr="008C7F42" w:rsidRDefault="00C86B64" w:rsidP="00C86B64">
            <w:pPr>
              <w:pStyle w:val="a3"/>
              <w:numPr>
                <w:ilvl w:val="1"/>
                <w:numId w:val="35"/>
              </w:numPr>
              <w:spacing w:before="150" w:after="150" w:line="240" w:lineRule="auto"/>
              <w:ind w:left="130" w:right="100" w:firstLine="0"/>
              <w:jc w:val="both"/>
              <w:rPr>
                <w:rFonts w:ascii="Times New Roman" w:eastAsia="Times New Roman" w:hAnsi="Times New Roman"/>
                <w:sz w:val="28"/>
                <w:szCs w:val="28"/>
                <w:lang w:val="uk-UA" w:eastAsia="uk-UA"/>
              </w:rPr>
            </w:pPr>
            <w:r w:rsidRPr="008C7F42">
              <w:rPr>
                <w:rFonts w:ascii="Times New Roman" w:hAnsi="Times New Roman"/>
                <w:sz w:val="28"/>
                <w:szCs w:val="28"/>
                <w:lang w:val="uk-UA"/>
              </w:rPr>
              <w:t xml:space="preserve"> надходжень коштів від продажу на земельних торгах (у формі аукціону) права оренди земельних ділянок ;</w:t>
            </w:r>
          </w:p>
          <w:p w:rsidR="00C86B64" w:rsidRPr="008C7F42" w:rsidRDefault="00C86B64" w:rsidP="00C86B64">
            <w:pPr>
              <w:pStyle w:val="a3"/>
              <w:numPr>
                <w:ilvl w:val="1"/>
                <w:numId w:val="35"/>
              </w:numPr>
              <w:spacing w:before="150" w:after="150" w:line="240" w:lineRule="auto"/>
              <w:ind w:left="130" w:right="100" w:firstLine="0"/>
              <w:jc w:val="both"/>
              <w:rPr>
                <w:rFonts w:ascii="Times New Roman" w:eastAsia="Times New Roman" w:hAnsi="Times New Roman"/>
                <w:sz w:val="28"/>
                <w:szCs w:val="28"/>
                <w:lang w:val="uk-UA" w:eastAsia="uk-UA"/>
              </w:rPr>
            </w:pPr>
            <w:r w:rsidRPr="008C7F42">
              <w:rPr>
                <w:rFonts w:ascii="Times New Roman" w:hAnsi="Times New Roman"/>
                <w:sz w:val="28"/>
                <w:szCs w:val="28"/>
                <w:lang w:val="uk-UA"/>
              </w:rPr>
              <w:t xml:space="preserve"> надходжень до бюджету від орендної плати за користування майном комунальної власності по об’єктах, із зазначенням переліку договорів та термінів їх дії, розміру місячної та річної орендної плати, обсягів заборгованості за договорами та строків її виникнення; </w:t>
            </w:r>
          </w:p>
          <w:p w:rsidR="00C86B64" w:rsidRPr="008C7F42" w:rsidRDefault="00C86B64" w:rsidP="00C86B64">
            <w:pPr>
              <w:pStyle w:val="a3"/>
              <w:spacing w:before="150" w:after="150" w:line="240" w:lineRule="auto"/>
              <w:ind w:left="130" w:right="100"/>
              <w:jc w:val="both"/>
              <w:rPr>
                <w:rFonts w:ascii="Times New Roman" w:eastAsia="Times New Roman" w:hAnsi="Times New Roman"/>
                <w:sz w:val="28"/>
                <w:szCs w:val="28"/>
                <w:lang w:val="uk-UA" w:eastAsia="uk-UA"/>
              </w:rPr>
            </w:pPr>
            <w:r w:rsidRPr="008C7F42">
              <w:rPr>
                <w:rFonts w:ascii="Times New Roman" w:hAnsi="Times New Roman"/>
                <w:sz w:val="28"/>
                <w:szCs w:val="28"/>
                <w:lang w:val="uk-UA"/>
              </w:rPr>
              <w:t>-       коштів від надання  платних послуг;</w:t>
            </w:r>
          </w:p>
          <w:p w:rsidR="00C86B64" w:rsidRPr="008C7F42" w:rsidRDefault="00C86B64" w:rsidP="00C86B64">
            <w:pPr>
              <w:pStyle w:val="a3"/>
              <w:spacing w:before="150" w:after="150" w:line="240" w:lineRule="auto"/>
              <w:ind w:left="130" w:right="100"/>
              <w:jc w:val="both"/>
              <w:rPr>
                <w:rFonts w:ascii="Times New Roman" w:hAnsi="Times New Roman"/>
                <w:sz w:val="28"/>
                <w:szCs w:val="28"/>
                <w:lang w:val="uk-UA"/>
              </w:rPr>
            </w:pPr>
            <w:r w:rsidRPr="008C7F42">
              <w:rPr>
                <w:rFonts w:ascii="Times New Roman" w:hAnsi="Times New Roman"/>
                <w:sz w:val="28"/>
                <w:szCs w:val="28"/>
                <w:lang w:val="uk-UA"/>
              </w:rPr>
              <w:lastRenderedPageBreak/>
              <w:t xml:space="preserve"> -      надходжень екологічного податку; </w:t>
            </w:r>
          </w:p>
          <w:p w:rsidR="00C86B64" w:rsidRPr="008C7F42" w:rsidRDefault="00C86B64" w:rsidP="00C86B64">
            <w:pPr>
              <w:pStyle w:val="a3"/>
              <w:spacing w:before="150" w:after="150" w:line="240" w:lineRule="auto"/>
              <w:ind w:left="130" w:right="100"/>
              <w:jc w:val="both"/>
              <w:rPr>
                <w:rFonts w:ascii="Times New Roman" w:hAnsi="Times New Roman"/>
                <w:sz w:val="28"/>
                <w:szCs w:val="28"/>
                <w:lang w:val="uk-UA"/>
              </w:rPr>
            </w:pPr>
            <w:r w:rsidRPr="008C7F42">
              <w:rPr>
                <w:rFonts w:ascii="Times New Roman" w:hAnsi="Times New Roman"/>
                <w:sz w:val="28"/>
                <w:szCs w:val="28"/>
                <w:lang w:val="uk-UA"/>
              </w:rPr>
              <w:t xml:space="preserve">-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w:t>
            </w:r>
          </w:p>
          <w:p w:rsidR="00C86B64" w:rsidRPr="008C7F42" w:rsidRDefault="00C86B64" w:rsidP="00C86B64">
            <w:pPr>
              <w:pStyle w:val="a3"/>
              <w:spacing w:before="150" w:after="150" w:line="240" w:lineRule="auto"/>
              <w:ind w:left="130" w:right="100"/>
              <w:jc w:val="both"/>
              <w:rPr>
                <w:rFonts w:ascii="Times New Roman" w:hAnsi="Times New Roman"/>
                <w:sz w:val="28"/>
                <w:szCs w:val="28"/>
                <w:lang w:val="uk-UA"/>
              </w:rPr>
            </w:pPr>
            <w:r w:rsidRPr="008C7F42">
              <w:rPr>
                <w:rFonts w:ascii="Times New Roman" w:hAnsi="Times New Roman"/>
                <w:sz w:val="28"/>
                <w:szCs w:val="28"/>
                <w:lang w:val="uk-UA"/>
              </w:rPr>
              <w:t>-  адміністративного збору за проведення державної реєстрації юридичних осіб, фізичних осіб - підприємців та громадських формувань;</w:t>
            </w:r>
          </w:p>
          <w:p w:rsidR="00C86B64" w:rsidRPr="008C7F42" w:rsidRDefault="00C86B64" w:rsidP="00C86B64">
            <w:pPr>
              <w:pStyle w:val="a3"/>
              <w:spacing w:before="150" w:after="150" w:line="240" w:lineRule="auto"/>
              <w:ind w:left="130" w:right="100"/>
              <w:jc w:val="both"/>
              <w:rPr>
                <w:rFonts w:ascii="Times New Roman" w:hAnsi="Times New Roman"/>
                <w:sz w:val="28"/>
                <w:szCs w:val="28"/>
                <w:lang w:val="uk-UA"/>
              </w:rPr>
            </w:pPr>
            <w:r w:rsidRPr="008C7F42">
              <w:rPr>
                <w:rFonts w:ascii="Times New Roman" w:hAnsi="Times New Roman"/>
                <w:sz w:val="28"/>
                <w:szCs w:val="28"/>
                <w:lang w:val="uk-UA"/>
              </w:rPr>
              <w:t xml:space="preserve"> - адміністративного збору за державну реєстрацію речових прав на нерухоме майно та їх обтяжень;</w:t>
            </w:r>
          </w:p>
          <w:p w:rsidR="00C86B64" w:rsidRPr="008C7F42" w:rsidRDefault="00C86B64" w:rsidP="00C86B64">
            <w:pPr>
              <w:pStyle w:val="a3"/>
              <w:spacing w:before="150" w:after="150" w:line="240" w:lineRule="auto"/>
              <w:ind w:left="130" w:right="100"/>
              <w:jc w:val="both"/>
              <w:rPr>
                <w:rFonts w:ascii="Times New Roman" w:eastAsia="Times New Roman" w:hAnsi="Times New Roman"/>
                <w:sz w:val="28"/>
                <w:szCs w:val="28"/>
                <w:lang w:val="uk-UA" w:eastAsia="uk-UA"/>
              </w:rPr>
            </w:pPr>
            <w:r w:rsidRPr="008C7F42">
              <w:rPr>
                <w:rFonts w:ascii="Times New Roman" w:hAnsi="Times New Roman"/>
                <w:sz w:val="28"/>
                <w:szCs w:val="28"/>
                <w:lang w:val="uk-UA"/>
              </w:rPr>
              <w:t xml:space="preserve"> - плати за скорочення термінів надання послуг у сфері державної реєстрації юридичних осіб, фізичних осіб – підприємців та громадських формувань, а також плати за надання інших платних адміністративних послуг, пов’язаних з такою державною реєстрацією;</w:t>
            </w:r>
          </w:p>
          <w:p w:rsidR="00C86B64" w:rsidRPr="008C7F42" w:rsidRDefault="00C86B64" w:rsidP="00C86B64">
            <w:pPr>
              <w:pStyle w:val="a3"/>
              <w:numPr>
                <w:ilvl w:val="1"/>
                <w:numId w:val="35"/>
              </w:numPr>
              <w:spacing w:before="150" w:after="150" w:line="240" w:lineRule="auto"/>
              <w:ind w:left="130" w:right="100" w:firstLine="0"/>
              <w:jc w:val="both"/>
              <w:rPr>
                <w:rFonts w:ascii="Times New Roman" w:eastAsia="Times New Roman" w:hAnsi="Times New Roman"/>
                <w:sz w:val="28"/>
                <w:szCs w:val="28"/>
                <w:lang w:val="uk-UA" w:eastAsia="uk-UA"/>
              </w:rPr>
            </w:pPr>
            <w:r w:rsidRPr="008C7F42">
              <w:rPr>
                <w:rFonts w:ascii="Times New Roman" w:hAnsi="Times New Roman"/>
                <w:sz w:val="28"/>
                <w:szCs w:val="28"/>
                <w:lang w:val="uk-UA"/>
              </w:rPr>
              <w:t xml:space="preserve"> надходжень туристичного збору;</w:t>
            </w:r>
          </w:p>
          <w:p w:rsidR="00C86B64" w:rsidRPr="008C7F42" w:rsidRDefault="00C86B64" w:rsidP="00C86B64">
            <w:pPr>
              <w:pStyle w:val="a3"/>
              <w:numPr>
                <w:ilvl w:val="1"/>
                <w:numId w:val="35"/>
              </w:numPr>
              <w:spacing w:before="150" w:after="150" w:line="240" w:lineRule="auto"/>
              <w:ind w:left="130" w:right="100" w:firstLine="0"/>
              <w:jc w:val="both"/>
              <w:rPr>
                <w:rFonts w:ascii="Times New Roman" w:eastAsia="Times New Roman" w:hAnsi="Times New Roman"/>
                <w:sz w:val="28"/>
                <w:szCs w:val="28"/>
                <w:lang w:val="uk-UA" w:eastAsia="uk-UA"/>
              </w:rPr>
            </w:pPr>
            <w:r w:rsidRPr="008C7F42">
              <w:rPr>
                <w:rFonts w:ascii="Times New Roman" w:hAnsi="Times New Roman"/>
                <w:sz w:val="28"/>
                <w:szCs w:val="28"/>
                <w:lang w:val="uk-UA"/>
              </w:rPr>
              <w:t>плати за договорами на право тимчасового користування місцем для розташування стаціонарної тимчасової споруди для здійснення підприємницької діяльності та засобу пересувної дрібно роздрібної торговельної мережі та сфери послуг;</w:t>
            </w:r>
          </w:p>
          <w:p w:rsidR="00C86B64" w:rsidRPr="008C7F42" w:rsidRDefault="00C86B64" w:rsidP="00C86B64">
            <w:pPr>
              <w:pStyle w:val="a3"/>
              <w:spacing w:before="150" w:after="150" w:line="240" w:lineRule="auto"/>
              <w:ind w:left="130" w:right="100"/>
              <w:jc w:val="both"/>
              <w:rPr>
                <w:rFonts w:ascii="Times New Roman" w:eastAsia="Times New Roman" w:hAnsi="Times New Roman"/>
                <w:sz w:val="28"/>
                <w:szCs w:val="28"/>
                <w:lang w:val="uk-UA" w:eastAsia="uk-UA"/>
              </w:rPr>
            </w:pPr>
            <w:r w:rsidRPr="008C7F42">
              <w:rPr>
                <w:rFonts w:ascii="Times New Roman" w:hAnsi="Times New Roman"/>
                <w:sz w:val="28"/>
                <w:szCs w:val="28"/>
                <w:lang w:val="uk-UA"/>
              </w:rPr>
              <w:t>- надходжень плати за тимчасове користування місцем розміщення рекламних засобів, що перебуває в комунальній власності територіальної громади</w:t>
            </w:r>
            <w:r w:rsidRPr="008C7F42">
              <w:rPr>
                <w:rFonts w:ascii="Times New Roman" w:hAnsi="Times New Roman"/>
                <w:sz w:val="28"/>
                <w:szCs w:val="28"/>
              </w:rPr>
              <w:t>.</w:t>
            </w:r>
          </w:p>
        </w:tc>
        <w:tc>
          <w:tcPr>
            <w:tcW w:w="1049" w:type="pct"/>
            <w:tcBorders>
              <w:top w:val="single" w:sz="6" w:space="0" w:color="000000"/>
              <w:left w:val="single" w:sz="6" w:space="0" w:color="000000"/>
              <w:bottom w:val="single" w:sz="6" w:space="0" w:color="000000"/>
              <w:right w:val="single" w:sz="6" w:space="0" w:color="000000"/>
            </w:tcBorders>
          </w:tcPr>
          <w:p w:rsidR="00C86B64" w:rsidRPr="008C7F42" w:rsidRDefault="00C86B64" w:rsidP="00C86B64">
            <w:pPr>
              <w:spacing w:after="0" w:line="240" w:lineRule="auto"/>
              <w:ind w:left="160"/>
              <w:rPr>
                <w:rFonts w:ascii="Times New Roman" w:eastAsia="Times New Roman" w:hAnsi="Times New Roman"/>
                <w:sz w:val="28"/>
                <w:szCs w:val="28"/>
                <w:lang w:val="uk-UA" w:eastAsia="uk-UA"/>
              </w:rPr>
            </w:pPr>
            <w:r w:rsidRPr="008C7F42">
              <w:rPr>
                <w:rFonts w:ascii="Times New Roman" w:eastAsia="Times New Roman" w:hAnsi="Times New Roman"/>
                <w:sz w:val="28"/>
                <w:szCs w:val="28"/>
                <w:lang w:val="uk-UA" w:eastAsia="uk-UA"/>
              </w:rPr>
              <w:lastRenderedPageBreak/>
              <w:t xml:space="preserve">до </w:t>
            </w:r>
            <w:r>
              <w:rPr>
                <w:rFonts w:ascii="Times New Roman" w:eastAsia="Times New Roman" w:hAnsi="Times New Roman"/>
                <w:sz w:val="28"/>
                <w:szCs w:val="28"/>
                <w:lang w:val="uk-UA" w:eastAsia="uk-UA"/>
              </w:rPr>
              <w:t>1</w:t>
            </w:r>
            <w:r w:rsidR="006E4496">
              <w:rPr>
                <w:rFonts w:ascii="Times New Roman" w:eastAsia="Times New Roman" w:hAnsi="Times New Roman"/>
                <w:sz w:val="28"/>
                <w:szCs w:val="28"/>
                <w:lang w:val="uk-UA" w:eastAsia="uk-UA"/>
              </w:rPr>
              <w:t>0</w:t>
            </w:r>
            <w:r>
              <w:rPr>
                <w:rFonts w:ascii="Times New Roman" w:eastAsia="Times New Roman" w:hAnsi="Times New Roman"/>
                <w:sz w:val="28"/>
                <w:szCs w:val="28"/>
                <w:lang w:val="uk-UA" w:eastAsia="uk-UA"/>
              </w:rPr>
              <w:t xml:space="preserve"> жовтня</w:t>
            </w:r>
          </w:p>
        </w:tc>
        <w:tc>
          <w:tcPr>
            <w:tcW w:w="1198" w:type="pct"/>
            <w:tcBorders>
              <w:top w:val="single" w:sz="6" w:space="0" w:color="000000"/>
              <w:left w:val="single" w:sz="6" w:space="0" w:color="000000"/>
              <w:bottom w:val="single" w:sz="6" w:space="0" w:color="000000"/>
              <w:right w:val="single" w:sz="6" w:space="0" w:color="000000"/>
            </w:tcBorders>
          </w:tcPr>
          <w:p w:rsidR="00C86B64" w:rsidRPr="008C7F42" w:rsidRDefault="00C86B64" w:rsidP="00C86B64">
            <w:pPr>
              <w:spacing w:before="150" w:after="150" w:line="240" w:lineRule="auto"/>
              <w:ind w:left="130" w:right="120"/>
              <w:rPr>
                <w:rFonts w:ascii="Times New Roman" w:eastAsia="Times New Roman" w:hAnsi="Times New Roman"/>
                <w:sz w:val="28"/>
                <w:szCs w:val="28"/>
                <w:lang w:val="uk-UA" w:eastAsia="uk-UA"/>
              </w:rPr>
            </w:pPr>
            <w:r w:rsidRPr="008C7F42">
              <w:rPr>
                <w:rFonts w:ascii="Times New Roman" w:eastAsia="Times New Roman" w:hAnsi="Times New Roman"/>
                <w:sz w:val="28"/>
                <w:szCs w:val="28"/>
                <w:lang w:val="uk-UA" w:eastAsia="uk-UA"/>
              </w:rPr>
              <w:t xml:space="preserve">Структурні підрозділи </w:t>
            </w:r>
            <w:r w:rsidR="006E4496">
              <w:rPr>
                <w:rFonts w:ascii="Times New Roman" w:eastAsia="Times New Roman" w:hAnsi="Times New Roman"/>
                <w:sz w:val="28"/>
                <w:szCs w:val="28"/>
                <w:lang w:val="uk-UA" w:eastAsia="uk-UA"/>
              </w:rPr>
              <w:t xml:space="preserve">Виконавчого комітету Степанківської </w:t>
            </w:r>
            <w:r w:rsidRPr="008C7F42">
              <w:rPr>
                <w:rFonts w:ascii="Times New Roman" w:eastAsia="Times New Roman" w:hAnsi="Times New Roman"/>
                <w:sz w:val="28"/>
                <w:szCs w:val="28"/>
                <w:lang w:val="uk-UA" w:eastAsia="uk-UA"/>
              </w:rPr>
              <w:t>сільської ради до повноважень яких належ</w:t>
            </w:r>
            <w:r w:rsidR="006E4496">
              <w:rPr>
                <w:rFonts w:ascii="Times New Roman" w:eastAsia="Times New Roman" w:hAnsi="Times New Roman"/>
                <w:sz w:val="28"/>
                <w:szCs w:val="28"/>
                <w:lang w:val="uk-UA" w:eastAsia="uk-UA"/>
              </w:rPr>
              <w:t>и</w:t>
            </w:r>
            <w:r w:rsidRPr="008C7F42">
              <w:rPr>
                <w:rFonts w:ascii="Times New Roman" w:eastAsia="Times New Roman" w:hAnsi="Times New Roman"/>
                <w:sz w:val="28"/>
                <w:szCs w:val="28"/>
                <w:lang w:val="uk-UA" w:eastAsia="uk-UA"/>
              </w:rPr>
              <w:t xml:space="preserve">ть </w:t>
            </w:r>
          </w:p>
          <w:p w:rsidR="00C86B64" w:rsidRPr="008C7F42" w:rsidRDefault="00C86B64" w:rsidP="00C86B64">
            <w:pPr>
              <w:spacing w:before="150" w:after="150" w:line="240" w:lineRule="auto"/>
              <w:ind w:left="130" w:right="120"/>
              <w:rPr>
                <w:rFonts w:ascii="Times New Roman" w:eastAsia="Times New Roman" w:hAnsi="Times New Roman"/>
                <w:sz w:val="28"/>
                <w:szCs w:val="28"/>
                <w:lang w:val="uk-UA" w:eastAsia="uk-UA"/>
              </w:rPr>
            </w:pPr>
            <w:r w:rsidRPr="008C7F42">
              <w:rPr>
                <w:rFonts w:ascii="Times New Roman" w:eastAsia="Times New Roman" w:hAnsi="Times New Roman"/>
                <w:sz w:val="28"/>
                <w:szCs w:val="28"/>
                <w:lang w:val="uk-UA" w:eastAsia="uk-UA"/>
              </w:rPr>
              <w:t>ЦНАП</w:t>
            </w:r>
          </w:p>
          <w:p w:rsidR="00C86B64" w:rsidRPr="008C7F42" w:rsidRDefault="00AF223E" w:rsidP="00C86B64">
            <w:pPr>
              <w:spacing w:before="150" w:after="150" w:line="240" w:lineRule="auto"/>
              <w:ind w:left="130" w:right="12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w:t>
            </w:r>
            <w:r w:rsidRPr="00AF223E">
              <w:rPr>
                <w:rFonts w:ascii="Times New Roman" w:eastAsia="Times New Roman" w:hAnsi="Times New Roman"/>
                <w:sz w:val="28"/>
                <w:szCs w:val="28"/>
                <w:lang w:val="uk-UA" w:eastAsia="uk-UA"/>
              </w:rPr>
              <w:t>ідділ</w:t>
            </w:r>
            <w:r>
              <w:rPr>
                <w:rFonts w:ascii="Times New Roman" w:eastAsia="Times New Roman" w:hAnsi="Times New Roman"/>
                <w:sz w:val="28"/>
                <w:szCs w:val="28"/>
                <w:lang w:val="uk-UA" w:eastAsia="uk-UA"/>
              </w:rPr>
              <w:t xml:space="preserve"> </w:t>
            </w:r>
            <w:r w:rsidRPr="00AF223E">
              <w:rPr>
                <w:rFonts w:ascii="Times New Roman" w:eastAsia="Times New Roman" w:hAnsi="Times New Roman"/>
                <w:sz w:val="28"/>
                <w:szCs w:val="28"/>
                <w:lang w:val="uk-UA" w:eastAsia="uk-UA"/>
              </w:rPr>
              <w:t xml:space="preserve">містобудування, архітектури, земельних відносин, екологічних питань, благоустрою, комунальної власності, питань правопорядку, безпеки громадян, цивільного захисту, пожежної безпеки, охорони праці, </w:t>
            </w:r>
            <w:proofErr w:type="spellStart"/>
            <w:r w:rsidRPr="00AF223E">
              <w:rPr>
                <w:rFonts w:ascii="Times New Roman" w:eastAsia="Times New Roman" w:hAnsi="Times New Roman"/>
                <w:sz w:val="28"/>
                <w:szCs w:val="28"/>
                <w:lang w:val="uk-UA" w:eastAsia="uk-UA"/>
              </w:rPr>
              <w:t>зв’язків</w:t>
            </w:r>
            <w:proofErr w:type="spellEnd"/>
            <w:r w:rsidRPr="00AF223E">
              <w:rPr>
                <w:rFonts w:ascii="Times New Roman" w:eastAsia="Times New Roman" w:hAnsi="Times New Roman"/>
                <w:sz w:val="28"/>
                <w:szCs w:val="28"/>
                <w:lang w:val="uk-UA" w:eastAsia="uk-UA"/>
              </w:rPr>
              <w:t xml:space="preserve"> з правоохоронними </w:t>
            </w:r>
            <w:r w:rsidRPr="00AF223E">
              <w:rPr>
                <w:rFonts w:ascii="Times New Roman" w:eastAsia="Times New Roman" w:hAnsi="Times New Roman"/>
                <w:sz w:val="28"/>
                <w:szCs w:val="28"/>
                <w:lang w:val="uk-UA" w:eastAsia="uk-UA"/>
              </w:rPr>
              <w:lastRenderedPageBreak/>
              <w:t>органами та оборонно-мобілізаційної роботи</w:t>
            </w: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tcPr>
          <w:p w:rsidR="00E77A3E" w:rsidRPr="00E77A3E" w:rsidRDefault="00E77A3E" w:rsidP="00E77A3E">
            <w:pPr>
              <w:spacing w:before="150" w:after="150" w:line="240" w:lineRule="auto"/>
              <w:jc w:val="center"/>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lastRenderedPageBreak/>
              <w:t>3</w:t>
            </w:r>
          </w:p>
        </w:tc>
        <w:tc>
          <w:tcPr>
            <w:tcW w:w="2576" w:type="pct"/>
            <w:tcBorders>
              <w:top w:val="single" w:sz="6" w:space="0" w:color="000000"/>
              <w:left w:val="single" w:sz="6" w:space="0" w:color="000000"/>
              <w:bottom w:val="single" w:sz="6" w:space="0" w:color="000000"/>
              <w:right w:val="single" w:sz="6" w:space="0" w:color="000000"/>
            </w:tcBorders>
          </w:tcPr>
          <w:p w:rsidR="00E77A3E" w:rsidRPr="00E77A3E" w:rsidRDefault="00E77A3E" w:rsidP="00E77A3E">
            <w:pPr>
              <w:spacing w:before="150" w:after="150" w:line="240" w:lineRule="auto"/>
              <w:ind w:left="112" w:right="104"/>
              <w:jc w:val="both"/>
              <w:rPr>
                <w:rFonts w:ascii="Times New Roman" w:eastAsia="Times New Roman" w:hAnsi="Times New Roman"/>
                <w:sz w:val="28"/>
                <w:szCs w:val="28"/>
                <w:lang w:val="uk-UA" w:eastAsia="uk-UA"/>
              </w:rPr>
            </w:pPr>
            <w:r w:rsidRPr="00E77A3E">
              <w:rPr>
                <w:rFonts w:ascii="Times New Roman" w:hAnsi="Times New Roman"/>
                <w:sz w:val="28"/>
                <w:szCs w:val="28"/>
                <w:lang w:val="uk-UA" w:eastAsia="en-US"/>
              </w:rPr>
              <w:t xml:space="preserve">Отримання від Головного управління Державної податкової служби у </w:t>
            </w:r>
            <w:r>
              <w:rPr>
                <w:rFonts w:ascii="Times New Roman" w:hAnsi="Times New Roman"/>
                <w:sz w:val="28"/>
                <w:szCs w:val="28"/>
                <w:lang w:val="uk-UA" w:eastAsia="en-US"/>
              </w:rPr>
              <w:t>Черкаській</w:t>
            </w:r>
            <w:r w:rsidRPr="00E77A3E">
              <w:rPr>
                <w:rFonts w:ascii="Times New Roman" w:hAnsi="Times New Roman"/>
                <w:sz w:val="28"/>
                <w:szCs w:val="28"/>
                <w:lang w:val="uk-UA" w:eastAsia="en-US"/>
              </w:rPr>
              <w:t xml:space="preserve"> області інформації про очікувані обсяги надходження до бюджету податків, зборів та інших платежів в плановому в двох наступних за плановим бюджетних періодах з урахуванням  проведення роботи з погашення податкової заборгованості.</w:t>
            </w:r>
          </w:p>
        </w:tc>
        <w:tc>
          <w:tcPr>
            <w:tcW w:w="1049" w:type="pct"/>
            <w:tcBorders>
              <w:top w:val="single" w:sz="6" w:space="0" w:color="000000"/>
              <w:left w:val="single" w:sz="6" w:space="0" w:color="000000"/>
              <w:bottom w:val="single" w:sz="6" w:space="0" w:color="000000"/>
              <w:right w:val="single" w:sz="6" w:space="0" w:color="000000"/>
            </w:tcBorders>
          </w:tcPr>
          <w:p w:rsidR="00E77A3E" w:rsidRPr="00E77A3E" w:rsidRDefault="00E77A3E" w:rsidP="00E77A3E">
            <w:pPr>
              <w:spacing w:after="0" w:line="240" w:lineRule="auto"/>
              <w:ind w:left="112" w:right="104"/>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Вересень-Жовтень</w:t>
            </w:r>
          </w:p>
        </w:tc>
        <w:tc>
          <w:tcPr>
            <w:tcW w:w="1198" w:type="pct"/>
            <w:tcBorders>
              <w:top w:val="single" w:sz="6" w:space="0" w:color="000000"/>
              <w:left w:val="single" w:sz="6" w:space="0" w:color="000000"/>
              <w:bottom w:val="single" w:sz="6" w:space="0" w:color="000000"/>
              <w:right w:val="single" w:sz="6" w:space="0" w:color="000000"/>
            </w:tcBorders>
          </w:tcPr>
          <w:p w:rsidR="00E77A3E" w:rsidRPr="00EE365D" w:rsidRDefault="00E77A3E" w:rsidP="00E77A3E">
            <w:pPr>
              <w:spacing w:before="100" w:beforeAutospacing="1" w:after="100" w:afterAutospacing="1" w:line="240" w:lineRule="auto"/>
              <w:ind w:right="175"/>
              <w:jc w:val="center"/>
              <w:rPr>
                <w:rFonts w:ascii="Times New Roman" w:eastAsia="Times New Roman" w:hAnsi="Times New Roman"/>
                <w:sz w:val="28"/>
                <w:szCs w:val="28"/>
                <w:lang w:val="uk-UA" w:eastAsia="uk-UA"/>
              </w:rPr>
            </w:pPr>
            <w:r w:rsidRPr="00EE365D">
              <w:rPr>
                <w:rFonts w:ascii="Times New Roman" w:eastAsia="Times New Roman" w:hAnsi="Times New Roman"/>
                <w:sz w:val="28"/>
                <w:szCs w:val="28"/>
                <w:lang w:val="uk-UA"/>
              </w:rPr>
              <w:t>Фінансовий відділ</w:t>
            </w:r>
          </w:p>
          <w:p w:rsidR="00E77A3E" w:rsidRPr="00E77A3E" w:rsidRDefault="00E77A3E" w:rsidP="00E77A3E">
            <w:pPr>
              <w:spacing w:before="150" w:after="150" w:line="240" w:lineRule="auto"/>
              <w:ind w:left="112" w:right="104"/>
              <w:rPr>
                <w:rFonts w:ascii="Times New Roman" w:eastAsia="Times New Roman" w:hAnsi="Times New Roman"/>
                <w:sz w:val="28"/>
                <w:szCs w:val="28"/>
                <w:lang w:val="uk-UA" w:eastAsia="uk-UA"/>
              </w:rPr>
            </w:pP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jc w:val="center"/>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lastRenderedPageBreak/>
              <w:t>4.</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ind w:left="112" w:right="104"/>
              <w:jc w:val="both"/>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Надання інформації галузевим міністерствам щодо показників, з урахуванням яких здійснюються розрахунки обсягів міжбюджетних трансфертів</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after="0" w:line="240" w:lineRule="auto"/>
              <w:ind w:left="112" w:right="104"/>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щорічно за вимогою відповідного галузевого міністерства</w:t>
            </w:r>
          </w:p>
        </w:tc>
        <w:tc>
          <w:tcPr>
            <w:tcW w:w="1198"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00" w:beforeAutospacing="1" w:after="100" w:afterAutospacing="1" w:line="240" w:lineRule="auto"/>
              <w:ind w:right="175"/>
              <w:jc w:val="center"/>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rPr>
              <w:t>Фінансовий відділ</w:t>
            </w:r>
          </w:p>
          <w:p w:rsidR="00E77A3E" w:rsidRPr="00E77A3E" w:rsidRDefault="00E77A3E" w:rsidP="00E77A3E">
            <w:pPr>
              <w:spacing w:before="150" w:after="150" w:line="240" w:lineRule="auto"/>
              <w:ind w:left="112" w:right="104"/>
              <w:rPr>
                <w:rFonts w:ascii="Times New Roman" w:eastAsia="Times New Roman" w:hAnsi="Times New Roman"/>
                <w:sz w:val="28"/>
                <w:szCs w:val="28"/>
                <w:lang w:val="uk-UA" w:eastAsia="uk-UA"/>
              </w:rPr>
            </w:pPr>
          </w:p>
        </w:tc>
      </w:tr>
      <w:tr w:rsidR="00E77A3E" w:rsidRPr="00E77A3E" w:rsidTr="00E77A3E">
        <w:trPr>
          <w:trHeight w:val="1355"/>
        </w:trPr>
        <w:tc>
          <w:tcPr>
            <w:tcW w:w="177"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jc w:val="center"/>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5.</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ind w:left="112" w:right="104"/>
              <w:jc w:val="both"/>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Доведення до головних розпорядників бюджетних коштів особливостей складання розрахунків до проектів місцевих бюджетів та прогнозних обсягів міжбюджетних трансфертів на плановий рік, надісланих Мінфіном</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after="0" w:line="240" w:lineRule="auto"/>
              <w:ind w:left="112" w:right="104"/>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в триденний термін після їх отримання</w:t>
            </w:r>
          </w:p>
        </w:tc>
        <w:tc>
          <w:tcPr>
            <w:tcW w:w="1198"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00" w:beforeAutospacing="1" w:after="100" w:afterAutospacing="1" w:line="240" w:lineRule="auto"/>
              <w:ind w:right="175"/>
              <w:jc w:val="center"/>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rPr>
              <w:t>Фінансовий відділ</w:t>
            </w:r>
          </w:p>
          <w:p w:rsidR="00E77A3E" w:rsidRPr="00E77A3E" w:rsidRDefault="00E77A3E" w:rsidP="00E77A3E">
            <w:pPr>
              <w:spacing w:before="150" w:after="150" w:line="240" w:lineRule="auto"/>
              <w:ind w:left="112" w:right="104"/>
              <w:rPr>
                <w:rFonts w:ascii="Times New Roman" w:eastAsia="Times New Roman" w:hAnsi="Times New Roman"/>
                <w:sz w:val="28"/>
                <w:szCs w:val="28"/>
                <w:lang w:val="uk-UA" w:eastAsia="uk-UA"/>
              </w:rPr>
            </w:pP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jc w:val="center"/>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6.</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ind w:left="112" w:right="104"/>
              <w:jc w:val="both"/>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Підготовка пропозицій до проекту державного бюджету в частині міжбюджетних трансфертів та їх надання Мінфіну і галузевим міністерствам</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after="0" w:line="240" w:lineRule="auto"/>
              <w:ind w:left="112" w:right="104"/>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 xml:space="preserve">вересень- листопад </w:t>
            </w:r>
          </w:p>
        </w:tc>
        <w:tc>
          <w:tcPr>
            <w:tcW w:w="1198" w:type="pct"/>
            <w:tcBorders>
              <w:top w:val="single" w:sz="6" w:space="0" w:color="000000"/>
              <w:left w:val="single" w:sz="6" w:space="0" w:color="000000"/>
              <w:bottom w:val="single" w:sz="6" w:space="0" w:color="000000"/>
              <w:right w:val="single" w:sz="6" w:space="0" w:color="000000"/>
            </w:tcBorders>
            <w:hideMark/>
          </w:tcPr>
          <w:p w:rsidR="00E77A3E" w:rsidRPr="00EE365D" w:rsidRDefault="00E77A3E" w:rsidP="00E77A3E">
            <w:pPr>
              <w:spacing w:before="100" w:beforeAutospacing="1" w:after="100" w:afterAutospacing="1" w:line="240" w:lineRule="auto"/>
              <w:ind w:right="175"/>
              <w:jc w:val="center"/>
              <w:rPr>
                <w:rFonts w:ascii="Times New Roman" w:eastAsia="Times New Roman" w:hAnsi="Times New Roman"/>
                <w:sz w:val="28"/>
                <w:szCs w:val="28"/>
                <w:lang w:val="uk-UA" w:eastAsia="uk-UA"/>
              </w:rPr>
            </w:pPr>
            <w:r w:rsidRPr="00EE365D">
              <w:rPr>
                <w:rFonts w:ascii="Times New Roman" w:eastAsia="Times New Roman" w:hAnsi="Times New Roman"/>
                <w:sz w:val="28"/>
                <w:szCs w:val="28"/>
                <w:lang w:val="uk-UA"/>
              </w:rPr>
              <w:t>Фінансовий відділ</w:t>
            </w:r>
          </w:p>
          <w:p w:rsidR="00E77A3E" w:rsidRPr="00E77A3E" w:rsidRDefault="00E77A3E" w:rsidP="00E77A3E">
            <w:pPr>
              <w:spacing w:before="150" w:after="150" w:line="240" w:lineRule="auto"/>
              <w:ind w:left="112" w:right="104"/>
              <w:rPr>
                <w:rFonts w:ascii="Times New Roman" w:eastAsia="Times New Roman" w:hAnsi="Times New Roman"/>
                <w:sz w:val="28"/>
                <w:szCs w:val="28"/>
                <w:lang w:val="uk-UA" w:eastAsia="uk-UA"/>
              </w:rPr>
            </w:pP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jc w:val="center"/>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7.</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ind w:left="112" w:right="104"/>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Доведення до головних розпорядників бюджетних коштів:</w:t>
            </w:r>
            <w:r w:rsidRPr="00E77A3E">
              <w:rPr>
                <w:rFonts w:ascii="Times New Roman" w:eastAsia="Times New Roman" w:hAnsi="Times New Roman"/>
                <w:sz w:val="28"/>
                <w:szCs w:val="28"/>
                <w:lang w:val="uk-UA" w:eastAsia="uk-UA"/>
              </w:rPr>
              <w:br/>
              <w:t>- прогнозних обсягів міжбюджетних трансфертів, врахованих у проекті державного бюджету, схваленого Кабінетом Міністрів України;</w:t>
            </w:r>
            <w:r w:rsidRPr="00E77A3E">
              <w:rPr>
                <w:rFonts w:ascii="Times New Roman" w:eastAsia="Times New Roman" w:hAnsi="Times New Roman"/>
                <w:sz w:val="28"/>
                <w:szCs w:val="28"/>
                <w:lang w:val="uk-UA" w:eastAsia="uk-UA"/>
              </w:rPr>
              <w:br/>
              <w:t>- методики їх визначення</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after="0" w:line="240" w:lineRule="auto"/>
              <w:ind w:left="112" w:right="104"/>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в триденний термін після їх отримання</w:t>
            </w:r>
          </w:p>
        </w:tc>
        <w:tc>
          <w:tcPr>
            <w:tcW w:w="1198" w:type="pct"/>
            <w:tcBorders>
              <w:top w:val="single" w:sz="6" w:space="0" w:color="000000"/>
              <w:left w:val="single" w:sz="6" w:space="0" w:color="000000"/>
              <w:bottom w:val="single" w:sz="6" w:space="0" w:color="000000"/>
              <w:right w:val="single" w:sz="6" w:space="0" w:color="000000"/>
            </w:tcBorders>
            <w:hideMark/>
          </w:tcPr>
          <w:p w:rsidR="00CB06F2" w:rsidRPr="00CB06F2" w:rsidRDefault="00CB06F2" w:rsidP="00CB06F2">
            <w:pPr>
              <w:spacing w:before="100" w:beforeAutospacing="1" w:after="100" w:afterAutospacing="1" w:line="240" w:lineRule="auto"/>
              <w:ind w:right="175"/>
              <w:jc w:val="center"/>
              <w:rPr>
                <w:rFonts w:ascii="Times New Roman" w:eastAsia="Times New Roman" w:hAnsi="Times New Roman"/>
                <w:sz w:val="28"/>
                <w:szCs w:val="28"/>
                <w:lang w:val="uk-UA" w:eastAsia="uk-UA"/>
              </w:rPr>
            </w:pPr>
            <w:r w:rsidRPr="00CB06F2">
              <w:rPr>
                <w:rFonts w:ascii="Times New Roman" w:eastAsia="Times New Roman" w:hAnsi="Times New Roman"/>
                <w:sz w:val="28"/>
                <w:szCs w:val="28"/>
                <w:lang w:val="uk-UA"/>
              </w:rPr>
              <w:t>Фінансовий відділ</w:t>
            </w:r>
          </w:p>
          <w:p w:rsidR="00E77A3E" w:rsidRPr="00E77A3E" w:rsidRDefault="00E77A3E" w:rsidP="00E77A3E">
            <w:pPr>
              <w:spacing w:before="150" w:after="150" w:line="240" w:lineRule="auto"/>
              <w:ind w:left="112" w:right="104"/>
              <w:rPr>
                <w:rFonts w:ascii="Times New Roman" w:eastAsia="Times New Roman" w:hAnsi="Times New Roman"/>
                <w:sz w:val="28"/>
                <w:szCs w:val="28"/>
                <w:lang w:val="uk-UA" w:eastAsia="uk-UA"/>
              </w:rPr>
            </w:pP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jc w:val="center"/>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8.</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AF223E">
            <w:pPr>
              <w:spacing w:before="150" w:after="150" w:line="240" w:lineRule="auto"/>
              <w:ind w:left="112" w:right="104"/>
              <w:jc w:val="both"/>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Доведення до головних розпорядників бюджетних коштів:</w:t>
            </w:r>
            <w:r w:rsidRPr="00E77A3E">
              <w:rPr>
                <w:rFonts w:ascii="Times New Roman" w:eastAsia="Times New Roman" w:hAnsi="Times New Roman"/>
                <w:sz w:val="28"/>
                <w:szCs w:val="28"/>
                <w:lang w:val="uk-UA" w:eastAsia="uk-UA"/>
              </w:rPr>
              <w:br/>
              <w:t>-інструкції з підготовки бюджетних запитів;</w:t>
            </w:r>
            <w:r w:rsidRPr="00E77A3E">
              <w:rPr>
                <w:rFonts w:ascii="Times New Roman" w:eastAsia="Times New Roman" w:hAnsi="Times New Roman"/>
                <w:sz w:val="28"/>
                <w:szCs w:val="28"/>
                <w:lang w:val="uk-UA" w:eastAsia="uk-UA"/>
              </w:rPr>
              <w:br/>
              <w:t>-граничних показників видатків місцевого бюджету та надання кредитів з місцевого бюджету;</w:t>
            </w:r>
            <w:r w:rsidRPr="00E77A3E">
              <w:rPr>
                <w:rFonts w:ascii="Times New Roman" w:eastAsia="Times New Roman" w:hAnsi="Times New Roman"/>
                <w:sz w:val="28"/>
                <w:szCs w:val="28"/>
                <w:lang w:val="uk-UA" w:eastAsia="uk-UA"/>
              </w:rPr>
              <w:br/>
              <w:t>-інструктивного листа щодо організаційних та інших вимог, яких зобов'язані дотримуватися всі розпорядники бюджетних коштів</w:t>
            </w:r>
            <w:r w:rsidR="00AF223E">
              <w:rPr>
                <w:rFonts w:ascii="Times New Roman" w:eastAsia="Times New Roman" w:hAnsi="Times New Roman"/>
                <w:sz w:val="28"/>
                <w:szCs w:val="28"/>
                <w:lang w:val="uk-UA" w:eastAsia="uk-UA"/>
              </w:rPr>
              <w:t>.</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after="0" w:line="240" w:lineRule="auto"/>
              <w:ind w:left="112" w:right="104"/>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до 1 жовтня</w:t>
            </w:r>
          </w:p>
        </w:tc>
        <w:tc>
          <w:tcPr>
            <w:tcW w:w="1198" w:type="pct"/>
            <w:tcBorders>
              <w:top w:val="single" w:sz="6" w:space="0" w:color="000000"/>
              <w:left w:val="single" w:sz="6" w:space="0" w:color="000000"/>
              <w:bottom w:val="single" w:sz="6" w:space="0" w:color="000000"/>
              <w:right w:val="single" w:sz="6" w:space="0" w:color="000000"/>
            </w:tcBorders>
            <w:hideMark/>
          </w:tcPr>
          <w:p w:rsidR="00CB06F2" w:rsidRPr="00EE365D" w:rsidRDefault="00CB06F2" w:rsidP="00CB06F2">
            <w:pPr>
              <w:spacing w:before="100" w:beforeAutospacing="1" w:after="100" w:afterAutospacing="1" w:line="240" w:lineRule="auto"/>
              <w:ind w:right="175"/>
              <w:jc w:val="center"/>
              <w:rPr>
                <w:rFonts w:ascii="Times New Roman" w:eastAsia="Times New Roman" w:hAnsi="Times New Roman"/>
                <w:sz w:val="28"/>
                <w:szCs w:val="28"/>
                <w:lang w:val="uk-UA" w:eastAsia="uk-UA"/>
              </w:rPr>
            </w:pPr>
            <w:r w:rsidRPr="00EE365D">
              <w:rPr>
                <w:rFonts w:ascii="Times New Roman" w:eastAsia="Times New Roman" w:hAnsi="Times New Roman"/>
                <w:sz w:val="28"/>
                <w:szCs w:val="28"/>
                <w:lang w:val="uk-UA"/>
              </w:rPr>
              <w:t>Фінансовий відділ</w:t>
            </w:r>
          </w:p>
          <w:p w:rsidR="00E77A3E" w:rsidRPr="00E77A3E" w:rsidRDefault="00E77A3E" w:rsidP="00E77A3E">
            <w:pPr>
              <w:spacing w:before="150" w:after="150" w:line="240" w:lineRule="auto"/>
              <w:ind w:left="112" w:right="104"/>
              <w:rPr>
                <w:rFonts w:ascii="Times New Roman" w:eastAsia="Times New Roman" w:hAnsi="Times New Roman"/>
                <w:sz w:val="28"/>
                <w:szCs w:val="28"/>
                <w:lang w:val="uk-UA" w:eastAsia="uk-UA"/>
              </w:rPr>
            </w:pP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jc w:val="center"/>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9.</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ind w:left="112" w:right="104"/>
              <w:jc w:val="both"/>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Організація роботи з розробки бюджетних запитів</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after="0" w:line="240" w:lineRule="auto"/>
              <w:ind w:left="112" w:right="104"/>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 xml:space="preserve">до 1 листопада </w:t>
            </w:r>
          </w:p>
        </w:tc>
        <w:tc>
          <w:tcPr>
            <w:tcW w:w="1198"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ind w:left="112" w:right="104"/>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Головні розпорядники бюджетних коштів</w:t>
            </w: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jc w:val="center"/>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lastRenderedPageBreak/>
              <w:t>10.</w:t>
            </w:r>
          </w:p>
        </w:tc>
        <w:tc>
          <w:tcPr>
            <w:tcW w:w="2576" w:type="pct"/>
            <w:tcBorders>
              <w:top w:val="single" w:sz="6" w:space="0" w:color="000000"/>
              <w:left w:val="single" w:sz="6" w:space="0" w:color="000000"/>
              <w:bottom w:val="single" w:sz="6" w:space="0" w:color="000000"/>
              <w:right w:val="single" w:sz="6" w:space="0" w:color="000000"/>
            </w:tcBorders>
            <w:hideMark/>
          </w:tcPr>
          <w:p w:rsidR="00CB06F2" w:rsidRPr="00CB06F2" w:rsidRDefault="00E77A3E" w:rsidP="00CB06F2">
            <w:pPr>
              <w:spacing w:before="100" w:beforeAutospacing="1" w:after="100" w:afterAutospacing="1" w:line="240" w:lineRule="auto"/>
              <w:ind w:right="175" w:firstLine="176"/>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 xml:space="preserve">Подання бюджетних запитів </w:t>
            </w:r>
            <w:r w:rsidR="00CB06F2" w:rsidRPr="00CB06F2">
              <w:rPr>
                <w:rFonts w:ascii="Times New Roman" w:eastAsia="Times New Roman" w:hAnsi="Times New Roman"/>
                <w:sz w:val="28"/>
                <w:szCs w:val="28"/>
                <w:lang w:val="uk-UA"/>
              </w:rPr>
              <w:t>Фінансов</w:t>
            </w:r>
            <w:r w:rsidR="00CB06F2">
              <w:rPr>
                <w:rFonts w:ascii="Times New Roman" w:eastAsia="Times New Roman" w:hAnsi="Times New Roman"/>
                <w:sz w:val="28"/>
                <w:szCs w:val="28"/>
                <w:lang w:val="uk-UA"/>
              </w:rPr>
              <w:t xml:space="preserve">ому </w:t>
            </w:r>
            <w:r w:rsidR="00CB06F2" w:rsidRPr="00CB06F2">
              <w:rPr>
                <w:rFonts w:ascii="Times New Roman" w:eastAsia="Times New Roman" w:hAnsi="Times New Roman"/>
                <w:sz w:val="28"/>
                <w:szCs w:val="28"/>
                <w:lang w:val="uk-UA"/>
              </w:rPr>
              <w:t>відділ</w:t>
            </w:r>
            <w:r w:rsidR="00CB06F2">
              <w:rPr>
                <w:rFonts w:ascii="Times New Roman" w:eastAsia="Times New Roman" w:hAnsi="Times New Roman"/>
                <w:sz w:val="28"/>
                <w:szCs w:val="28"/>
                <w:lang w:val="uk-UA"/>
              </w:rPr>
              <w:t>у</w:t>
            </w:r>
          </w:p>
          <w:p w:rsidR="00E77A3E" w:rsidRPr="00E77A3E" w:rsidRDefault="00E77A3E" w:rsidP="00CB06F2">
            <w:pPr>
              <w:spacing w:before="150" w:after="150" w:line="240" w:lineRule="auto"/>
              <w:ind w:left="112" w:right="104"/>
              <w:rPr>
                <w:rFonts w:ascii="Times New Roman" w:eastAsia="Times New Roman" w:hAnsi="Times New Roman"/>
                <w:sz w:val="28"/>
                <w:szCs w:val="28"/>
                <w:lang w:val="uk-UA" w:eastAsia="uk-UA"/>
              </w:rPr>
            </w:pP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after="0" w:line="240" w:lineRule="auto"/>
              <w:ind w:left="112" w:right="104"/>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 xml:space="preserve">до 5 листопада </w:t>
            </w:r>
          </w:p>
        </w:tc>
        <w:tc>
          <w:tcPr>
            <w:tcW w:w="1198"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ind w:left="112" w:right="104"/>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Головні розпорядники бюджетних коштів</w:t>
            </w: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jc w:val="center"/>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11.</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ind w:left="112" w:right="104"/>
              <w:jc w:val="both"/>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Здійснення аналізу бюджетних запитів, отриманих від головних розпорядників бюджетних коштів, та прийняття рішення щодо включення їх до пропозиції проекту місцевого бюджету</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after="0" w:line="240" w:lineRule="auto"/>
              <w:ind w:left="112" w:right="104"/>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жовтень-листопад</w:t>
            </w:r>
          </w:p>
        </w:tc>
        <w:tc>
          <w:tcPr>
            <w:tcW w:w="1198" w:type="pct"/>
            <w:tcBorders>
              <w:top w:val="single" w:sz="6" w:space="0" w:color="000000"/>
              <w:left w:val="single" w:sz="6" w:space="0" w:color="000000"/>
              <w:bottom w:val="single" w:sz="6" w:space="0" w:color="000000"/>
              <w:right w:val="single" w:sz="6" w:space="0" w:color="000000"/>
            </w:tcBorders>
            <w:hideMark/>
          </w:tcPr>
          <w:p w:rsidR="00E77A3E" w:rsidRPr="00E77A3E" w:rsidRDefault="00CB06F2" w:rsidP="00E77A3E">
            <w:pPr>
              <w:spacing w:before="150" w:after="150" w:line="240" w:lineRule="auto"/>
              <w:ind w:left="112" w:right="104"/>
              <w:rPr>
                <w:rFonts w:ascii="Times New Roman" w:eastAsia="Times New Roman" w:hAnsi="Times New Roman"/>
                <w:sz w:val="28"/>
                <w:szCs w:val="28"/>
                <w:lang w:val="uk-UA" w:eastAsia="uk-UA"/>
              </w:rPr>
            </w:pPr>
            <w:r w:rsidRPr="00CB06F2">
              <w:rPr>
                <w:rFonts w:ascii="Times New Roman" w:eastAsia="Times New Roman" w:hAnsi="Times New Roman"/>
                <w:sz w:val="28"/>
                <w:szCs w:val="28"/>
                <w:lang w:val="uk-UA" w:eastAsia="uk-UA"/>
              </w:rPr>
              <w:t>Фінансовий відділ</w:t>
            </w: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jc w:val="center"/>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12.</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ind w:left="112" w:right="104"/>
              <w:jc w:val="both"/>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Доведення до головних розпорядників бюджетних коштів обсягів міжбюджетних трансфертів, врахованих у проекті державного бюджету, прийнятого Верховною Радою України у другому читанні</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after="0" w:line="240" w:lineRule="auto"/>
              <w:ind w:left="112" w:right="104"/>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в одноденний</w:t>
            </w:r>
          </w:p>
          <w:p w:rsidR="00E77A3E" w:rsidRPr="00E77A3E" w:rsidRDefault="00E77A3E" w:rsidP="00E77A3E">
            <w:pPr>
              <w:spacing w:after="0" w:line="240" w:lineRule="auto"/>
              <w:ind w:left="112" w:right="104"/>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термін з дня  їх отримання від МФУ</w:t>
            </w:r>
          </w:p>
        </w:tc>
        <w:tc>
          <w:tcPr>
            <w:tcW w:w="1198" w:type="pct"/>
            <w:tcBorders>
              <w:top w:val="single" w:sz="6" w:space="0" w:color="000000"/>
              <w:left w:val="single" w:sz="6" w:space="0" w:color="000000"/>
              <w:bottom w:val="single" w:sz="6" w:space="0" w:color="000000"/>
              <w:right w:val="single" w:sz="6" w:space="0" w:color="000000"/>
            </w:tcBorders>
            <w:hideMark/>
          </w:tcPr>
          <w:p w:rsidR="00CB06F2" w:rsidRPr="00CB06F2" w:rsidRDefault="00CB06F2" w:rsidP="00CB06F2">
            <w:pPr>
              <w:spacing w:before="100" w:beforeAutospacing="1" w:after="100" w:afterAutospacing="1" w:line="240" w:lineRule="auto"/>
              <w:ind w:right="175"/>
              <w:jc w:val="center"/>
              <w:rPr>
                <w:rFonts w:ascii="Times New Roman" w:eastAsia="Times New Roman" w:hAnsi="Times New Roman"/>
                <w:sz w:val="28"/>
                <w:szCs w:val="28"/>
                <w:lang w:val="uk-UA" w:eastAsia="uk-UA"/>
              </w:rPr>
            </w:pPr>
            <w:r w:rsidRPr="00CB06F2">
              <w:rPr>
                <w:rFonts w:ascii="Times New Roman" w:eastAsia="Times New Roman" w:hAnsi="Times New Roman"/>
                <w:sz w:val="28"/>
                <w:szCs w:val="28"/>
                <w:lang w:val="uk-UA"/>
              </w:rPr>
              <w:t>Фінансовий відділ</w:t>
            </w:r>
          </w:p>
          <w:p w:rsidR="00E77A3E" w:rsidRPr="00E77A3E" w:rsidRDefault="00E77A3E" w:rsidP="00E77A3E">
            <w:pPr>
              <w:spacing w:before="150" w:after="150" w:line="240" w:lineRule="auto"/>
              <w:ind w:left="112" w:right="104"/>
              <w:rPr>
                <w:rFonts w:ascii="Times New Roman" w:eastAsia="Times New Roman" w:hAnsi="Times New Roman"/>
                <w:sz w:val="28"/>
                <w:szCs w:val="28"/>
                <w:lang w:val="uk-UA" w:eastAsia="uk-UA"/>
              </w:rPr>
            </w:pP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jc w:val="center"/>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13.</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before="150" w:after="150" w:line="240" w:lineRule="auto"/>
              <w:ind w:left="112" w:right="104"/>
              <w:jc w:val="both"/>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 xml:space="preserve">Вжиття заходів щодо залучення громадськості до процесу складання проекту місцевого бюджету </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E77A3E" w:rsidRDefault="00E77A3E" w:rsidP="00E77A3E">
            <w:pPr>
              <w:spacing w:after="0" w:line="240" w:lineRule="auto"/>
              <w:ind w:left="112" w:right="104"/>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жовтень-листопад</w:t>
            </w:r>
          </w:p>
        </w:tc>
        <w:tc>
          <w:tcPr>
            <w:tcW w:w="1198" w:type="pct"/>
            <w:tcBorders>
              <w:top w:val="single" w:sz="6" w:space="0" w:color="000000"/>
              <w:left w:val="single" w:sz="6" w:space="0" w:color="000000"/>
              <w:bottom w:val="single" w:sz="6" w:space="0" w:color="000000"/>
              <w:right w:val="single" w:sz="6" w:space="0" w:color="000000"/>
            </w:tcBorders>
            <w:hideMark/>
          </w:tcPr>
          <w:p w:rsidR="00AF223E" w:rsidRPr="008C7F42" w:rsidRDefault="00AF223E" w:rsidP="00AF223E">
            <w:pPr>
              <w:spacing w:before="150" w:after="150" w:line="240" w:lineRule="auto"/>
              <w:ind w:left="130" w:right="120"/>
              <w:rPr>
                <w:rFonts w:ascii="Times New Roman" w:eastAsia="Times New Roman" w:hAnsi="Times New Roman"/>
                <w:sz w:val="28"/>
                <w:szCs w:val="28"/>
                <w:lang w:val="uk-UA" w:eastAsia="uk-UA"/>
              </w:rPr>
            </w:pPr>
            <w:r w:rsidRPr="008C7F42">
              <w:rPr>
                <w:rFonts w:ascii="Times New Roman" w:eastAsia="Times New Roman" w:hAnsi="Times New Roman"/>
                <w:sz w:val="28"/>
                <w:szCs w:val="28"/>
                <w:lang w:val="uk-UA" w:eastAsia="uk-UA"/>
              </w:rPr>
              <w:t xml:space="preserve">Структурні підрозділи </w:t>
            </w:r>
            <w:r>
              <w:rPr>
                <w:rFonts w:ascii="Times New Roman" w:eastAsia="Times New Roman" w:hAnsi="Times New Roman"/>
                <w:sz w:val="28"/>
                <w:szCs w:val="28"/>
                <w:lang w:val="uk-UA" w:eastAsia="uk-UA"/>
              </w:rPr>
              <w:t xml:space="preserve">Виконавчого комітету Степанківської </w:t>
            </w:r>
            <w:r w:rsidRPr="008C7F42">
              <w:rPr>
                <w:rFonts w:ascii="Times New Roman" w:eastAsia="Times New Roman" w:hAnsi="Times New Roman"/>
                <w:sz w:val="28"/>
                <w:szCs w:val="28"/>
                <w:lang w:val="uk-UA" w:eastAsia="uk-UA"/>
              </w:rPr>
              <w:t>сільської ради до повноважень яких належ</w:t>
            </w:r>
            <w:r>
              <w:rPr>
                <w:rFonts w:ascii="Times New Roman" w:eastAsia="Times New Roman" w:hAnsi="Times New Roman"/>
                <w:sz w:val="28"/>
                <w:szCs w:val="28"/>
                <w:lang w:val="uk-UA" w:eastAsia="uk-UA"/>
              </w:rPr>
              <w:t>и</w:t>
            </w:r>
            <w:r w:rsidRPr="008C7F42">
              <w:rPr>
                <w:rFonts w:ascii="Times New Roman" w:eastAsia="Times New Roman" w:hAnsi="Times New Roman"/>
                <w:sz w:val="28"/>
                <w:szCs w:val="28"/>
                <w:lang w:val="uk-UA" w:eastAsia="uk-UA"/>
              </w:rPr>
              <w:t xml:space="preserve">ть </w:t>
            </w:r>
          </w:p>
          <w:p w:rsidR="00AF223E" w:rsidRPr="00CB06F2" w:rsidRDefault="00AF223E" w:rsidP="00AF223E">
            <w:pPr>
              <w:spacing w:before="100" w:beforeAutospacing="1" w:after="100" w:afterAutospacing="1" w:line="240" w:lineRule="auto"/>
              <w:ind w:right="175"/>
              <w:jc w:val="center"/>
              <w:rPr>
                <w:rFonts w:ascii="Times New Roman" w:eastAsia="Times New Roman" w:hAnsi="Times New Roman"/>
                <w:sz w:val="28"/>
                <w:szCs w:val="28"/>
                <w:lang w:val="uk-UA" w:eastAsia="uk-UA"/>
              </w:rPr>
            </w:pPr>
            <w:r w:rsidRPr="00CB06F2">
              <w:rPr>
                <w:rFonts w:ascii="Times New Roman" w:eastAsia="Times New Roman" w:hAnsi="Times New Roman"/>
                <w:sz w:val="28"/>
                <w:szCs w:val="28"/>
                <w:lang w:val="uk-UA"/>
              </w:rPr>
              <w:t>Фінансовий відділ</w:t>
            </w:r>
          </w:p>
          <w:p w:rsidR="00E77A3E" w:rsidRPr="00E77A3E" w:rsidRDefault="00E77A3E" w:rsidP="00E77A3E">
            <w:pPr>
              <w:spacing w:before="150" w:after="150" w:line="240" w:lineRule="auto"/>
              <w:ind w:left="112" w:right="104"/>
              <w:rPr>
                <w:rFonts w:ascii="Times New Roman" w:eastAsia="Times New Roman" w:hAnsi="Times New Roman"/>
                <w:sz w:val="28"/>
                <w:szCs w:val="28"/>
                <w:lang w:val="uk-UA" w:eastAsia="uk-UA"/>
              </w:rPr>
            </w:pP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AF223E" w:rsidRDefault="00E77A3E" w:rsidP="00E77A3E">
            <w:pPr>
              <w:spacing w:before="150" w:after="150" w:line="240" w:lineRule="auto"/>
              <w:jc w:val="center"/>
              <w:rPr>
                <w:rFonts w:ascii="Times New Roman" w:eastAsia="Times New Roman" w:hAnsi="Times New Roman"/>
                <w:sz w:val="28"/>
                <w:szCs w:val="28"/>
                <w:lang w:val="uk-UA" w:eastAsia="uk-UA"/>
              </w:rPr>
            </w:pPr>
            <w:r w:rsidRPr="00AF223E">
              <w:rPr>
                <w:rFonts w:ascii="Times New Roman" w:eastAsia="Times New Roman" w:hAnsi="Times New Roman"/>
                <w:sz w:val="28"/>
                <w:szCs w:val="28"/>
                <w:lang w:val="uk-UA" w:eastAsia="uk-UA"/>
              </w:rPr>
              <w:t>14.</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AF223E" w:rsidRDefault="00E77A3E" w:rsidP="00E77A3E">
            <w:pPr>
              <w:spacing w:before="150" w:after="150" w:line="240" w:lineRule="auto"/>
              <w:ind w:left="112" w:right="104"/>
              <w:jc w:val="both"/>
              <w:rPr>
                <w:rFonts w:ascii="Times New Roman" w:eastAsia="Times New Roman" w:hAnsi="Times New Roman"/>
                <w:sz w:val="28"/>
                <w:szCs w:val="28"/>
                <w:lang w:val="uk-UA" w:eastAsia="uk-UA"/>
              </w:rPr>
            </w:pPr>
            <w:r w:rsidRPr="00AF223E">
              <w:rPr>
                <w:rFonts w:ascii="Times New Roman" w:eastAsia="Times New Roman" w:hAnsi="Times New Roman"/>
                <w:sz w:val="28"/>
                <w:szCs w:val="28"/>
                <w:lang w:val="uk-UA" w:eastAsia="uk-UA"/>
              </w:rPr>
              <w:t>Підготовка проекту рішення ради про сільський  бюджет з додатками згідно з типовою формою, затвердженою відповідним наказом Мінфіну, і матеріалів, передбачених </w:t>
            </w:r>
            <w:hyperlink r:id="rId6" w:anchor="n1239" w:tgtFrame="_blank" w:history="1">
              <w:r w:rsidRPr="00AF223E">
                <w:rPr>
                  <w:rFonts w:ascii="Times New Roman" w:eastAsia="Times New Roman" w:hAnsi="Times New Roman"/>
                  <w:color w:val="000099"/>
                  <w:sz w:val="28"/>
                  <w:szCs w:val="28"/>
                  <w:u w:val="single"/>
                  <w:lang w:val="uk-UA" w:eastAsia="uk-UA"/>
                </w:rPr>
                <w:t>статтею 76</w:t>
              </w:r>
            </w:hyperlink>
            <w:r w:rsidRPr="00AF223E">
              <w:rPr>
                <w:rFonts w:ascii="Times New Roman" w:eastAsia="Times New Roman" w:hAnsi="Times New Roman"/>
                <w:sz w:val="28"/>
                <w:szCs w:val="28"/>
                <w:lang w:val="uk-UA" w:eastAsia="uk-UA"/>
              </w:rPr>
              <w:t> Бюджетного кодексу України, та подання його виконавчому комітету  сільської  ради</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AF223E" w:rsidRDefault="00E77A3E" w:rsidP="00E77A3E">
            <w:pPr>
              <w:spacing w:after="0" w:line="240" w:lineRule="auto"/>
              <w:ind w:left="112" w:right="104"/>
              <w:rPr>
                <w:rFonts w:ascii="Times New Roman" w:eastAsia="Times New Roman" w:hAnsi="Times New Roman"/>
                <w:sz w:val="28"/>
                <w:szCs w:val="28"/>
                <w:lang w:val="uk-UA" w:eastAsia="uk-UA"/>
              </w:rPr>
            </w:pPr>
            <w:r w:rsidRPr="00AF223E">
              <w:rPr>
                <w:rFonts w:ascii="Times New Roman" w:eastAsia="Times New Roman" w:hAnsi="Times New Roman"/>
                <w:sz w:val="28"/>
                <w:szCs w:val="28"/>
                <w:lang w:val="uk-UA" w:eastAsia="uk-UA"/>
              </w:rPr>
              <w:t>до 20 листопада</w:t>
            </w:r>
          </w:p>
        </w:tc>
        <w:tc>
          <w:tcPr>
            <w:tcW w:w="1198" w:type="pct"/>
            <w:tcBorders>
              <w:top w:val="single" w:sz="6" w:space="0" w:color="000000"/>
              <w:left w:val="single" w:sz="6" w:space="0" w:color="000000"/>
              <w:bottom w:val="single" w:sz="6" w:space="0" w:color="000000"/>
              <w:right w:val="single" w:sz="6" w:space="0" w:color="000000"/>
            </w:tcBorders>
            <w:hideMark/>
          </w:tcPr>
          <w:p w:rsidR="00AF223E" w:rsidRPr="00CB06F2" w:rsidRDefault="00AF223E" w:rsidP="00AF223E">
            <w:pPr>
              <w:spacing w:before="100" w:beforeAutospacing="1" w:after="100" w:afterAutospacing="1" w:line="240" w:lineRule="auto"/>
              <w:ind w:right="175"/>
              <w:jc w:val="center"/>
              <w:rPr>
                <w:rFonts w:ascii="Times New Roman" w:eastAsia="Times New Roman" w:hAnsi="Times New Roman"/>
                <w:sz w:val="28"/>
                <w:szCs w:val="28"/>
                <w:lang w:val="uk-UA" w:eastAsia="uk-UA"/>
              </w:rPr>
            </w:pPr>
            <w:r w:rsidRPr="00CB06F2">
              <w:rPr>
                <w:rFonts w:ascii="Times New Roman" w:eastAsia="Times New Roman" w:hAnsi="Times New Roman"/>
                <w:sz w:val="28"/>
                <w:szCs w:val="28"/>
                <w:lang w:val="uk-UA"/>
              </w:rPr>
              <w:t>Фінансовий відділ</w:t>
            </w:r>
          </w:p>
          <w:p w:rsidR="00E77A3E" w:rsidRPr="00AF223E" w:rsidRDefault="00E77A3E" w:rsidP="00E77A3E">
            <w:pPr>
              <w:spacing w:before="150" w:after="150" w:line="240" w:lineRule="auto"/>
              <w:ind w:left="112" w:right="104"/>
              <w:rPr>
                <w:rFonts w:ascii="Times New Roman" w:eastAsia="Times New Roman" w:hAnsi="Times New Roman"/>
                <w:sz w:val="28"/>
                <w:szCs w:val="28"/>
                <w:lang w:val="uk-UA" w:eastAsia="uk-UA"/>
              </w:rPr>
            </w:pP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jc w:val="center"/>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15.</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ind w:left="112" w:right="104"/>
              <w:jc w:val="both"/>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 xml:space="preserve">Схвалення проекту рішення сільської ради про </w:t>
            </w:r>
            <w:r w:rsidR="00263AAC">
              <w:rPr>
                <w:rFonts w:ascii="Times New Roman" w:eastAsia="Times New Roman" w:hAnsi="Times New Roman"/>
                <w:sz w:val="28"/>
                <w:szCs w:val="28"/>
                <w:lang w:val="uk-UA" w:eastAsia="uk-UA"/>
              </w:rPr>
              <w:t>місцевий</w:t>
            </w:r>
            <w:r w:rsidRPr="00263AAC">
              <w:rPr>
                <w:rFonts w:ascii="Times New Roman" w:eastAsia="Times New Roman" w:hAnsi="Times New Roman"/>
                <w:sz w:val="28"/>
                <w:szCs w:val="28"/>
                <w:lang w:val="uk-UA" w:eastAsia="uk-UA"/>
              </w:rPr>
              <w:t xml:space="preserve"> бюджет</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after="0" w:line="240" w:lineRule="auto"/>
              <w:ind w:left="112" w:right="104"/>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 xml:space="preserve">до </w:t>
            </w:r>
            <w:r w:rsidR="00263AAC">
              <w:rPr>
                <w:rFonts w:ascii="Times New Roman" w:eastAsia="Times New Roman" w:hAnsi="Times New Roman"/>
                <w:sz w:val="28"/>
                <w:szCs w:val="28"/>
                <w:lang w:val="uk-UA" w:eastAsia="uk-UA"/>
              </w:rPr>
              <w:t>10 грудня</w:t>
            </w:r>
          </w:p>
        </w:tc>
        <w:tc>
          <w:tcPr>
            <w:tcW w:w="1198"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ind w:left="112" w:right="104"/>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Виконавчий комітет</w:t>
            </w: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jc w:val="center"/>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16.</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ind w:left="112" w:right="104"/>
              <w:jc w:val="both"/>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 xml:space="preserve">Направлення схваленого проекту рішення сільської  ради про </w:t>
            </w:r>
            <w:r w:rsidR="00263AAC">
              <w:rPr>
                <w:rFonts w:ascii="Times New Roman" w:eastAsia="Times New Roman" w:hAnsi="Times New Roman"/>
                <w:sz w:val="28"/>
                <w:szCs w:val="28"/>
                <w:lang w:val="uk-UA" w:eastAsia="uk-UA"/>
              </w:rPr>
              <w:t>місцевий</w:t>
            </w:r>
            <w:r w:rsidRPr="00263AAC">
              <w:rPr>
                <w:rFonts w:ascii="Times New Roman" w:eastAsia="Times New Roman" w:hAnsi="Times New Roman"/>
                <w:sz w:val="28"/>
                <w:szCs w:val="28"/>
                <w:lang w:val="uk-UA" w:eastAsia="uk-UA"/>
              </w:rPr>
              <w:t xml:space="preserve"> бюджет на розгляд ради</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263AAC" w:rsidRDefault="00263AAC" w:rsidP="00E77A3E">
            <w:pPr>
              <w:spacing w:after="0" w:line="240" w:lineRule="auto"/>
              <w:ind w:left="112" w:right="104"/>
              <w:rPr>
                <w:rFonts w:ascii="Times New Roman" w:eastAsia="Times New Roman" w:hAnsi="Times New Roman"/>
                <w:sz w:val="28"/>
                <w:szCs w:val="28"/>
                <w:lang w:val="uk-UA" w:eastAsia="uk-UA"/>
              </w:rPr>
            </w:pPr>
            <w:r w:rsidRPr="00E77A3E">
              <w:rPr>
                <w:rFonts w:ascii="Times New Roman" w:eastAsia="Times New Roman" w:hAnsi="Times New Roman"/>
                <w:sz w:val="28"/>
                <w:szCs w:val="28"/>
                <w:lang w:val="uk-UA" w:eastAsia="uk-UA"/>
              </w:rPr>
              <w:t xml:space="preserve">в триденний термін після </w:t>
            </w:r>
            <w:r>
              <w:rPr>
                <w:rFonts w:ascii="Times New Roman" w:eastAsia="Times New Roman" w:hAnsi="Times New Roman"/>
                <w:sz w:val="28"/>
                <w:szCs w:val="28"/>
                <w:lang w:val="uk-UA" w:eastAsia="uk-UA"/>
              </w:rPr>
              <w:t>схвалення</w:t>
            </w:r>
          </w:p>
        </w:tc>
        <w:tc>
          <w:tcPr>
            <w:tcW w:w="1198"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ind w:left="112" w:right="104"/>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Секретар ради або інша уповноважена особа</w:t>
            </w: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jc w:val="center"/>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lastRenderedPageBreak/>
              <w:t>17.</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ind w:left="112" w:right="104"/>
              <w:jc w:val="both"/>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Розміщення бюджетних запитів на офіційних сайтах або оприлюднення їх в інший спосіб</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Default="00263AAC" w:rsidP="00E77A3E">
            <w:pPr>
              <w:spacing w:after="0" w:line="240" w:lineRule="auto"/>
              <w:ind w:left="112" w:right="104"/>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 триденний термін</w:t>
            </w:r>
            <w:r w:rsidR="00E77A3E" w:rsidRPr="00263AAC">
              <w:rPr>
                <w:rFonts w:ascii="Times New Roman" w:eastAsia="Times New Roman" w:hAnsi="Times New Roman"/>
                <w:sz w:val="28"/>
                <w:szCs w:val="28"/>
                <w:lang w:val="uk-UA" w:eastAsia="uk-UA"/>
              </w:rPr>
              <w:t xml:space="preserve"> після схвалення проекту  рішення сільської ради про бюджет виконавчим комітетом сільської ради </w:t>
            </w:r>
          </w:p>
          <w:p w:rsidR="00F708D0" w:rsidRPr="00263AAC" w:rsidRDefault="00F708D0" w:rsidP="00E77A3E">
            <w:pPr>
              <w:spacing w:after="0" w:line="240" w:lineRule="auto"/>
              <w:ind w:left="112" w:right="104"/>
              <w:rPr>
                <w:rFonts w:ascii="Times New Roman" w:eastAsia="Times New Roman" w:hAnsi="Times New Roman"/>
                <w:sz w:val="28"/>
                <w:szCs w:val="28"/>
                <w:lang w:val="uk-UA" w:eastAsia="uk-UA"/>
              </w:rPr>
            </w:pPr>
            <w:bookmarkStart w:id="0" w:name="_GoBack"/>
            <w:bookmarkEnd w:id="0"/>
          </w:p>
        </w:tc>
        <w:tc>
          <w:tcPr>
            <w:tcW w:w="1198"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ind w:left="112" w:right="104"/>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Головні розпорядники коштів</w:t>
            </w: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jc w:val="center"/>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18.</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ind w:left="132" w:right="102"/>
              <w:jc w:val="both"/>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 xml:space="preserve">Оприлюднення проекту рішення сільської ради про </w:t>
            </w:r>
            <w:r w:rsidR="00263AAC">
              <w:rPr>
                <w:rFonts w:ascii="Times New Roman" w:eastAsia="Times New Roman" w:hAnsi="Times New Roman"/>
                <w:sz w:val="28"/>
                <w:szCs w:val="28"/>
                <w:lang w:val="uk-UA" w:eastAsia="uk-UA"/>
              </w:rPr>
              <w:t>місцевий</w:t>
            </w:r>
            <w:r w:rsidRPr="00263AAC">
              <w:rPr>
                <w:rFonts w:ascii="Times New Roman" w:eastAsia="Times New Roman" w:hAnsi="Times New Roman"/>
                <w:sz w:val="28"/>
                <w:szCs w:val="28"/>
                <w:lang w:val="uk-UA" w:eastAsia="uk-UA"/>
              </w:rPr>
              <w:t xml:space="preserve"> бюджет, схваленого виконавчим комітетом сільської  ради</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after="0" w:line="240" w:lineRule="auto"/>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 xml:space="preserve"> </w:t>
            </w:r>
            <w:r w:rsidR="006D6662" w:rsidRPr="00E77A3E">
              <w:rPr>
                <w:rFonts w:ascii="Times New Roman" w:eastAsia="Times New Roman" w:hAnsi="Times New Roman"/>
                <w:sz w:val="28"/>
                <w:szCs w:val="28"/>
                <w:lang w:val="uk-UA" w:eastAsia="uk-UA"/>
              </w:rPr>
              <w:t xml:space="preserve">в триденний термін після </w:t>
            </w:r>
            <w:r w:rsidR="006D6662">
              <w:rPr>
                <w:rFonts w:ascii="Times New Roman" w:eastAsia="Times New Roman" w:hAnsi="Times New Roman"/>
                <w:sz w:val="28"/>
                <w:szCs w:val="28"/>
                <w:lang w:val="uk-UA" w:eastAsia="uk-UA"/>
              </w:rPr>
              <w:t>схвалення</w:t>
            </w:r>
          </w:p>
        </w:tc>
        <w:tc>
          <w:tcPr>
            <w:tcW w:w="1198"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ind w:left="176" w:right="120"/>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Виконавчий комітет</w:t>
            </w: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jc w:val="center"/>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19.</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ind w:left="132" w:right="102"/>
              <w:jc w:val="both"/>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 xml:space="preserve">Доопрацювання проекту рішення про </w:t>
            </w:r>
            <w:r w:rsidR="00263AAC">
              <w:rPr>
                <w:rFonts w:ascii="Times New Roman" w:eastAsia="Times New Roman" w:hAnsi="Times New Roman"/>
                <w:sz w:val="28"/>
                <w:szCs w:val="28"/>
                <w:lang w:val="uk-UA" w:eastAsia="uk-UA"/>
              </w:rPr>
              <w:t>місцевий</w:t>
            </w:r>
            <w:r w:rsidRPr="00263AAC">
              <w:rPr>
                <w:rFonts w:ascii="Times New Roman" w:eastAsia="Times New Roman" w:hAnsi="Times New Roman"/>
                <w:sz w:val="28"/>
                <w:szCs w:val="28"/>
                <w:lang w:val="uk-UA" w:eastAsia="uk-UA"/>
              </w:rPr>
              <w:t xml:space="preserve"> бюджет з урахуванням показників обсягів міжбюджетних трансфертів, врахованих у проекті державного бюджету, прийнятому Верховною Радою України у другому читанні та з урахуванням пропозицій та висновків постійних депутатських комісій</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after="0" w:line="240" w:lineRule="auto"/>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 xml:space="preserve"> до 15 грудня</w:t>
            </w:r>
          </w:p>
        </w:tc>
        <w:tc>
          <w:tcPr>
            <w:tcW w:w="1198" w:type="pct"/>
            <w:tcBorders>
              <w:top w:val="single" w:sz="6" w:space="0" w:color="000000"/>
              <w:left w:val="single" w:sz="6" w:space="0" w:color="000000"/>
              <w:bottom w:val="single" w:sz="6" w:space="0" w:color="000000"/>
              <w:right w:val="single" w:sz="6" w:space="0" w:color="000000"/>
            </w:tcBorders>
            <w:hideMark/>
          </w:tcPr>
          <w:p w:rsidR="00263AAC" w:rsidRPr="00CB06F2" w:rsidRDefault="00263AAC" w:rsidP="00263AAC">
            <w:pPr>
              <w:spacing w:before="100" w:beforeAutospacing="1" w:after="100" w:afterAutospacing="1" w:line="240" w:lineRule="auto"/>
              <w:ind w:right="175"/>
              <w:jc w:val="center"/>
              <w:rPr>
                <w:rFonts w:ascii="Times New Roman" w:eastAsia="Times New Roman" w:hAnsi="Times New Roman"/>
                <w:sz w:val="28"/>
                <w:szCs w:val="28"/>
                <w:lang w:val="uk-UA" w:eastAsia="uk-UA"/>
              </w:rPr>
            </w:pPr>
            <w:r w:rsidRPr="00CB06F2">
              <w:rPr>
                <w:rFonts w:ascii="Times New Roman" w:eastAsia="Times New Roman" w:hAnsi="Times New Roman"/>
                <w:sz w:val="28"/>
                <w:szCs w:val="28"/>
                <w:lang w:val="uk-UA"/>
              </w:rPr>
              <w:t>Фінансовий відділ</w:t>
            </w:r>
          </w:p>
          <w:p w:rsidR="00E77A3E" w:rsidRPr="00263AAC" w:rsidRDefault="00E77A3E" w:rsidP="00E77A3E">
            <w:pPr>
              <w:spacing w:before="150" w:after="150" w:line="240" w:lineRule="auto"/>
              <w:ind w:left="176" w:right="120"/>
              <w:rPr>
                <w:rFonts w:ascii="Times New Roman" w:eastAsia="Times New Roman" w:hAnsi="Times New Roman"/>
                <w:sz w:val="28"/>
                <w:szCs w:val="28"/>
                <w:lang w:val="uk-UA" w:eastAsia="uk-UA"/>
              </w:rPr>
            </w:pP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jc w:val="center"/>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20.</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ind w:left="132" w:right="102"/>
              <w:jc w:val="both"/>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 xml:space="preserve">Супровід розгляду проекту рішення про бюджет у сільській раді та розгляд проекту рішення про бюджет на пленарному засідання сільської ради та затвердження </w:t>
            </w:r>
            <w:r w:rsidR="00263AAC">
              <w:rPr>
                <w:rFonts w:ascii="Times New Roman" w:eastAsia="Times New Roman" w:hAnsi="Times New Roman"/>
                <w:sz w:val="28"/>
                <w:szCs w:val="28"/>
                <w:lang w:val="uk-UA" w:eastAsia="uk-UA"/>
              </w:rPr>
              <w:t>місцевого</w:t>
            </w:r>
            <w:r w:rsidRPr="00263AAC">
              <w:rPr>
                <w:rFonts w:ascii="Times New Roman" w:eastAsia="Times New Roman" w:hAnsi="Times New Roman"/>
                <w:sz w:val="28"/>
                <w:szCs w:val="28"/>
                <w:lang w:val="uk-UA" w:eastAsia="uk-UA"/>
              </w:rPr>
              <w:t xml:space="preserve"> бюджету </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after="0" w:line="240" w:lineRule="auto"/>
              <w:ind w:left="157"/>
              <w:rPr>
                <w:rFonts w:ascii="Times New Roman" w:eastAsia="Times New Roman" w:hAnsi="Times New Roman"/>
                <w:sz w:val="28"/>
                <w:szCs w:val="28"/>
                <w:lang w:val="en-US" w:eastAsia="uk-UA"/>
              </w:rPr>
            </w:pPr>
            <w:r w:rsidRPr="00263AAC">
              <w:rPr>
                <w:rFonts w:ascii="Times New Roman" w:eastAsia="Times New Roman" w:hAnsi="Times New Roman"/>
                <w:sz w:val="28"/>
                <w:szCs w:val="28"/>
                <w:lang w:val="uk-UA" w:eastAsia="uk-UA"/>
              </w:rPr>
              <w:t>до 25 грудня(включно)</w:t>
            </w:r>
          </w:p>
        </w:tc>
        <w:tc>
          <w:tcPr>
            <w:tcW w:w="1198" w:type="pct"/>
            <w:tcBorders>
              <w:top w:val="single" w:sz="6" w:space="0" w:color="000000"/>
              <w:left w:val="single" w:sz="6" w:space="0" w:color="000000"/>
              <w:bottom w:val="single" w:sz="6" w:space="0" w:color="000000"/>
              <w:right w:val="single" w:sz="6" w:space="0" w:color="000000"/>
            </w:tcBorders>
            <w:hideMark/>
          </w:tcPr>
          <w:p w:rsidR="00263AAC" w:rsidRDefault="00263AAC" w:rsidP="00E77A3E">
            <w:pPr>
              <w:spacing w:before="150" w:after="150" w:line="240" w:lineRule="auto"/>
              <w:ind w:left="176" w:right="120"/>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Фінансовий відділ</w:t>
            </w:r>
          </w:p>
          <w:p w:rsidR="00263AAC" w:rsidRDefault="00263AAC" w:rsidP="00E77A3E">
            <w:pPr>
              <w:spacing w:before="150" w:after="150" w:line="240" w:lineRule="auto"/>
              <w:ind w:left="176" w:right="12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w:t>
            </w:r>
            <w:r w:rsidR="00E77A3E" w:rsidRPr="00263AAC">
              <w:rPr>
                <w:rFonts w:ascii="Times New Roman" w:eastAsia="Times New Roman" w:hAnsi="Times New Roman"/>
                <w:sz w:val="28"/>
                <w:szCs w:val="28"/>
                <w:lang w:val="uk-UA" w:eastAsia="uk-UA"/>
              </w:rPr>
              <w:t>иконавчий комітет сільської ради</w:t>
            </w:r>
          </w:p>
          <w:p w:rsidR="00E77A3E" w:rsidRPr="00263AAC" w:rsidRDefault="00263AAC" w:rsidP="00E77A3E">
            <w:pPr>
              <w:spacing w:before="150" w:after="150" w:line="240" w:lineRule="auto"/>
              <w:ind w:left="176" w:right="12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Г</w:t>
            </w:r>
            <w:r w:rsidR="00E77A3E" w:rsidRPr="00263AAC">
              <w:rPr>
                <w:rFonts w:ascii="Times New Roman" w:eastAsia="Times New Roman" w:hAnsi="Times New Roman"/>
                <w:sz w:val="28"/>
                <w:szCs w:val="28"/>
                <w:lang w:val="uk-UA" w:eastAsia="uk-UA"/>
              </w:rPr>
              <w:t>оловні розпорядники коштів</w:t>
            </w:r>
          </w:p>
        </w:tc>
      </w:tr>
      <w:tr w:rsidR="00E77A3E" w:rsidRPr="00E77A3E" w:rsidTr="00E77A3E">
        <w:tc>
          <w:tcPr>
            <w:tcW w:w="177"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jc w:val="center"/>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21.</w:t>
            </w:r>
          </w:p>
        </w:tc>
        <w:tc>
          <w:tcPr>
            <w:tcW w:w="2576"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before="150" w:after="150" w:line="240" w:lineRule="auto"/>
              <w:ind w:left="132" w:right="102"/>
              <w:jc w:val="both"/>
              <w:rPr>
                <w:rFonts w:ascii="Times New Roman" w:eastAsia="Times New Roman" w:hAnsi="Times New Roman"/>
                <w:sz w:val="28"/>
                <w:szCs w:val="28"/>
                <w:lang w:val="uk-UA" w:eastAsia="uk-UA"/>
              </w:rPr>
            </w:pPr>
            <w:r w:rsidRPr="00263AAC">
              <w:rPr>
                <w:rFonts w:ascii="Times New Roman" w:eastAsia="Times New Roman" w:hAnsi="Times New Roman"/>
                <w:sz w:val="28"/>
                <w:szCs w:val="28"/>
                <w:lang w:val="uk-UA" w:eastAsia="uk-UA"/>
              </w:rPr>
              <w:t>Оприлюднення рішення сільської ради про місцевий бюджет на плановий рік у газеті, що визначена сільською радою</w:t>
            </w:r>
          </w:p>
        </w:tc>
        <w:tc>
          <w:tcPr>
            <w:tcW w:w="1049" w:type="pct"/>
            <w:tcBorders>
              <w:top w:val="single" w:sz="6" w:space="0" w:color="000000"/>
              <w:left w:val="single" w:sz="6" w:space="0" w:color="000000"/>
              <w:bottom w:val="single" w:sz="6" w:space="0" w:color="000000"/>
              <w:right w:val="single" w:sz="6" w:space="0" w:color="000000"/>
            </w:tcBorders>
            <w:hideMark/>
          </w:tcPr>
          <w:p w:rsidR="00E77A3E" w:rsidRPr="00263AAC" w:rsidRDefault="00E77A3E" w:rsidP="00E77A3E">
            <w:pPr>
              <w:spacing w:after="0" w:line="240" w:lineRule="auto"/>
              <w:ind w:left="157"/>
              <w:rPr>
                <w:rFonts w:ascii="Times New Roman" w:eastAsia="Times New Roman" w:hAnsi="Times New Roman"/>
                <w:color w:val="FF0000"/>
                <w:sz w:val="28"/>
                <w:szCs w:val="28"/>
                <w:lang w:val="uk-UA" w:eastAsia="uk-UA"/>
              </w:rPr>
            </w:pPr>
            <w:r w:rsidRPr="00263AAC">
              <w:rPr>
                <w:rFonts w:ascii="Times New Roman" w:eastAsia="Times New Roman" w:hAnsi="Times New Roman"/>
                <w:color w:val="FF0000"/>
                <w:sz w:val="28"/>
                <w:szCs w:val="28"/>
                <w:lang w:val="uk-UA" w:eastAsia="uk-UA"/>
              </w:rPr>
              <w:t xml:space="preserve"> </w:t>
            </w:r>
            <w:r w:rsidRPr="00263AAC">
              <w:rPr>
                <w:rFonts w:ascii="Times New Roman" w:hAnsi="Times New Roman"/>
                <w:sz w:val="28"/>
                <w:szCs w:val="28"/>
                <w:lang w:val="uk-UA" w:eastAsia="en-US"/>
              </w:rPr>
              <w:t>не пізніше ніж через 10 днів з дня його прийняття</w:t>
            </w:r>
          </w:p>
        </w:tc>
        <w:tc>
          <w:tcPr>
            <w:tcW w:w="1198" w:type="pct"/>
            <w:tcBorders>
              <w:top w:val="single" w:sz="6" w:space="0" w:color="000000"/>
              <w:left w:val="single" w:sz="6" w:space="0" w:color="000000"/>
              <w:bottom w:val="single" w:sz="6" w:space="0" w:color="000000"/>
              <w:right w:val="single" w:sz="6" w:space="0" w:color="000000"/>
            </w:tcBorders>
            <w:hideMark/>
          </w:tcPr>
          <w:p w:rsidR="00E77A3E" w:rsidRPr="00263AAC" w:rsidRDefault="00263AAC" w:rsidP="00E77A3E">
            <w:pPr>
              <w:spacing w:before="150" w:after="150" w:line="240" w:lineRule="auto"/>
              <w:ind w:left="176"/>
              <w:rPr>
                <w:rFonts w:ascii="Times New Roman" w:eastAsia="Times New Roman" w:hAnsi="Times New Roman"/>
                <w:color w:val="FF0000"/>
                <w:sz w:val="28"/>
                <w:szCs w:val="28"/>
                <w:lang w:val="uk-UA" w:eastAsia="uk-UA"/>
              </w:rPr>
            </w:pPr>
            <w:r w:rsidRPr="00263AAC">
              <w:rPr>
                <w:rFonts w:ascii="Times New Roman" w:eastAsia="Times New Roman" w:hAnsi="Times New Roman"/>
                <w:sz w:val="28"/>
                <w:szCs w:val="28"/>
                <w:lang w:val="uk-UA" w:eastAsia="uk-UA"/>
              </w:rPr>
              <w:t>Секретар ради або інша уповноважена особа</w:t>
            </w:r>
          </w:p>
        </w:tc>
      </w:tr>
    </w:tbl>
    <w:p w:rsidR="00E77A3E" w:rsidRPr="00E77A3E" w:rsidRDefault="00E77A3E" w:rsidP="00E77A3E">
      <w:pPr>
        <w:shd w:val="clear" w:color="auto" w:fill="FFFFFF"/>
        <w:spacing w:before="150" w:after="150" w:line="240" w:lineRule="auto"/>
        <w:ind w:left="450" w:right="450"/>
        <w:jc w:val="center"/>
        <w:rPr>
          <w:rFonts w:ascii="Times New Roman" w:eastAsia="Times New Roman" w:hAnsi="Times New Roman"/>
          <w:b/>
          <w:bCs/>
          <w:color w:val="FF0000"/>
          <w:sz w:val="28"/>
          <w:szCs w:val="28"/>
          <w:lang w:val="uk-UA" w:eastAsia="uk-UA"/>
        </w:rPr>
      </w:pPr>
    </w:p>
    <w:p w:rsidR="00560AF3" w:rsidRDefault="00560AF3" w:rsidP="00806441">
      <w:pPr>
        <w:spacing w:after="0" w:line="240" w:lineRule="auto"/>
        <w:ind w:firstLine="708"/>
        <w:jc w:val="right"/>
        <w:rPr>
          <w:rFonts w:ascii="Times New Roman" w:eastAsia="Times New Roman" w:hAnsi="Times New Roman"/>
          <w:b/>
          <w:bCs/>
          <w:i/>
          <w:iCs/>
          <w:sz w:val="28"/>
          <w:szCs w:val="28"/>
        </w:rPr>
      </w:pPr>
    </w:p>
    <w:p w:rsidR="00806441" w:rsidRPr="00CD4954" w:rsidRDefault="00CD4954" w:rsidP="00806441">
      <w:pPr>
        <w:ind w:firstLine="708"/>
        <w:rPr>
          <w:rFonts w:ascii="Times New Roman" w:eastAsia="Times New Roman" w:hAnsi="Times New Roman"/>
          <w:bCs/>
          <w:sz w:val="28"/>
          <w:szCs w:val="28"/>
          <w:lang w:val="uk-UA"/>
        </w:rPr>
      </w:pPr>
      <w:r>
        <w:rPr>
          <w:rFonts w:ascii="Times New Roman" w:eastAsia="Times New Roman" w:hAnsi="Times New Roman"/>
          <w:bCs/>
          <w:sz w:val="28"/>
          <w:szCs w:val="28"/>
          <w:lang w:val="uk-UA"/>
        </w:rPr>
        <w:t xml:space="preserve">Сільський голова                                                      </w:t>
      </w:r>
      <w:r w:rsidR="007B7617">
        <w:rPr>
          <w:rFonts w:ascii="Times New Roman" w:eastAsia="Times New Roman" w:hAnsi="Times New Roman"/>
          <w:bCs/>
          <w:sz w:val="28"/>
          <w:szCs w:val="28"/>
          <w:lang w:val="uk-UA"/>
        </w:rPr>
        <w:t xml:space="preserve">   </w:t>
      </w:r>
      <w:r>
        <w:rPr>
          <w:rFonts w:ascii="Times New Roman" w:eastAsia="Times New Roman" w:hAnsi="Times New Roman"/>
          <w:bCs/>
          <w:sz w:val="28"/>
          <w:szCs w:val="28"/>
          <w:lang w:val="uk-UA"/>
        </w:rPr>
        <w:t xml:space="preserve">  Ігор ЧЕКАЛЕНКО</w:t>
      </w:r>
    </w:p>
    <w:p w:rsidR="008840F6" w:rsidRPr="008840F6" w:rsidRDefault="008840F6" w:rsidP="004C172E">
      <w:pPr>
        <w:spacing w:after="0" w:line="240" w:lineRule="auto"/>
        <w:ind w:firstLine="709"/>
        <w:jc w:val="right"/>
        <w:rPr>
          <w:rFonts w:ascii="Times New Roman" w:hAnsi="Times New Roman"/>
          <w:sz w:val="20"/>
          <w:szCs w:val="20"/>
          <w:lang w:eastAsia="zh-CN"/>
        </w:rPr>
      </w:pPr>
      <w:bookmarkStart w:id="1" w:name="n78"/>
      <w:bookmarkEnd w:id="1"/>
    </w:p>
    <w:sectPr w:rsidR="008840F6" w:rsidRPr="008840F6" w:rsidSect="00753B3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445B"/>
    <w:multiLevelType w:val="hybridMultilevel"/>
    <w:tmpl w:val="1C94D744"/>
    <w:lvl w:ilvl="0" w:tplc="3D020940">
      <w:numFmt w:val="bullet"/>
      <w:lvlText w:val="-"/>
      <w:lvlJc w:val="left"/>
      <w:pPr>
        <w:tabs>
          <w:tab w:val="num" w:pos="1260"/>
        </w:tabs>
        <w:ind w:left="1260" w:hanging="72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5855D38"/>
    <w:multiLevelType w:val="multilevel"/>
    <w:tmpl w:val="1390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E12CA"/>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106D50BD"/>
    <w:multiLevelType w:val="hybridMultilevel"/>
    <w:tmpl w:val="CF60438C"/>
    <w:lvl w:ilvl="0" w:tplc="0419000B">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hint="default"/>
      </w:rPr>
    </w:lvl>
    <w:lvl w:ilvl="2" w:tplc="04190005" w:tentative="1">
      <w:start w:val="1"/>
      <w:numFmt w:val="bullet"/>
      <w:lvlText w:val=""/>
      <w:lvlJc w:val="left"/>
      <w:pPr>
        <w:ind w:left="3510" w:hanging="360"/>
      </w:pPr>
      <w:rPr>
        <w:rFonts w:ascii="Wingdings" w:hAnsi="Wingdings" w:hint="default"/>
      </w:rPr>
    </w:lvl>
    <w:lvl w:ilvl="3" w:tplc="0419000B">
      <w:start w:val="1"/>
      <w:numFmt w:val="bullet"/>
      <w:lvlText w:val=""/>
      <w:lvlJc w:val="left"/>
      <w:pPr>
        <w:ind w:left="4230" w:hanging="360"/>
      </w:pPr>
      <w:rPr>
        <w:rFonts w:ascii="Wingdings" w:hAnsi="Wingdings" w:hint="default"/>
      </w:rPr>
    </w:lvl>
    <w:lvl w:ilvl="4" w:tplc="04190003" w:tentative="1">
      <w:start w:val="1"/>
      <w:numFmt w:val="bullet"/>
      <w:lvlText w:val="o"/>
      <w:lvlJc w:val="left"/>
      <w:pPr>
        <w:ind w:left="4950" w:hanging="360"/>
      </w:pPr>
      <w:rPr>
        <w:rFonts w:ascii="Courier New" w:hAnsi="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4" w15:restartNumberingAfterBreak="0">
    <w:nsid w:val="10F54801"/>
    <w:multiLevelType w:val="hybridMultilevel"/>
    <w:tmpl w:val="5A3872FA"/>
    <w:lvl w:ilvl="0" w:tplc="BF8851BE">
      <w:start w:val="1"/>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152E4526"/>
    <w:multiLevelType w:val="hybridMultilevel"/>
    <w:tmpl w:val="83CEE3D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15:restartNumberingAfterBreak="0">
    <w:nsid w:val="1537188C"/>
    <w:multiLevelType w:val="hybridMultilevel"/>
    <w:tmpl w:val="D650506E"/>
    <w:lvl w:ilvl="0" w:tplc="D966BFD4">
      <w:start w:val="1"/>
      <w:numFmt w:val="decimal"/>
      <w:lvlText w:val="%1."/>
      <w:lvlJc w:val="left"/>
      <w:pPr>
        <w:tabs>
          <w:tab w:val="num" w:pos="1069"/>
        </w:tabs>
        <w:ind w:left="1069" w:hanging="36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1B5670A9"/>
    <w:multiLevelType w:val="hybridMultilevel"/>
    <w:tmpl w:val="DA12A69E"/>
    <w:lvl w:ilvl="0" w:tplc="04190001">
      <w:start w:val="1"/>
      <w:numFmt w:val="bullet"/>
      <w:lvlText w:val=""/>
      <w:lvlJc w:val="left"/>
      <w:pPr>
        <w:ind w:left="2138" w:hanging="360"/>
      </w:pPr>
      <w:rPr>
        <w:rFonts w:ascii="Symbol" w:hAnsi="Symbol" w:hint="default"/>
      </w:rPr>
    </w:lvl>
    <w:lvl w:ilvl="1" w:tplc="0419000B">
      <w:start w:val="1"/>
      <w:numFmt w:val="bullet"/>
      <w:lvlText w:val=""/>
      <w:lvlJc w:val="left"/>
      <w:pPr>
        <w:ind w:left="2858" w:hanging="360"/>
      </w:pPr>
      <w:rPr>
        <w:rFonts w:ascii="Wingdings" w:hAnsi="Wingdings" w:hint="default"/>
      </w:rPr>
    </w:lvl>
    <w:lvl w:ilvl="2" w:tplc="0419000B">
      <w:start w:val="1"/>
      <w:numFmt w:val="bullet"/>
      <w:lvlText w:val=""/>
      <w:lvlJc w:val="left"/>
      <w:pPr>
        <w:ind w:left="3578" w:hanging="360"/>
      </w:pPr>
      <w:rPr>
        <w:rFonts w:ascii="Wingdings" w:hAnsi="Wingdings" w:hint="default"/>
      </w:rPr>
    </w:lvl>
    <w:lvl w:ilvl="3" w:tplc="50C64004">
      <w:numFmt w:val="bullet"/>
      <w:lvlText w:val=""/>
      <w:lvlJc w:val="left"/>
      <w:pPr>
        <w:ind w:left="4298" w:hanging="360"/>
      </w:pPr>
      <w:rPr>
        <w:rFonts w:ascii="Symbol" w:eastAsia="Times New Roman"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15:restartNumberingAfterBreak="0">
    <w:nsid w:val="1BBA6710"/>
    <w:multiLevelType w:val="hybridMultilevel"/>
    <w:tmpl w:val="293EB41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15:restartNumberingAfterBreak="0">
    <w:nsid w:val="27285F96"/>
    <w:multiLevelType w:val="hybridMultilevel"/>
    <w:tmpl w:val="D97277A2"/>
    <w:lvl w:ilvl="0" w:tplc="7392166E">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C3350F0"/>
    <w:multiLevelType w:val="hybridMultilevel"/>
    <w:tmpl w:val="9CF86C74"/>
    <w:lvl w:ilvl="0" w:tplc="0419000B">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11" w15:restartNumberingAfterBreak="0">
    <w:nsid w:val="307111BF"/>
    <w:multiLevelType w:val="hybridMultilevel"/>
    <w:tmpl w:val="4A7A910E"/>
    <w:lvl w:ilvl="0" w:tplc="D9CC245C">
      <w:numFmt w:val="bullet"/>
      <w:lvlText w:val=""/>
      <w:lvlJc w:val="left"/>
      <w:pPr>
        <w:ind w:left="1778" w:hanging="360"/>
      </w:pPr>
      <w:rPr>
        <w:rFonts w:ascii="Symbol" w:eastAsia="Calibri" w:hAnsi="Symbol"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2" w15:restartNumberingAfterBreak="0">
    <w:nsid w:val="317A415A"/>
    <w:multiLevelType w:val="multilevel"/>
    <w:tmpl w:val="BE4844AA"/>
    <w:lvl w:ilvl="0">
      <w:start w:val="1"/>
      <w:numFmt w:val="decimal"/>
      <w:lvlText w:val="%1."/>
      <w:lvlJc w:val="left"/>
      <w:pPr>
        <w:tabs>
          <w:tab w:val="num" w:pos="786"/>
        </w:tabs>
        <w:ind w:left="786" w:hanging="360"/>
      </w:pPr>
    </w:lvl>
    <w:lvl w:ilvl="1">
      <w:start w:val="5"/>
      <w:numFmt w:val="bullet"/>
      <w:lvlText w:val="-"/>
      <w:lvlJc w:val="left"/>
      <w:pPr>
        <w:ind w:left="1506" w:hanging="360"/>
      </w:pPr>
      <w:rPr>
        <w:rFonts w:ascii="Times New Roman" w:eastAsiaTheme="minorHAnsi" w:hAnsi="Times New Roman" w:cs="Times New Roman"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3" w15:restartNumberingAfterBreak="0">
    <w:nsid w:val="327869F9"/>
    <w:multiLevelType w:val="hybridMultilevel"/>
    <w:tmpl w:val="44143F3A"/>
    <w:lvl w:ilvl="0" w:tplc="3A2279AC">
      <w:numFmt w:val="bullet"/>
      <w:lvlText w:val=""/>
      <w:lvlJc w:val="left"/>
      <w:pPr>
        <w:ind w:left="1636" w:hanging="360"/>
      </w:pPr>
      <w:rPr>
        <w:rFonts w:ascii="Symbol" w:eastAsia="Times New Roman" w:hAnsi="Symbol"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4" w15:restartNumberingAfterBreak="0">
    <w:nsid w:val="34E72E00"/>
    <w:multiLevelType w:val="multilevel"/>
    <w:tmpl w:val="F1E204FC"/>
    <w:lvl w:ilvl="0">
      <w:start w:val="4"/>
      <w:numFmt w:val="decimal"/>
      <w:lvlText w:val="%1."/>
      <w:lvlJc w:val="left"/>
      <w:pPr>
        <w:ind w:left="450" w:hanging="450"/>
      </w:pPr>
      <w:rPr>
        <w:rFonts w:cs="Times New Roman" w:hint="default"/>
      </w:rPr>
    </w:lvl>
    <w:lvl w:ilvl="1">
      <w:start w:val="7"/>
      <w:numFmt w:val="decimal"/>
      <w:lvlText w:val="%1.%2."/>
      <w:lvlJc w:val="left"/>
      <w:pPr>
        <w:ind w:left="1512" w:hanging="72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552" w:hanging="1800"/>
      </w:pPr>
      <w:rPr>
        <w:rFonts w:cs="Times New Roman" w:hint="default"/>
      </w:rPr>
    </w:lvl>
    <w:lvl w:ilvl="7">
      <w:start w:val="1"/>
      <w:numFmt w:val="decimal"/>
      <w:lvlText w:val="%1.%2.%3.%4.%5.%6.%7.%8."/>
      <w:lvlJc w:val="left"/>
      <w:pPr>
        <w:ind w:left="7344" w:hanging="1800"/>
      </w:pPr>
      <w:rPr>
        <w:rFonts w:cs="Times New Roman" w:hint="default"/>
      </w:rPr>
    </w:lvl>
    <w:lvl w:ilvl="8">
      <w:start w:val="1"/>
      <w:numFmt w:val="decimal"/>
      <w:lvlText w:val="%1.%2.%3.%4.%5.%6.%7.%8.%9."/>
      <w:lvlJc w:val="left"/>
      <w:pPr>
        <w:ind w:left="8496" w:hanging="2160"/>
      </w:pPr>
      <w:rPr>
        <w:rFonts w:cs="Times New Roman" w:hint="default"/>
      </w:rPr>
    </w:lvl>
  </w:abstractNum>
  <w:abstractNum w:abstractNumId="15" w15:restartNumberingAfterBreak="0">
    <w:nsid w:val="352C29D7"/>
    <w:multiLevelType w:val="hybridMultilevel"/>
    <w:tmpl w:val="E5B04E42"/>
    <w:lvl w:ilvl="0" w:tplc="BC1ACD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6B85E49"/>
    <w:multiLevelType w:val="hybridMultilevel"/>
    <w:tmpl w:val="99166716"/>
    <w:lvl w:ilvl="0" w:tplc="679C30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FB0442"/>
    <w:multiLevelType w:val="hybridMultilevel"/>
    <w:tmpl w:val="2CD2CE88"/>
    <w:lvl w:ilvl="0" w:tplc="34228B0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3D4F4B24"/>
    <w:multiLevelType w:val="hybridMultilevel"/>
    <w:tmpl w:val="CCB01BD8"/>
    <w:lvl w:ilvl="0" w:tplc="22F67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2502B0E"/>
    <w:multiLevelType w:val="hybridMultilevel"/>
    <w:tmpl w:val="E558E012"/>
    <w:lvl w:ilvl="0" w:tplc="91F4ABF8">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2A32DA"/>
    <w:multiLevelType w:val="hybridMultilevel"/>
    <w:tmpl w:val="502AE9AE"/>
    <w:lvl w:ilvl="0" w:tplc="0419000B">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hint="default"/>
      </w:rPr>
    </w:lvl>
    <w:lvl w:ilvl="2" w:tplc="04190005" w:tentative="1">
      <w:start w:val="1"/>
      <w:numFmt w:val="bullet"/>
      <w:lvlText w:val=""/>
      <w:lvlJc w:val="left"/>
      <w:pPr>
        <w:ind w:left="3510" w:hanging="360"/>
      </w:pPr>
      <w:rPr>
        <w:rFonts w:ascii="Wingdings" w:hAnsi="Wingdings" w:hint="default"/>
      </w:rPr>
    </w:lvl>
    <w:lvl w:ilvl="3" w:tplc="0419000B">
      <w:start w:val="1"/>
      <w:numFmt w:val="bullet"/>
      <w:lvlText w:val=""/>
      <w:lvlJc w:val="left"/>
      <w:pPr>
        <w:ind w:left="3905" w:hanging="360"/>
      </w:pPr>
      <w:rPr>
        <w:rFonts w:ascii="Wingdings" w:hAnsi="Wingdings" w:hint="default"/>
      </w:rPr>
    </w:lvl>
    <w:lvl w:ilvl="4" w:tplc="04190003" w:tentative="1">
      <w:start w:val="1"/>
      <w:numFmt w:val="bullet"/>
      <w:lvlText w:val="o"/>
      <w:lvlJc w:val="left"/>
      <w:pPr>
        <w:ind w:left="4950" w:hanging="360"/>
      </w:pPr>
      <w:rPr>
        <w:rFonts w:ascii="Courier New" w:hAnsi="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21" w15:restartNumberingAfterBreak="0">
    <w:nsid w:val="4BEB456C"/>
    <w:multiLevelType w:val="hybridMultilevel"/>
    <w:tmpl w:val="07467C46"/>
    <w:lvl w:ilvl="0" w:tplc="83BAF8A8">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4DF27596"/>
    <w:multiLevelType w:val="hybridMultilevel"/>
    <w:tmpl w:val="979E1DEC"/>
    <w:lvl w:ilvl="0" w:tplc="0419000B">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23" w15:restartNumberingAfterBreak="0">
    <w:nsid w:val="4E374CDF"/>
    <w:multiLevelType w:val="hybridMultilevel"/>
    <w:tmpl w:val="1C66E5D0"/>
    <w:lvl w:ilvl="0" w:tplc="D6F05B62">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0DE293B"/>
    <w:multiLevelType w:val="hybridMultilevel"/>
    <w:tmpl w:val="D0560954"/>
    <w:lvl w:ilvl="0" w:tplc="0EECD41C">
      <w:start w:val="3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DB5B5C"/>
    <w:multiLevelType w:val="multilevel"/>
    <w:tmpl w:val="6FB841B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9F428EC"/>
    <w:multiLevelType w:val="hybridMultilevel"/>
    <w:tmpl w:val="EAE275CE"/>
    <w:lvl w:ilvl="0" w:tplc="377E59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5A234704"/>
    <w:multiLevelType w:val="multilevel"/>
    <w:tmpl w:val="D962FE7E"/>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8393169"/>
    <w:multiLevelType w:val="hybridMultilevel"/>
    <w:tmpl w:val="8D266F1E"/>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9" w15:restartNumberingAfterBreak="0">
    <w:nsid w:val="6DF9492E"/>
    <w:multiLevelType w:val="hybridMultilevel"/>
    <w:tmpl w:val="373662A0"/>
    <w:lvl w:ilvl="0" w:tplc="83BAF8A8">
      <w:start w:val="3"/>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6E700101"/>
    <w:multiLevelType w:val="hybridMultilevel"/>
    <w:tmpl w:val="4D0AF354"/>
    <w:lvl w:ilvl="0" w:tplc="9B3A79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FFC6CC3"/>
    <w:multiLevelType w:val="hybridMultilevel"/>
    <w:tmpl w:val="6C16E1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C500EF"/>
    <w:multiLevelType w:val="hybridMultilevel"/>
    <w:tmpl w:val="F8488D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BA39DF"/>
    <w:multiLevelType w:val="hybridMultilevel"/>
    <w:tmpl w:val="CF58F04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7D77167C"/>
    <w:multiLevelType w:val="hybridMultilevel"/>
    <w:tmpl w:val="1A42A5EC"/>
    <w:lvl w:ilvl="0" w:tplc="406828A8">
      <w:numFmt w:val="bullet"/>
      <w:lvlText w:val="-"/>
      <w:lvlJc w:val="left"/>
      <w:pPr>
        <w:ind w:left="502"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8"/>
  </w:num>
  <w:num w:numId="2">
    <w:abstractNumId w:val="21"/>
  </w:num>
  <w:num w:numId="3">
    <w:abstractNumId w:val="6"/>
  </w:num>
  <w:num w:numId="4">
    <w:abstractNumId w:val="0"/>
  </w:num>
  <w:num w:numId="5">
    <w:abstractNumId w:val="8"/>
  </w:num>
  <w:num w:numId="6">
    <w:abstractNumId w:val="7"/>
  </w:num>
  <w:num w:numId="7">
    <w:abstractNumId w:val="5"/>
  </w:num>
  <w:num w:numId="8">
    <w:abstractNumId w:val="2"/>
  </w:num>
  <w:num w:numId="9">
    <w:abstractNumId w:val="28"/>
  </w:num>
  <w:num w:numId="10">
    <w:abstractNumId w:val="20"/>
  </w:num>
  <w:num w:numId="11">
    <w:abstractNumId w:val="3"/>
  </w:num>
  <w:num w:numId="12">
    <w:abstractNumId w:val="31"/>
  </w:num>
  <w:num w:numId="13">
    <w:abstractNumId w:val="14"/>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3"/>
  </w:num>
  <w:num w:numId="17">
    <w:abstractNumId w:val="24"/>
  </w:num>
  <w:num w:numId="18">
    <w:abstractNumId w:val="15"/>
  </w:num>
  <w:num w:numId="19">
    <w:abstractNumId w:val="30"/>
  </w:num>
  <w:num w:numId="20">
    <w:abstractNumId w:val="25"/>
  </w:num>
  <w:num w:numId="21">
    <w:abstractNumId w:val="4"/>
  </w:num>
  <w:num w:numId="22">
    <w:abstractNumId w:val="9"/>
  </w:num>
  <w:num w:numId="23">
    <w:abstractNumId w:val="16"/>
  </w:num>
  <w:num w:numId="24">
    <w:abstractNumId w:val="1"/>
  </w:num>
  <w:num w:numId="25">
    <w:abstractNumId w:val="27"/>
  </w:num>
  <w:num w:numId="26">
    <w:abstractNumId w:val="11"/>
  </w:num>
  <w:num w:numId="27">
    <w:abstractNumId w:val="13"/>
  </w:num>
  <w:num w:numId="28">
    <w:abstractNumId w:val="10"/>
  </w:num>
  <w:num w:numId="29">
    <w:abstractNumId w:val="22"/>
  </w:num>
  <w:num w:numId="30">
    <w:abstractNumId w:val="32"/>
  </w:num>
  <w:num w:numId="31">
    <w:abstractNumId w:val="33"/>
  </w:num>
  <w:num w:numId="32">
    <w:abstractNumId w:val="17"/>
  </w:num>
  <w:num w:numId="33">
    <w:abstractNumId w:val="29"/>
  </w:num>
  <w:num w:numId="34">
    <w:abstractNumId w:val="26"/>
  </w:num>
  <w:num w:numId="35">
    <w:abstractNumId w:val="12"/>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36"/>
    <w:rsid w:val="00036ADD"/>
    <w:rsid w:val="00044CB4"/>
    <w:rsid w:val="000539CF"/>
    <w:rsid w:val="0005473B"/>
    <w:rsid w:val="00057195"/>
    <w:rsid w:val="0007384F"/>
    <w:rsid w:val="00074A07"/>
    <w:rsid w:val="000921BB"/>
    <w:rsid w:val="000943D1"/>
    <w:rsid w:val="000D7A6D"/>
    <w:rsid w:val="000E0C65"/>
    <w:rsid w:val="00103DC9"/>
    <w:rsid w:val="001638BB"/>
    <w:rsid w:val="001665CE"/>
    <w:rsid w:val="001A21C5"/>
    <w:rsid w:val="001B7EBD"/>
    <w:rsid w:val="001D5C08"/>
    <w:rsid w:val="001E32B2"/>
    <w:rsid w:val="001F75DE"/>
    <w:rsid w:val="00202492"/>
    <w:rsid w:val="0021648B"/>
    <w:rsid w:val="002224E2"/>
    <w:rsid w:val="002240F7"/>
    <w:rsid w:val="00254065"/>
    <w:rsid w:val="00263AAC"/>
    <w:rsid w:val="00263D30"/>
    <w:rsid w:val="002C0A9E"/>
    <w:rsid w:val="002D210E"/>
    <w:rsid w:val="003034E1"/>
    <w:rsid w:val="00314EC7"/>
    <w:rsid w:val="00364D13"/>
    <w:rsid w:val="00367106"/>
    <w:rsid w:val="003A44FB"/>
    <w:rsid w:val="003B3AB8"/>
    <w:rsid w:val="003E3B30"/>
    <w:rsid w:val="003E5F57"/>
    <w:rsid w:val="003E74F4"/>
    <w:rsid w:val="00443551"/>
    <w:rsid w:val="00457B36"/>
    <w:rsid w:val="004605F9"/>
    <w:rsid w:val="00462F2A"/>
    <w:rsid w:val="00474210"/>
    <w:rsid w:val="004A5637"/>
    <w:rsid w:val="004C1678"/>
    <w:rsid w:val="004C172E"/>
    <w:rsid w:val="004D44CB"/>
    <w:rsid w:val="00522DF8"/>
    <w:rsid w:val="00534A4E"/>
    <w:rsid w:val="005426D4"/>
    <w:rsid w:val="0054358D"/>
    <w:rsid w:val="00560AF3"/>
    <w:rsid w:val="005A01A6"/>
    <w:rsid w:val="005B7D2C"/>
    <w:rsid w:val="005C428E"/>
    <w:rsid w:val="005C4DC9"/>
    <w:rsid w:val="00621EAC"/>
    <w:rsid w:val="0064355B"/>
    <w:rsid w:val="006510C4"/>
    <w:rsid w:val="00661245"/>
    <w:rsid w:val="00664D68"/>
    <w:rsid w:val="0068235B"/>
    <w:rsid w:val="006D6662"/>
    <w:rsid w:val="006E4496"/>
    <w:rsid w:val="00705842"/>
    <w:rsid w:val="00735956"/>
    <w:rsid w:val="00752E99"/>
    <w:rsid w:val="00753B3F"/>
    <w:rsid w:val="007708B5"/>
    <w:rsid w:val="00770CD6"/>
    <w:rsid w:val="007B7617"/>
    <w:rsid w:val="007C2EA3"/>
    <w:rsid w:val="00806441"/>
    <w:rsid w:val="00817249"/>
    <w:rsid w:val="0085743C"/>
    <w:rsid w:val="008840F6"/>
    <w:rsid w:val="00893F6C"/>
    <w:rsid w:val="008C3C2A"/>
    <w:rsid w:val="008D265E"/>
    <w:rsid w:val="008D68AF"/>
    <w:rsid w:val="008E03B2"/>
    <w:rsid w:val="009247CC"/>
    <w:rsid w:val="00975EF1"/>
    <w:rsid w:val="00986144"/>
    <w:rsid w:val="009B2030"/>
    <w:rsid w:val="009C5E92"/>
    <w:rsid w:val="009E6502"/>
    <w:rsid w:val="00A01AFF"/>
    <w:rsid w:val="00A02D45"/>
    <w:rsid w:val="00A10720"/>
    <w:rsid w:val="00AA3FBB"/>
    <w:rsid w:val="00AC589E"/>
    <w:rsid w:val="00AE6614"/>
    <w:rsid w:val="00AE6B42"/>
    <w:rsid w:val="00AF223E"/>
    <w:rsid w:val="00B06567"/>
    <w:rsid w:val="00B24AE7"/>
    <w:rsid w:val="00B46728"/>
    <w:rsid w:val="00B52267"/>
    <w:rsid w:val="00B57A6F"/>
    <w:rsid w:val="00B72500"/>
    <w:rsid w:val="00B72C22"/>
    <w:rsid w:val="00B77591"/>
    <w:rsid w:val="00B870F1"/>
    <w:rsid w:val="00BA1083"/>
    <w:rsid w:val="00BC3BCE"/>
    <w:rsid w:val="00BD01AD"/>
    <w:rsid w:val="00C4028A"/>
    <w:rsid w:val="00C4466B"/>
    <w:rsid w:val="00C86B64"/>
    <w:rsid w:val="00CB06F2"/>
    <w:rsid w:val="00CD11AE"/>
    <w:rsid w:val="00CD4954"/>
    <w:rsid w:val="00CF283E"/>
    <w:rsid w:val="00D03427"/>
    <w:rsid w:val="00D05206"/>
    <w:rsid w:val="00D61946"/>
    <w:rsid w:val="00D87E0A"/>
    <w:rsid w:val="00D94964"/>
    <w:rsid w:val="00DC35DC"/>
    <w:rsid w:val="00E712DC"/>
    <w:rsid w:val="00E74113"/>
    <w:rsid w:val="00E77A3E"/>
    <w:rsid w:val="00E90816"/>
    <w:rsid w:val="00EE0858"/>
    <w:rsid w:val="00F04361"/>
    <w:rsid w:val="00F708D0"/>
    <w:rsid w:val="00F71573"/>
    <w:rsid w:val="00F71E04"/>
    <w:rsid w:val="00FB0245"/>
    <w:rsid w:val="00FD7F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B702"/>
  <w15:docId w15:val="{707370F5-B801-4381-9D32-9533A714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2B2"/>
    <w:pPr>
      <w:spacing w:after="200" w:line="276" w:lineRule="auto"/>
    </w:pPr>
    <w:rPr>
      <w:rFonts w:ascii="Calibri" w:eastAsia="Calibri" w:hAnsi="Calibri" w:cs="Times New Roman"/>
      <w:lang w:eastAsia="ru-RU"/>
    </w:rPr>
  </w:style>
  <w:style w:type="paragraph" w:styleId="2">
    <w:name w:val="heading 2"/>
    <w:basedOn w:val="a"/>
    <w:link w:val="20"/>
    <w:uiPriority w:val="9"/>
    <w:qFormat/>
    <w:rsid w:val="008840F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2B2"/>
    <w:pPr>
      <w:ind w:left="720"/>
      <w:contextualSpacing/>
    </w:pPr>
    <w:rPr>
      <w:lang w:eastAsia="en-US"/>
    </w:rPr>
  </w:style>
  <w:style w:type="paragraph" w:styleId="a4">
    <w:name w:val="Balloon Text"/>
    <w:basedOn w:val="a"/>
    <w:link w:val="a5"/>
    <w:semiHidden/>
    <w:unhideWhenUsed/>
    <w:rsid w:val="003E74F4"/>
    <w:pPr>
      <w:spacing w:after="0" w:line="240" w:lineRule="auto"/>
    </w:pPr>
    <w:rPr>
      <w:rFonts w:ascii="Segoe UI" w:hAnsi="Segoe UI" w:cs="Segoe UI"/>
      <w:sz w:val="18"/>
      <w:szCs w:val="18"/>
    </w:rPr>
  </w:style>
  <w:style w:type="character" w:customStyle="1" w:styleId="a5">
    <w:name w:val="Текст у виносці Знак"/>
    <w:basedOn w:val="a0"/>
    <w:link w:val="a4"/>
    <w:semiHidden/>
    <w:rsid w:val="003E74F4"/>
    <w:rPr>
      <w:rFonts w:ascii="Segoe UI" w:eastAsia="Calibri" w:hAnsi="Segoe UI" w:cs="Segoe UI"/>
      <w:sz w:val="18"/>
      <w:szCs w:val="18"/>
      <w:lang w:eastAsia="ru-RU"/>
    </w:rPr>
  </w:style>
  <w:style w:type="paragraph" w:styleId="a6">
    <w:name w:val="Normal (Web)"/>
    <w:basedOn w:val="a"/>
    <w:uiPriority w:val="99"/>
    <w:unhideWhenUsed/>
    <w:rsid w:val="00E712DC"/>
    <w:pPr>
      <w:spacing w:before="100" w:beforeAutospacing="1" w:after="100" w:afterAutospacing="1" w:line="240" w:lineRule="auto"/>
    </w:pPr>
    <w:rPr>
      <w:rFonts w:ascii="Times New Roman" w:eastAsia="Times New Roman" w:hAnsi="Times New Roman"/>
      <w:sz w:val="24"/>
      <w:szCs w:val="24"/>
    </w:rPr>
  </w:style>
  <w:style w:type="character" w:customStyle="1" w:styleId="21">
    <w:name w:val="Основной текст (2)_"/>
    <w:link w:val="22"/>
    <w:qFormat/>
    <w:locked/>
    <w:rsid w:val="00E712DC"/>
    <w:rPr>
      <w:rFonts w:ascii="Times New Roman" w:hAnsi="Times New Roman" w:cs="Times New Roman"/>
      <w:sz w:val="21"/>
      <w:szCs w:val="21"/>
      <w:shd w:val="clear" w:color="auto" w:fill="FFFFFF"/>
    </w:rPr>
  </w:style>
  <w:style w:type="paragraph" w:customStyle="1" w:styleId="22">
    <w:name w:val="Основной текст (2)"/>
    <w:basedOn w:val="a"/>
    <w:link w:val="21"/>
    <w:qFormat/>
    <w:rsid w:val="00E712DC"/>
    <w:pPr>
      <w:widowControl w:val="0"/>
      <w:shd w:val="clear" w:color="auto" w:fill="FFFFFF"/>
      <w:spacing w:after="0" w:line="253" w:lineRule="exact"/>
    </w:pPr>
    <w:rPr>
      <w:rFonts w:ascii="Times New Roman" w:eastAsiaTheme="minorHAnsi" w:hAnsi="Times New Roman"/>
      <w:sz w:val="21"/>
      <w:szCs w:val="21"/>
      <w:lang w:eastAsia="en-US"/>
    </w:rPr>
  </w:style>
  <w:style w:type="character" w:customStyle="1" w:styleId="1">
    <w:name w:val="Заголовок №1_"/>
    <w:link w:val="10"/>
    <w:uiPriority w:val="99"/>
    <w:qFormat/>
    <w:locked/>
    <w:rsid w:val="00E712DC"/>
    <w:rPr>
      <w:rFonts w:ascii="Times New Roman" w:hAnsi="Times New Roman" w:cs="Times New Roman"/>
      <w:sz w:val="21"/>
      <w:szCs w:val="21"/>
      <w:shd w:val="clear" w:color="auto" w:fill="FFFFFF"/>
    </w:rPr>
  </w:style>
  <w:style w:type="paragraph" w:customStyle="1" w:styleId="10">
    <w:name w:val="Заголовок №1"/>
    <w:basedOn w:val="a"/>
    <w:link w:val="1"/>
    <w:uiPriority w:val="99"/>
    <w:qFormat/>
    <w:rsid w:val="00E712DC"/>
    <w:pPr>
      <w:widowControl w:val="0"/>
      <w:shd w:val="clear" w:color="auto" w:fill="FFFFFF"/>
      <w:spacing w:before="240" w:after="240" w:line="240" w:lineRule="atLeast"/>
      <w:ind w:hanging="2160"/>
      <w:jc w:val="both"/>
      <w:outlineLvl w:val="0"/>
    </w:pPr>
    <w:rPr>
      <w:rFonts w:ascii="Times New Roman" w:eastAsiaTheme="minorHAnsi" w:hAnsi="Times New Roman"/>
      <w:sz w:val="21"/>
      <w:szCs w:val="21"/>
      <w:lang w:eastAsia="en-US"/>
    </w:rPr>
  </w:style>
  <w:style w:type="character" w:customStyle="1" w:styleId="hps">
    <w:name w:val="hps"/>
    <w:basedOn w:val="a0"/>
    <w:rsid w:val="00FB0245"/>
  </w:style>
  <w:style w:type="paragraph" w:styleId="a7">
    <w:name w:val="No Spacing"/>
    <w:uiPriority w:val="1"/>
    <w:qFormat/>
    <w:rsid w:val="000D7A6D"/>
    <w:pPr>
      <w:spacing w:after="0" w:line="240" w:lineRule="auto"/>
    </w:pPr>
    <w:rPr>
      <w:rFonts w:ascii="Times New Roman" w:eastAsia="Times New Roman" w:hAnsi="Times New Roman" w:cs="Times New Roman"/>
      <w:sz w:val="24"/>
      <w:szCs w:val="24"/>
      <w:lang w:eastAsia="ru-RU"/>
    </w:rPr>
  </w:style>
  <w:style w:type="paragraph" w:styleId="a8">
    <w:name w:val="Body Text"/>
    <w:basedOn w:val="a"/>
    <w:link w:val="a9"/>
    <w:unhideWhenUsed/>
    <w:rsid w:val="000D7A6D"/>
    <w:pPr>
      <w:spacing w:after="0" w:line="240" w:lineRule="auto"/>
      <w:ind w:right="5729"/>
    </w:pPr>
    <w:rPr>
      <w:rFonts w:ascii="Times New Roman" w:eastAsia="Times New Roman" w:hAnsi="Times New Roman"/>
      <w:sz w:val="28"/>
      <w:szCs w:val="24"/>
    </w:rPr>
  </w:style>
  <w:style w:type="character" w:customStyle="1" w:styleId="a9">
    <w:name w:val="Основний текст Знак"/>
    <w:basedOn w:val="a0"/>
    <w:link w:val="a8"/>
    <w:rsid w:val="000D7A6D"/>
    <w:rPr>
      <w:rFonts w:ascii="Times New Roman" w:eastAsia="Times New Roman" w:hAnsi="Times New Roman" w:cs="Times New Roman"/>
      <w:sz w:val="28"/>
      <w:szCs w:val="24"/>
      <w:lang w:eastAsia="ru-RU"/>
    </w:rPr>
  </w:style>
  <w:style w:type="paragraph" w:customStyle="1" w:styleId="Default">
    <w:name w:val="Default"/>
    <w:rsid w:val="000D7A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t">
    <w:name w:val="st"/>
    <w:rsid w:val="000D7A6D"/>
  </w:style>
  <w:style w:type="character" w:customStyle="1" w:styleId="20">
    <w:name w:val="Заголовок 2 Знак"/>
    <w:basedOn w:val="a0"/>
    <w:link w:val="2"/>
    <w:uiPriority w:val="9"/>
    <w:rsid w:val="008840F6"/>
    <w:rPr>
      <w:rFonts w:ascii="Times New Roman" w:eastAsia="Times New Roman" w:hAnsi="Times New Roman" w:cs="Times New Roman"/>
      <w:b/>
      <w:bCs/>
      <w:sz w:val="36"/>
      <w:szCs w:val="36"/>
      <w:lang w:eastAsia="ru-RU"/>
    </w:rPr>
  </w:style>
  <w:style w:type="character" w:styleId="aa">
    <w:name w:val="Strong"/>
    <w:basedOn w:val="a0"/>
    <w:uiPriority w:val="22"/>
    <w:qFormat/>
    <w:rsid w:val="008840F6"/>
    <w:rPr>
      <w:b/>
      <w:bCs/>
    </w:rPr>
  </w:style>
  <w:style w:type="paragraph" w:styleId="ab">
    <w:name w:val="Body Text Indent"/>
    <w:basedOn w:val="a"/>
    <w:link w:val="ac"/>
    <w:uiPriority w:val="99"/>
    <w:unhideWhenUsed/>
    <w:rsid w:val="0021648B"/>
    <w:pPr>
      <w:spacing w:after="120"/>
      <w:ind w:left="283"/>
    </w:pPr>
  </w:style>
  <w:style w:type="character" w:customStyle="1" w:styleId="ac">
    <w:name w:val="Основний текст з відступом Знак"/>
    <w:basedOn w:val="a0"/>
    <w:link w:val="ab"/>
    <w:uiPriority w:val="99"/>
    <w:rsid w:val="0021648B"/>
    <w:rPr>
      <w:rFonts w:ascii="Calibri" w:eastAsia="Calibri" w:hAnsi="Calibri" w:cs="Times New Roman"/>
      <w:lang w:eastAsia="ru-RU"/>
    </w:rPr>
  </w:style>
  <w:style w:type="table" w:styleId="ad">
    <w:name w:val="Table Grid"/>
    <w:basedOn w:val="a1"/>
    <w:uiPriority w:val="39"/>
    <w:rsid w:val="0021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омер таблиці"/>
    <w:basedOn w:val="a"/>
    <w:next w:val="af"/>
    <w:qFormat/>
    <w:rsid w:val="0021648B"/>
    <w:pPr>
      <w:autoSpaceDE w:val="0"/>
      <w:autoSpaceDN w:val="0"/>
      <w:adjustRightInd w:val="0"/>
      <w:spacing w:after="0" w:line="240" w:lineRule="auto"/>
      <w:jc w:val="center"/>
    </w:pPr>
    <w:rPr>
      <w:rFonts w:ascii="Times New Roman" w:eastAsia="Times New Roman" w:hAnsi="Times New Roman"/>
      <w:sz w:val="28"/>
      <w:szCs w:val="28"/>
      <w:lang w:val="uk-UA" w:eastAsia="en-US"/>
    </w:rPr>
  </w:style>
  <w:style w:type="paragraph" w:styleId="af">
    <w:name w:val="Title"/>
    <w:basedOn w:val="a"/>
    <w:next w:val="a"/>
    <w:link w:val="af0"/>
    <w:uiPriority w:val="10"/>
    <w:qFormat/>
    <w:rsid w:val="0021648B"/>
    <w:pPr>
      <w:spacing w:after="0" w:line="240" w:lineRule="auto"/>
      <w:contextualSpacing/>
    </w:pPr>
    <w:rPr>
      <w:rFonts w:asciiTheme="majorHAnsi" w:eastAsiaTheme="majorEastAsia" w:hAnsiTheme="majorHAnsi" w:cstheme="majorBidi"/>
      <w:spacing w:val="-10"/>
      <w:kern w:val="28"/>
      <w:sz w:val="56"/>
      <w:szCs w:val="56"/>
      <w:lang w:val="uk-UA" w:eastAsia="en-US"/>
    </w:rPr>
  </w:style>
  <w:style w:type="character" w:customStyle="1" w:styleId="af0">
    <w:name w:val="Назва Знак"/>
    <w:basedOn w:val="a0"/>
    <w:link w:val="af"/>
    <w:uiPriority w:val="10"/>
    <w:rsid w:val="0021648B"/>
    <w:rPr>
      <w:rFonts w:asciiTheme="majorHAnsi" w:eastAsiaTheme="majorEastAsia" w:hAnsiTheme="majorHAnsi" w:cstheme="majorBidi"/>
      <w:spacing w:val="-10"/>
      <w:kern w:val="28"/>
      <w:sz w:val="56"/>
      <w:szCs w:val="56"/>
      <w:lang w:val="uk-UA"/>
    </w:rPr>
  </w:style>
  <w:style w:type="character" w:styleId="af1">
    <w:name w:val="Hyperlink"/>
    <w:rsid w:val="0021648B"/>
    <w:rPr>
      <w:color w:val="0563C1"/>
      <w:u w:val="single"/>
    </w:rPr>
  </w:style>
  <w:style w:type="paragraph" w:styleId="af2">
    <w:name w:val="header"/>
    <w:basedOn w:val="a"/>
    <w:link w:val="af3"/>
    <w:uiPriority w:val="99"/>
    <w:unhideWhenUsed/>
    <w:rsid w:val="0021648B"/>
    <w:pPr>
      <w:tabs>
        <w:tab w:val="center" w:pos="4677"/>
        <w:tab w:val="right" w:pos="9355"/>
      </w:tabs>
      <w:spacing w:after="0" w:line="240" w:lineRule="auto"/>
    </w:pPr>
    <w:rPr>
      <w:sz w:val="20"/>
      <w:szCs w:val="20"/>
      <w:lang w:val="uk-UA" w:eastAsia="en-US"/>
    </w:rPr>
  </w:style>
  <w:style w:type="character" w:customStyle="1" w:styleId="af3">
    <w:name w:val="Верхній колонтитул Знак"/>
    <w:basedOn w:val="a0"/>
    <w:link w:val="af2"/>
    <w:uiPriority w:val="99"/>
    <w:rsid w:val="0021648B"/>
    <w:rPr>
      <w:rFonts w:ascii="Calibri" w:eastAsia="Calibri" w:hAnsi="Calibri" w:cs="Times New Roman"/>
      <w:sz w:val="20"/>
      <w:szCs w:val="20"/>
      <w:lang w:val="uk-UA"/>
    </w:rPr>
  </w:style>
  <w:style w:type="paragraph" w:styleId="af4">
    <w:name w:val="footer"/>
    <w:basedOn w:val="a"/>
    <w:link w:val="af5"/>
    <w:uiPriority w:val="99"/>
    <w:unhideWhenUsed/>
    <w:rsid w:val="0021648B"/>
    <w:pPr>
      <w:tabs>
        <w:tab w:val="center" w:pos="4677"/>
        <w:tab w:val="right" w:pos="9355"/>
      </w:tabs>
      <w:spacing w:after="0" w:line="240" w:lineRule="auto"/>
    </w:pPr>
    <w:rPr>
      <w:sz w:val="20"/>
      <w:szCs w:val="20"/>
      <w:lang w:val="uk-UA" w:eastAsia="en-US"/>
    </w:rPr>
  </w:style>
  <w:style w:type="character" w:customStyle="1" w:styleId="af5">
    <w:name w:val="Нижній колонтитул Знак"/>
    <w:basedOn w:val="a0"/>
    <w:link w:val="af4"/>
    <w:uiPriority w:val="99"/>
    <w:rsid w:val="0021648B"/>
    <w:rPr>
      <w:rFonts w:ascii="Calibri" w:eastAsia="Calibri" w:hAnsi="Calibri" w:cs="Times New Roman"/>
      <w:sz w:val="20"/>
      <w:szCs w:val="20"/>
      <w:lang w:val="uk-UA"/>
    </w:rPr>
  </w:style>
  <w:style w:type="numbering" w:customStyle="1" w:styleId="11">
    <w:name w:val="Нет списка1"/>
    <w:next w:val="a2"/>
    <w:uiPriority w:val="99"/>
    <w:semiHidden/>
    <w:unhideWhenUsed/>
    <w:rsid w:val="00661245"/>
  </w:style>
  <w:style w:type="table" w:customStyle="1" w:styleId="12">
    <w:name w:val="Сетка таблицы1"/>
    <w:basedOn w:val="a1"/>
    <w:next w:val="ad"/>
    <w:uiPriority w:val="39"/>
    <w:rsid w:val="006612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1"/>
    <w:basedOn w:val="a"/>
    <w:next w:val="a"/>
    <w:rsid w:val="00661245"/>
    <w:pPr>
      <w:keepNext/>
      <w:spacing w:after="0" w:line="240" w:lineRule="auto"/>
      <w:ind w:right="-1185"/>
    </w:pPr>
    <w:rPr>
      <w:rFonts w:ascii="Times New Roman" w:eastAsia="Times New Roman" w:hAnsi="Times New Roman"/>
      <w:sz w:val="24"/>
      <w:szCs w:val="20"/>
      <w:lang w:val="uk-UA"/>
    </w:rPr>
  </w:style>
  <w:style w:type="paragraph" w:customStyle="1" w:styleId="af6">
    <w:name w:val="Знак"/>
    <w:basedOn w:val="a"/>
    <w:rsid w:val="00661245"/>
    <w:pPr>
      <w:spacing w:after="0" w:line="240" w:lineRule="auto"/>
    </w:pPr>
    <w:rPr>
      <w:rFonts w:ascii="Verdana" w:eastAsia="Times New Roman" w:hAnsi="Verdana" w:cs="Verdana"/>
      <w:sz w:val="20"/>
      <w:szCs w:val="20"/>
      <w:lang w:val="en-US" w:eastAsia="en-US"/>
    </w:rPr>
  </w:style>
  <w:style w:type="table" w:customStyle="1" w:styleId="3">
    <w:name w:val="Сетка таблицы3"/>
    <w:basedOn w:val="a1"/>
    <w:next w:val="ad"/>
    <w:uiPriority w:val="39"/>
    <w:rsid w:val="006612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d"/>
    <w:uiPriority w:val="39"/>
    <w:rsid w:val="006612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39"/>
    <w:rsid w:val="008E0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d"/>
    <w:uiPriority w:val="39"/>
    <w:rsid w:val="008E0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STYLE">
    <w:name w:val="EMPTY_CELL_STYLE"/>
    <w:qFormat/>
    <w:rsid w:val="008E03B2"/>
    <w:pPr>
      <w:spacing w:after="0" w:line="240" w:lineRule="auto"/>
    </w:pPr>
    <w:rPr>
      <w:rFonts w:ascii="Times New Roman" w:eastAsia="Times New Roman" w:hAnsi="Times New Roman" w:cs="Times New Roman"/>
      <w:sz w:val="1"/>
      <w:szCs w:val="20"/>
      <w:lang w:eastAsia="ru-RU"/>
    </w:rPr>
  </w:style>
  <w:style w:type="paragraph" w:styleId="af7">
    <w:name w:val="caption"/>
    <w:basedOn w:val="a"/>
    <w:next w:val="a"/>
    <w:uiPriority w:val="35"/>
    <w:semiHidden/>
    <w:unhideWhenUsed/>
    <w:qFormat/>
    <w:rsid w:val="00806441"/>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382578">
      <w:bodyDiv w:val="1"/>
      <w:marLeft w:val="0"/>
      <w:marRight w:val="0"/>
      <w:marTop w:val="0"/>
      <w:marBottom w:val="0"/>
      <w:divBdr>
        <w:top w:val="none" w:sz="0" w:space="0" w:color="auto"/>
        <w:left w:val="none" w:sz="0" w:space="0" w:color="auto"/>
        <w:bottom w:val="none" w:sz="0" w:space="0" w:color="auto"/>
        <w:right w:val="none" w:sz="0" w:space="0" w:color="auto"/>
      </w:divBdr>
    </w:div>
    <w:div w:id="647323769">
      <w:bodyDiv w:val="1"/>
      <w:marLeft w:val="0"/>
      <w:marRight w:val="0"/>
      <w:marTop w:val="0"/>
      <w:marBottom w:val="0"/>
      <w:divBdr>
        <w:top w:val="none" w:sz="0" w:space="0" w:color="auto"/>
        <w:left w:val="none" w:sz="0" w:space="0" w:color="auto"/>
        <w:bottom w:val="none" w:sz="0" w:space="0" w:color="auto"/>
        <w:right w:val="none" w:sz="0" w:space="0" w:color="auto"/>
      </w:divBdr>
    </w:div>
    <w:div w:id="722680339">
      <w:bodyDiv w:val="1"/>
      <w:marLeft w:val="0"/>
      <w:marRight w:val="0"/>
      <w:marTop w:val="0"/>
      <w:marBottom w:val="0"/>
      <w:divBdr>
        <w:top w:val="none" w:sz="0" w:space="0" w:color="auto"/>
        <w:left w:val="none" w:sz="0" w:space="0" w:color="auto"/>
        <w:bottom w:val="none" w:sz="0" w:space="0" w:color="auto"/>
        <w:right w:val="none" w:sz="0" w:space="0" w:color="auto"/>
      </w:divBdr>
    </w:div>
    <w:div w:id="728962180">
      <w:bodyDiv w:val="1"/>
      <w:marLeft w:val="0"/>
      <w:marRight w:val="0"/>
      <w:marTop w:val="0"/>
      <w:marBottom w:val="0"/>
      <w:divBdr>
        <w:top w:val="none" w:sz="0" w:space="0" w:color="auto"/>
        <w:left w:val="none" w:sz="0" w:space="0" w:color="auto"/>
        <w:bottom w:val="none" w:sz="0" w:space="0" w:color="auto"/>
        <w:right w:val="none" w:sz="0" w:space="0" w:color="auto"/>
      </w:divBdr>
    </w:div>
    <w:div w:id="1136803215">
      <w:bodyDiv w:val="1"/>
      <w:marLeft w:val="0"/>
      <w:marRight w:val="0"/>
      <w:marTop w:val="0"/>
      <w:marBottom w:val="0"/>
      <w:divBdr>
        <w:top w:val="none" w:sz="0" w:space="0" w:color="auto"/>
        <w:left w:val="none" w:sz="0" w:space="0" w:color="auto"/>
        <w:bottom w:val="none" w:sz="0" w:space="0" w:color="auto"/>
        <w:right w:val="none" w:sz="0" w:space="0" w:color="auto"/>
      </w:divBdr>
    </w:div>
    <w:div w:id="156972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2456-17"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6094</Words>
  <Characters>3474</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NatashaGluz</dc:creator>
  <cp:lastModifiedBy>Адмін</cp:lastModifiedBy>
  <cp:revision>5</cp:revision>
  <cp:lastPrinted>2023-06-13T12:35:00Z</cp:lastPrinted>
  <dcterms:created xsi:type="dcterms:W3CDTF">2023-10-02T20:38:00Z</dcterms:created>
  <dcterms:modified xsi:type="dcterms:W3CDTF">2023-10-03T09:26:00Z</dcterms:modified>
</cp:coreProperties>
</file>