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EA53" w14:textId="77777777" w:rsidR="00FA35DD" w:rsidRDefault="00FA35DD" w:rsidP="00FA35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11984F" wp14:editId="7D0CEB15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B2E78" w14:textId="77777777" w:rsidR="00FA35DD" w:rsidRDefault="00FA35DD" w:rsidP="00FA35D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14:paraId="21F293E7" w14:textId="77777777" w:rsidR="00FA35DD" w:rsidRDefault="00FA35DD" w:rsidP="00FA35DD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 перша сесія восьмого скликання</w:t>
      </w:r>
    </w:p>
    <w:p w14:paraId="7220C461" w14:textId="77777777" w:rsidR="00FA35DD" w:rsidRDefault="00FA35DD" w:rsidP="00FA35DD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1AB7AB" w14:textId="77777777" w:rsidR="00FA35DD" w:rsidRDefault="00FA35DD" w:rsidP="00FA35DD">
      <w:pPr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14:paraId="120513D5" w14:textId="77777777" w:rsidR="00FA35DD" w:rsidRPr="00FC5C3B" w:rsidRDefault="00FA35DD" w:rsidP="00FA35D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Pr="00FC5C3B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10.2023</w:t>
      </w:r>
      <w:r w:rsidRPr="00FC5C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5C3B">
        <w:rPr>
          <w:rFonts w:ascii="Times New Roman" w:hAnsi="Times New Roman"/>
          <w:b/>
          <w:sz w:val="28"/>
          <w:szCs w:val="28"/>
          <w:lang w:val="uk-UA"/>
        </w:rPr>
        <w:tab/>
      </w:r>
      <w:r w:rsidRPr="00FC5C3B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№41-00</w:t>
      </w:r>
      <w:r w:rsidRPr="00FC5C3B">
        <w:rPr>
          <w:rFonts w:ascii="Times New Roman" w:hAnsi="Times New Roman"/>
          <w:b/>
          <w:sz w:val="28"/>
          <w:szCs w:val="28"/>
          <w:lang w:val="uk-UA"/>
        </w:rPr>
        <w:t>/</w:t>
      </w:r>
      <w:r w:rsidRPr="00FC5C3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C5C3B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67D69DD4" w14:textId="77777777" w:rsidR="00FA35DD" w:rsidRPr="00FC5C3B" w:rsidRDefault="00FA35DD" w:rsidP="00FA35DD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C5C3B"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 w:rsidRPr="00FC5C3B">
        <w:rPr>
          <w:rFonts w:ascii="Times New Roman" w:hAnsi="Times New Roman"/>
          <w:b/>
          <w:sz w:val="28"/>
          <w:szCs w:val="28"/>
          <w:lang w:val="uk-UA"/>
        </w:rPr>
        <w:tab/>
      </w:r>
      <w:r w:rsidRPr="00FC5C3B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2F71CAD9" w14:textId="77777777" w:rsidR="00885BF9" w:rsidRDefault="00885BF9" w:rsidP="00885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3B7FB1D6" w14:textId="77777777" w:rsidR="00273399" w:rsidRDefault="00273399" w:rsidP="00885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7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27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Забезпечення</w:t>
      </w:r>
      <w:proofErr w:type="spellEnd"/>
      <w:r w:rsidRPr="0027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цивільно-військового</w:t>
      </w:r>
      <w:proofErr w:type="spellEnd"/>
      <w:r w:rsidRPr="0027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CD631C4" w14:textId="77777777" w:rsidR="00BD5FD9" w:rsidRDefault="00273399" w:rsidP="00885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27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співробітництва</w:t>
      </w:r>
      <w:proofErr w:type="spellEnd"/>
      <w:r w:rsidRPr="0027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27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розвитку</w:t>
      </w:r>
      <w:proofErr w:type="spellEnd"/>
      <w:r w:rsidRPr="0027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шефства </w:t>
      </w:r>
    </w:p>
    <w:p w14:paraId="303FE992" w14:textId="503397D5" w:rsidR="00BD5FD9" w:rsidRDefault="00273399" w:rsidP="00885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 </w:t>
      </w:r>
      <w:r w:rsidR="006A3A52" w:rsidRPr="0018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військовою частиною </w:t>
      </w:r>
      <w:r w:rsidR="00B371EC">
        <w:rPr>
          <w:b/>
          <w:sz w:val="28"/>
          <w:szCs w:val="28"/>
          <w:lang w:val="uk-UA"/>
        </w:rPr>
        <w:t>****</w:t>
      </w:r>
    </w:p>
    <w:p w14:paraId="1EF056D0" w14:textId="77777777" w:rsidR="00885BF9" w:rsidRPr="00273399" w:rsidRDefault="00273399" w:rsidP="00885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Збройних Сил України»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885BF9" w:rsidRPr="0029616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="00885BF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85BF9" w:rsidRPr="0029616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</w:t>
      </w:r>
      <w:r w:rsidR="00FA35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885BF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85BF9" w:rsidRPr="0032132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рік</w:t>
      </w:r>
    </w:p>
    <w:p w14:paraId="053F3C10" w14:textId="77777777" w:rsidR="00885BF9" w:rsidRPr="0032132E" w:rsidRDefault="00885BF9" w:rsidP="0088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5EFE4C3" w14:textId="1E52EE8C" w:rsidR="00B846EA" w:rsidRPr="0098340B" w:rsidRDefault="00B846EA" w:rsidP="00B846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uk-UA"/>
        </w:rPr>
      </w:pPr>
      <w:r w:rsidRPr="00E510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пункту 22 частини 1 статті 26 Закону України «Про місцеве самоврядування в Україні», пункту 1 частини 5 статті 9 Закону України «Про правовий режим воєнного стану»,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статті 14 </w:t>
      </w:r>
      <w:r w:rsidRPr="00581DCA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основи національного спротиву»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7F6483">
        <w:rPr>
          <w:rFonts w:ascii="Times New Roman" w:hAnsi="Times New Roman" w:cs="Times New Roman"/>
          <w:sz w:val="28"/>
          <w:szCs w:val="28"/>
          <w:lang w:val="uk-UA"/>
        </w:rPr>
        <w:t>Указу Президента України від 24 лютого 2022 року № 64/2022 «Про введ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воєнного стану в Україні» </w:t>
      </w:r>
      <w:r w:rsidRPr="007F6483">
        <w:rPr>
          <w:rFonts w:ascii="Times New Roman" w:hAnsi="Times New Roman" w:cs="Times New Roman"/>
          <w:sz w:val="28"/>
          <w:szCs w:val="28"/>
          <w:lang w:val="uk-UA"/>
        </w:rPr>
        <w:t>затвердженого Законом України від 24 лютого 2022 року № 2102-ІХ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48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D697C">
        <w:rPr>
          <w:rFonts w:ascii="Times New Roman" w:hAnsi="Times New Roman" w:cs="Times New Roman"/>
          <w:sz w:val="28"/>
          <w:szCs w:val="28"/>
          <w:lang w:val="uk-UA"/>
        </w:rPr>
        <w:t>зі змінами, внесеними Указами від 14 березня 2022 року № 133/2022 затверджений Законом України від 15 березня 2022 року № 2119-ІХ, від 18 квітня 2022 року № 259/2022 затверджений Законом України від 21 квітня 2022 року № 2212-ІХ, від 17 травня 2022 року № 341/2022 затверджений Законом України 22 травня 2022 року № 2263-IX, від 7 листопада 2022 року № 758/2022 затверджений Законом України від 16 листопада 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97C">
        <w:rPr>
          <w:rFonts w:ascii="Times New Roman" w:hAnsi="Times New Roman" w:cs="Times New Roman"/>
          <w:sz w:val="28"/>
          <w:szCs w:val="28"/>
          <w:lang w:val="uk-UA"/>
        </w:rPr>
        <w:t>№ 2739-IX</w:t>
      </w:r>
      <w:r w:rsidRPr="00CA66C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273399">
        <w:rPr>
          <w:rFonts w:ascii="Times New Roman" w:hAnsi="Times New Roman" w:cs="Times New Roman"/>
          <w:sz w:val="28"/>
          <w:szCs w:val="28"/>
          <w:lang w:val="uk-UA"/>
        </w:rPr>
        <w:t>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рішення </w:t>
      </w:r>
      <w:proofErr w:type="spellStart"/>
      <w:r>
        <w:rPr>
          <w:rFonts w:ascii="Times New Roman" w:hAnsi="Times New Roman"/>
          <w:sz w:val="28"/>
          <w:szCs w:val="24"/>
          <w:lang w:val="uk-UA" w:eastAsia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 xml:space="preserve"> сільської ради №21-56/VIII від 22.12.2021 року </w:t>
      </w:r>
      <w:r w:rsidRPr="00EA1704">
        <w:rPr>
          <w:rFonts w:ascii="Times New Roman" w:hAnsi="Times New Roman"/>
          <w:sz w:val="28"/>
          <w:szCs w:val="24"/>
          <w:lang w:val="uk-UA" w:eastAsia="uk-UA"/>
        </w:rPr>
        <w:t>«Про затвердження П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рограми «Про підтримку </w:t>
      </w:r>
      <w:r w:rsidRPr="00EA1704">
        <w:rPr>
          <w:rFonts w:ascii="Times New Roman" w:hAnsi="Times New Roman"/>
          <w:sz w:val="28"/>
          <w:szCs w:val="24"/>
          <w:lang w:val="uk-UA" w:eastAsia="uk-UA"/>
        </w:rPr>
        <w:t>Черкаського бат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альйону територіальної оборони в/ч </w:t>
      </w:r>
      <w:r w:rsidR="00B371EC">
        <w:rPr>
          <w:b/>
          <w:sz w:val="28"/>
          <w:szCs w:val="28"/>
          <w:lang w:val="uk-UA"/>
        </w:rPr>
        <w:t>****</w:t>
      </w:r>
      <w:r w:rsidRPr="00EA1704">
        <w:rPr>
          <w:rFonts w:ascii="Times New Roman" w:hAnsi="Times New Roman"/>
          <w:sz w:val="28"/>
          <w:szCs w:val="24"/>
          <w:lang w:val="uk-UA" w:eastAsia="uk-UA"/>
        </w:rPr>
        <w:t xml:space="preserve"> на 2022 - 2025 роки»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 w:rsidRPr="00885BF9">
        <w:rPr>
          <w:rFonts w:ascii="Times New Roman" w:hAnsi="Times New Roman" w:cs="Times New Roman"/>
          <w:sz w:val="28"/>
          <w:szCs w:val="24"/>
          <w:lang w:val="uk-UA" w:eastAsia="uk-UA"/>
        </w:rPr>
        <w:t>сільськ</w:t>
      </w:r>
      <w:r>
        <w:rPr>
          <w:rFonts w:ascii="Times New Roman" w:hAnsi="Times New Roman" w:cs="Times New Roman"/>
          <w:sz w:val="28"/>
          <w:szCs w:val="24"/>
          <w:lang w:val="uk-UA" w:eastAsia="uk-UA"/>
        </w:rPr>
        <w:t xml:space="preserve">а </w:t>
      </w:r>
      <w:r w:rsidRPr="00885BF9">
        <w:rPr>
          <w:rFonts w:ascii="Times New Roman" w:hAnsi="Times New Roman" w:cs="Times New Roman"/>
          <w:sz w:val="28"/>
          <w:szCs w:val="24"/>
          <w:lang w:val="uk-UA" w:eastAsia="uk-UA"/>
        </w:rPr>
        <w:t>рад</w:t>
      </w:r>
      <w:r>
        <w:rPr>
          <w:rFonts w:ascii="Times New Roman" w:hAnsi="Times New Roman" w:cs="Times New Roman"/>
          <w:sz w:val="28"/>
          <w:szCs w:val="24"/>
          <w:lang w:val="uk-UA" w:eastAsia="uk-UA"/>
        </w:rPr>
        <w:t>а</w:t>
      </w:r>
      <w:r w:rsidRPr="00885BF9">
        <w:rPr>
          <w:rFonts w:ascii="Times New Roman" w:hAnsi="Times New Roman" w:cs="Times New Roman"/>
          <w:sz w:val="28"/>
          <w:szCs w:val="24"/>
          <w:lang w:val="uk-UA" w:eastAsia="uk-UA"/>
        </w:rPr>
        <w:t xml:space="preserve"> </w:t>
      </w:r>
    </w:p>
    <w:p w14:paraId="3F27FA76" w14:textId="77777777" w:rsidR="00885BF9" w:rsidRDefault="00B846EA" w:rsidP="00885BF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uk-UA"/>
        </w:rPr>
      </w:pPr>
      <w:r>
        <w:rPr>
          <w:rFonts w:ascii="Times New Roman" w:hAnsi="Times New Roman"/>
          <w:b/>
          <w:sz w:val="28"/>
          <w:szCs w:val="24"/>
          <w:lang w:val="uk-UA" w:eastAsia="uk-UA"/>
        </w:rPr>
        <w:t>ВИРІШИЛА</w:t>
      </w:r>
      <w:r w:rsidR="00885BF9" w:rsidRPr="00EF367B">
        <w:rPr>
          <w:rFonts w:ascii="Times New Roman" w:hAnsi="Times New Roman"/>
          <w:b/>
          <w:sz w:val="28"/>
          <w:szCs w:val="24"/>
          <w:lang w:val="uk-UA" w:eastAsia="uk-UA"/>
        </w:rPr>
        <w:t>:</w:t>
      </w:r>
    </w:p>
    <w:p w14:paraId="7BC050BD" w14:textId="66A5F862" w:rsidR="00885BF9" w:rsidRPr="00273399" w:rsidRDefault="00885BF9" w:rsidP="002733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uk-UA"/>
        </w:rPr>
      </w:pPr>
      <w:r w:rsidRPr="00296164">
        <w:rPr>
          <w:rFonts w:ascii="Times New Roman" w:hAnsi="Times New Roman"/>
          <w:sz w:val="28"/>
          <w:szCs w:val="24"/>
          <w:lang w:val="uk-UA" w:eastAsia="uk-UA"/>
        </w:rPr>
        <w:t xml:space="preserve">Затвердити програму </w:t>
      </w:r>
      <w:r w:rsidR="00273399" w:rsidRPr="00273399">
        <w:rPr>
          <w:rFonts w:ascii="Times New Roman" w:hAnsi="Times New Roman"/>
          <w:sz w:val="28"/>
          <w:szCs w:val="24"/>
          <w:lang w:val="uk-UA" w:eastAsia="uk-UA"/>
        </w:rPr>
        <w:t xml:space="preserve">«Забезпечення цивільно-військового співробітництва та розвитку шефства над військовою частиною </w:t>
      </w:r>
      <w:r w:rsidR="00B371EC">
        <w:rPr>
          <w:b/>
          <w:sz w:val="28"/>
          <w:szCs w:val="28"/>
          <w:lang w:val="uk-UA"/>
        </w:rPr>
        <w:t>****</w:t>
      </w:r>
      <w:r w:rsidR="00B371EC">
        <w:rPr>
          <w:b/>
          <w:sz w:val="28"/>
          <w:szCs w:val="28"/>
          <w:lang w:val="uk-UA"/>
        </w:rPr>
        <w:t xml:space="preserve"> </w:t>
      </w:r>
      <w:r w:rsidR="00FA35DD">
        <w:rPr>
          <w:rFonts w:ascii="Times New Roman" w:hAnsi="Times New Roman"/>
          <w:sz w:val="28"/>
          <w:szCs w:val="24"/>
          <w:lang w:val="uk-UA" w:eastAsia="uk-UA"/>
        </w:rPr>
        <w:t>Збройних Сил України» на 2024</w:t>
      </w:r>
      <w:r w:rsidR="00273399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рік </w:t>
      </w:r>
      <w:r w:rsidRPr="00273399">
        <w:rPr>
          <w:rFonts w:ascii="Times New Roman" w:hAnsi="Times New Roman"/>
          <w:sz w:val="28"/>
          <w:szCs w:val="24"/>
          <w:lang w:val="uk-UA" w:eastAsia="uk-UA"/>
        </w:rPr>
        <w:t>(додаток 1).</w:t>
      </w:r>
    </w:p>
    <w:p w14:paraId="1BE654A1" w14:textId="29E7BA4F" w:rsidR="00885BF9" w:rsidRPr="00296164" w:rsidRDefault="00885BF9" w:rsidP="00885B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6164">
        <w:rPr>
          <w:rFonts w:ascii="Times New Roman" w:hAnsi="Times New Roman"/>
          <w:sz w:val="28"/>
          <w:szCs w:val="28"/>
          <w:lang w:val="uk-UA" w:eastAsia="uk-UA"/>
        </w:rPr>
        <w:t xml:space="preserve">Затвердити заходи </w:t>
      </w:r>
      <w:r w:rsidRPr="00296164">
        <w:rPr>
          <w:rFonts w:ascii="Times New Roman" w:hAnsi="Times New Roman"/>
          <w:sz w:val="28"/>
          <w:szCs w:val="24"/>
          <w:lang w:val="uk-UA" w:eastAsia="uk-UA"/>
        </w:rPr>
        <w:t xml:space="preserve">підтримки </w:t>
      </w:r>
      <w:r w:rsidR="00273399" w:rsidRPr="00273399">
        <w:rPr>
          <w:rFonts w:ascii="Times New Roman" w:hAnsi="Times New Roman"/>
          <w:sz w:val="28"/>
          <w:szCs w:val="24"/>
          <w:lang w:val="uk-UA" w:eastAsia="uk-UA"/>
        </w:rPr>
        <w:t xml:space="preserve">та розвитку шефства над військовою частиною </w:t>
      </w:r>
      <w:r w:rsidR="00B371EC">
        <w:rPr>
          <w:b/>
          <w:sz w:val="28"/>
          <w:szCs w:val="28"/>
          <w:lang w:val="uk-UA"/>
        </w:rPr>
        <w:t>****</w:t>
      </w:r>
      <w:r w:rsidR="00273399" w:rsidRPr="00273399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</w:t>
      </w:r>
      <w:r w:rsidR="00273399" w:rsidRPr="002961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6164">
        <w:rPr>
          <w:rFonts w:ascii="Times New Roman" w:hAnsi="Times New Roman"/>
          <w:sz w:val="28"/>
          <w:szCs w:val="28"/>
          <w:lang w:val="uk-UA"/>
        </w:rPr>
        <w:t>(додаток 2).</w:t>
      </w:r>
    </w:p>
    <w:p w14:paraId="6E49629A" w14:textId="77777777" w:rsidR="00885BF9" w:rsidRPr="00EA1704" w:rsidRDefault="00885BF9" w:rsidP="00885B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6164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залишаю за собою</w:t>
      </w:r>
      <w:r w:rsidRPr="0029616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0589E0B" w14:textId="77777777" w:rsidR="00EA1704" w:rsidRDefault="00EA1704" w:rsidP="00581DC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B3B548" w14:textId="77777777" w:rsidR="00885BF9" w:rsidRPr="00AD5C86" w:rsidRDefault="00885BF9" w:rsidP="00885BF9">
      <w:pPr>
        <w:tabs>
          <w:tab w:val="left" w:pos="708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5C86"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14:paraId="333E6838" w14:textId="77777777" w:rsidR="00186134" w:rsidRPr="00186134" w:rsidRDefault="00186134" w:rsidP="0018613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</w:pPr>
      <w:r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>1</w:t>
      </w:r>
    </w:p>
    <w:p w14:paraId="7C30F6BF" w14:textId="77777777" w:rsidR="00186134" w:rsidRPr="00186134" w:rsidRDefault="00186134" w:rsidP="0018613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</w:pPr>
      <w:r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 xml:space="preserve">  до </w:t>
      </w:r>
      <w:r w:rsidR="00FA35DD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 xml:space="preserve">проекту </w:t>
      </w:r>
      <w:r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 xml:space="preserve">рішення </w:t>
      </w:r>
      <w:proofErr w:type="spellStart"/>
      <w:r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>Степанківської</w:t>
      </w:r>
      <w:proofErr w:type="spellEnd"/>
      <w:r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 xml:space="preserve"> сільської ради</w:t>
      </w:r>
    </w:p>
    <w:p w14:paraId="7D76E562" w14:textId="77777777" w:rsidR="00186134" w:rsidRPr="00186134" w:rsidRDefault="00A62A3F" w:rsidP="00186134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ab/>
        <w:t xml:space="preserve">від </w:t>
      </w:r>
      <w:r w:rsidR="00FA35DD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>27.10.2023 №41-00</w:t>
      </w:r>
      <w:r w:rsidR="00186134"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>/VІІІ</w:t>
      </w:r>
    </w:p>
    <w:p w14:paraId="554AE54C" w14:textId="77777777" w:rsidR="00186134" w:rsidRPr="00186134" w:rsidRDefault="00186134" w:rsidP="0018613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4B88D3" w14:textId="77777777" w:rsidR="00186134" w:rsidRPr="00186134" w:rsidRDefault="00186134" w:rsidP="0018613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13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2DCCD5EE" w14:textId="77777777" w:rsidR="00186134" w:rsidRPr="00186134" w:rsidRDefault="00186134" w:rsidP="0018613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Pr="00186134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18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14:paraId="2637C5AF" w14:textId="77777777" w:rsidR="00186134" w:rsidRPr="00186134" w:rsidRDefault="00FA35DD" w:rsidP="001861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27.10.2023 №41-00</w:t>
      </w:r>
      <w:r w:rsidR="00186134" w:rsidRPr="00186134">
        <w:rPr>
          <w:rFonts w:ascii="Times New Roman" w:eastAsia="Times New Roman" w:hAnsi="Times New Roman" w:cs="Times New Roman"/>
          <w:sz w:val="28"/>
          <w:szCs w:val="28"/>
          <w:lang w:val="uk-UA"/>
        </w:rPr>
        <w:t>/VІІІ</w:t>
      </w:r>
    </w:p>
    <w:p w14:paraId="44A78338" w14:textId="77777777" w:rsidR="00186134" w:rsidRPr="00186134" w:rsidRDefault="00186134" w:rsidP="0018613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24"/>
          <w:lang w:val="uk-UA"/>
        </w:rPr>
      </w:pPr>
    </w:p>
    <w:p w14:paraId="6961E178" w14:textId="77777777" w:rsidR="00885BF9" w:rsidRPr="00CA7B5A" w:rsidRDefault="00885BF9" w:rsidP="00885BF9">
      <w:pPr>
        <w:pStyle w:val="Default"/>
        <w:jc w:val="both"/>
        <w:rPr>
          <w:lang w:val="uk-UA"/>
        </w:rPr>
      </w:pPr>
    </w:p>
    <w:p w14:paraId="6B13A889" w14:textId="77777777" w:rsidR="00885BF9" w:rsidRPr="00F007A9" w:rsidRDefault="00885BF9" w:rsidP="00885BF9">
      <w:pPr>
        <w:pStyle w:val="Default"/>
        <w:jc w:val="both"/>
        <w:rPr>
          <w:lang w:val="uk-UA"/>
        </w:rPr>
      </w:pPr>
    </w:p>
    <w:p w14:paraId="6C3577D8" w14:textId="77777777" w:rsidR="00885BF9" w:rsidRPr="00F007A9" w:rsidRDefault="00885BF9" w:rsidP="00885BF9">
      <w:pPr>
        <w:pStyle w:val="Default"/>
        <w:jc w:val="both"/>
        <w:rPr>
          <w:lang w:val="uk-UA"/>
        </w:rPr>
      </w:pPr>
    </w:p>
    <w:p w14:paraId="5A437ED8" w14:textId="77777777" w:rsidR="00885BF9" w:rsidRPr="00F007A9" w:rsidRDefault="00885BF9" w:rsidP="00885BF9">
      <w:pPr>
        <w:pStyle w:val="Default"/>
        <w:jc w:val="both"/>
        <w:rPr>
          <w:lang w:val="uk-UA"/>
        </w:rPr>
      </w:pPr>
    </w:p>
    <w:p w14:paraId="6A661B87" w14:textId="77777777" w:rsidR="00885BF9" w:rsidRDefault="00885BF9" w:rsidP="00885BF9">
      <w:pPr>
        <w:pStyle w:val="Default"/>
        <w:jc w:val="both"/>
        <w:rPr>
          <w:lang w:val="uk-UA"/>
        </w:rPr>
      </w:pPr>
    </w:p>
    <w:p w14:paraId="6A3AFBEF" w14:textId="77777777" w:rsidR="00885BF9" w:rsidRPr="00F007A9" w:rsidRDefault="00885BF9" w:rsidP="00885BF9">
      <w:pPr>
        <w:pStyle w:val="Default"/>
        <w:jc w:val="both"/>
        <w:rPr>
          <w:lang w:val="uk-UA"/>
        </w:rPr>
      </w:pPr>
    </w:p>
    <w:p w14:paraId="73DFDD42" w14:textId="77777777" w:rsidR="00885BF9" w:rsidRPr="00F007A9" w:rsidRDefault="00885BF9" w:rsidP="00885BF9">
      <w:pPr>
        <w:pStyle w:val="Default"/>
        <w:jc w:val="both"/>
        <w:rPr>
          <w:lang w:val="uk-UA"/>
        </w:rPr>
      </w:pPr>
    </w:p>
    <w:p w14:paraId="6E381A38" w14:textId="77777777" w:rsidR="00885BF9" w:rsidRDefault="00885BF9" w:rsidP="00885BF9">
      <w:pPr>
        <w:pStyle w:val="Default"/>
        <w:jc w:val="both"/>
        <w:rPr>
          <w:lang w:val="uk-UA"/>
        </w:rPr>
      </w:pPr>
    </w:p>
    <w:p w14:paraId="7952D040" w14:textId="77777777" w:rsidR="00885BF9" w:rsidRPr="00F007A9" w:rsidRDefault="00885BF9" w:rsidP="00885BF9">
      <w:pPr>
        <w:pStyle w:val="Default"/>
        <w:jc w:val="both"/>
        <w:rPr>
          <w:lang w:val="uk-UA"/>
        </w:rPr>
      </w:pPr>
    </w:p>
    <w:p w14:paraId="790C1577" w14:textId="77777777" w:rsidR="00885BF9" w:rsidRPr="00F007A9" w:rsidRDefault="00885BF9" w:rsidP="00885BF9">
      <w:pPr>
        <w:pStyle w:val="Default"/>
        <w:jc w:val="both"/>
        <w:rPr>
          <w:lang w:val="uk-UA"/>
        </w:rPr>
      </w:pPr>
    </w:p>
    <w:p w14:paraId="5FA07DED" w14:textId="77777777" w:rsidR="00885BF9" w:rsidRPr="00F007A9" w:rsidRDefault="00885BF9" w:rsidP="00885BF9">
      <w:pPr>
        <w:pStyle w:val="Default"/>
        <w:jc w:val="both"/>
        <w:rPr>
          <w:lang w:val="uk-UA"/>
        </w:rPr>
      </w:pPr>
    </w:p>
    <w:p w14:paraId="2B0BC524" w14:textId="77777777" w:rsidR="00885BF9" w:rsidRPr="008F564F" w:rsidRDefault="00885BF9" w:rsidP="00885BF9">
      <w:pPr>
        <w:pStyle w:val="Default"/>
        <w:jc w:val="center"/>
        <w:rPr>
          <w:sz w:val="28"/>
          <w:szCs w:val="28"/>
          <w:lang w:val="uk-UA"/>
        </w:rPr>
      </w:pPr>
    </w:p>
    <w:p w14:paraId="7D96B9F6" w14:textId="77777777" w:rsidR="00885BF9" w:rsidRPr="008F564F" w:rsidRDefault="00885BF9" w:rsidP="00885BF9">
      <w:pPr>
        <w:pStyle w:val="Default"/>
        <w:jc w:val="center"/>
        <w:rPr>
          <w:b/>
          <w:bCs/>
          <w:iCs/>
          <w:sz w:val="32"/>
          <w:szCs w:val="28"/>
          <w:lang w:val="uk-UA"/>
        </w:rPr>
      </w:pPr>
      <w:r w:rsidRPr="008F564F">
        <w:rPr>
          <w:b/>
          <w:bCs/>
          <w:iCs/>
          <w:sz w:val="32"/>
          <w:szCs w:val="28"/>
          <w:lang w:val="uk-UA"/>
        </w:rPr>
        <w:t>ПРОГРАМА</w:t>
      </w:r>
    </w:p>
    <w:p w14:paraId="1A6901F0" w14:textId="3079CAAF" w:rsidR="00273399" w:rsidRDefault="00273399" w:rsidP="00885BF9">
      <w:pPr>
        <w:pStyle w:val="Default"/>
        <w:jc w:val="center"/>
        <w:rPr>
          <w:b/>
          <w:bCs/>
          <w:iCs/>
          <w:sz w:val="32"/>
          <w:szCs w:val="28"/>
          <w:lang w:val="uk-UA"/>
        </w:rPr>
      </w:pPr>
      <w:r w:rsidRPr="00273399">
        <w:rPr>
          <w:b/>
          <w:bCs/>
          <w:iCs/>
          <w:sz w:val="32"/>
          <w:szCs w:val="28"/>
          <w:lang w:val="uk-UA"/>
        </w:rPr>
        <w:t xml:space="preserve">«Забезпечення цивільно-військового співробітництва та розвитку шефства над військовою частиною </w:t>
      </w:r>
      <w:r w:rsidR="00B371EC">
        <w:rPr>
          <w:b/>
          <w:sz w:val="28"/>
          <w:szCs w:val="28"/>
          <w:lang w:val="uk-UA"/>
        </w:rPr>
        <w:t>****</w:t>
      </w:r>
      <w:r w:rsidRPr="00273399">
        <w:rPr>
          <w:b/>
          <w:bCs/>
          <w:iCs/>
          <w:sz w:val="32"/>
          <w:szCs w:val="28"/>
          <w:lang w:val="uk-UA"/>
        </w:rPr>
        <w:t xml:space="preserve"> </w:t>
      </w:r>
    </w:p>
    <w:p w14:paraId="497C197F" w14:textId="77777777" w:rsidR="00885BF9" w:rsidRPr="00394DCF" w:rsidRDefault="00273399" w:rsidP="00273399">
      <w:pPr>
        <w:pStyle w:val="Default"/>
        <w:jc w:val="center"/>
        <w:rPr>
          <w:b/>
          <w:bCs/>
          <w:iCs/>
          <w:sz w:val="32"/>
          <w:szCs w:val="28"/>
          <w:lang w:val="uk-UA"/>
        </w:rPr>
      </w:pPr>
      <w:r w:rsidRPr="00273399">
        <w:rPr>
          <w:b/>
          <w:bCs/>
          <w:iCs/>
          <w:sz w:val="32"/>
          <w:szCs w:val="28"/>
          <w:lang w:val="uk-UA"/>
        </w:rPr>
        <w:t>Збройних Сил України»</w:t>
      </w:r>
      <w:r w:rsidR="00885BF9" w:rsidRPr="009748D2">
        <w:rPr>
          <w:b/>
          <w:bCs/>
          <w:iCs/>
          <w:sz w:val="32"/>
          <w:szCs w:val="28"/>
          <w:lang w:val="uk-UA"/>
        </w:rPr>
        <w:t xml:space="preserve"> </w:t>
      </w:r>
      <w:r w:rsidR="00885BF9" w:rsidRPr="00394DCF">
        <w:rPr>
          <w:b/>
          <w:bCs/>
          <w:iCs/>
          <w:sz w:val="32"/>
          <w:szCs w:val="28"/>
          <w:lang w:val="uk-UA"/>
        </w:rPr>
        <w:t>на 202</w:t>
      </w:r>
      <w:r w:rsidR="00FA35DD">
        <w:rPr>
          <w:b/>
          <w:bCs/>
          <w:iCs/>
          <w:sz w:val="32"/>
          <w:szCs w:val="28"/>
          <w:lang w:val="uk-UA"/>
        </w:rPr>
        <w:t>4</w:t>
      </w:r>
      <w:r w:rsidR="00885BF9" w:rsidRPr="00394DCF">
        <w:rPr>
          <w:b/>
          <w:bCs/>
          <w:iCs/>
          <w:sz w:val="32"/>
          <w:szCs w:val="28"/>
          <w:lang w:val="uk-UA"/>
        </w:rPr>
        <w:t xml:space="preserve"> рік</w:t>
      </w:r>
    </w:p>
    <w:p w14:paraId="38EAF7A7" w14:textId="77777777" w:rsidR="00885BF9" w:rsidRPr="00F007A9" w:rsidRDefault="00885BF9" w:rsidP="00885BF9">
      <w:pPr>
        <w:pStyle w:val="Default"/>
        <w:jc w:val="center"/>
        <w:rPr>
          <w:sz w:val="28"/>
          <w:szCs w:val="28"/>
          <w:lang w:val="uk-UA"/>
        </w:rPr>
      </w:pPr>
    </w:p>
    <w:p w14:paraId="292B8554" w14:textId="77777777" w:rsidR="00885BF9" w:rsidRPr="00F007A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05A6C22F" w14:textId="77777777" w:rsidR="00885BF9" w:rsidRPr="00F007A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6974304E" w14:textId="77777777" w:rsidR="00885BF9" w:rsidRPr="00F007A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296E191F" w14:textId="77777777" w:rsidR="00885BF9" w:rsidRPr="00F007A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7FC68C9B" w14:textId="77777777" w:rsidR="00885BF9" w:rsidRPr="00F007A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7F0D080C" w14:textId="77777777" w:rsidR="00885BF9" w:rsidRPr="00F007A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31FAAA5F" w14:textId="77777777" w:rsidR="00885BF9" w:rsidRPr="00F007A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7866DBA5" w14:textId="77777777" w:rsidR="00885BF9" w:rsidRPr="00F007A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1D0540AE" w14:textId="77777777" w:rsidR="00885BF9" w:rsidRPr="00F007A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6D8F10E0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24874E06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75C8FE57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3AD2385B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2DC8D280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0C40515E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1A7E46F6" w14:textId="77777777" w:rsidR="00701FCA" w:rsidRDefault="00701FCA" w:rsidP="00885BF9">
      <w:pPr>
        <w:pStyle w:val="Default"/>
        <w:jc w:val="center"/>
        <w:rPr>
          <w:sz w:val="28"/>
          <w:szCs w:val="28"/>
          <w:lang w:val="uk-UA"/>
        </w:rPr>
      </w:pPr>
    </w:p>
    <w:p w14:paraId="79750D9A" w14:textId="77777777" w:rsidR="00885BF9" w:rsidRPr="00F007A9" w:rsidRDefault="00885BF9" w:rsidP="00885BF9">
      <w:pPr>
        <w:pStyle w:val="Default"/>
        <w:jc w:val="center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>с. Степанки</w:t>
      </w:r>
    </w:p>
    <w:p w14:paraId="1A97BCAA" w14:textId="77777777" w:rsidR="00885BF9" w:rsidRDefault="00885BF9" w:rsidP="00885BF9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</w:t>
      </w:r>
      <w:r w:rsidR="00FA35DD">
        <w:rPr>
          <w:sz w:val="28"/>
          <w:szCs w:val="28"/>
          <w:lang w:val="uk-UA"/>
        </w:rPr>
        <w:t>3</w:t>
      </w:r>
    </w:p>
    <w:p w14:paraId="4A2D9901" w14:textId="77777777" w:rsidR="00885BF9" w:rsidRDefault="00885BF9" w:rsidP="00885BF9">
      <w:pPr>
        <w:tabs>
          <w:tab w:val="left" w:pos="915"/>
          <w:tab w:val="center" w:pos="4710"/>
        </w:tabs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F65714">
        <w:rPr>
          <w:rFonts w:ascii="Times New Roman" w:hAnsi="Times New Roman"/>
          <w:bCs/>
          <w:sz w:val="28"/>
          <w:szCs w:val="28"/>
          <w:lang w:val="uk-UA"/>
        </w:rPr>
        <w:lastRenderedPageBreak/>
        <w:t>ЗМІСТ</w:t>
      </w:r>
    </w:p>
    <w:p w14:paraId="52538DA2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390"/>
      </w:tblGrid>
      <w:tr w:rsidR="00885BF9" w:rsidRPr="00EB640D" w14:paraId="5B202123" w14:textId="77777777" w:rsidTr="0054520B">
        <w:tc>
          <w:tcPr>
            <w:tcW w:w="9180" w:type="dxa"/>
          </w:tcPr>
          <w:p w14:paraId="6A6D6A9F" w14:textId="77777777" w:rsidR="00885BF9" w:rsidRPr="00EB640D" w:rsidRDefault="00885BF9" w:rsidP="0054520B">
            <w:pPr>
              <w:pStyle w:val="1"/>
              <w:rPr>
                <w:lang w:val="uk-UA"/>
              </w:rPr>
            </w:pPr>
            <w:r w:rsidRPr="00EB640D">
              <w:rPr>
                <w:lang w:val="uk-UA"/>
              </w:rPr>
              <w:t>Паспорт Програми</w:t>
            </w:r>
          </w:p>
        </w:tc>
        <w:tc>
          <w:tcPr>
            <w:tcW w:w="390" w:type="dxa"/>
          </w:tcPr>
          <w:p w14:paraId="02A04FC0" w14:textId="77777777" w:rsidR="00885BF9" w:rsidRPr="00EB640D" w:rsidRDefault="006C4D8F" w:rsidP="0054520B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85BF9" w:rsidRPr="00EB640D" w14:paraId="077D8306" w14:textId="77777777" w:rsidTr="0054520B">
        <w:tc>
          <w:tcPr>
            <w:tcW w:w="9180" w:type="dxa"/>
          </w:tcPr>
          <w:p w14:paraId="7AA411E2" w14:textId="77777777" w:rsidR="00885BF9" w:rsidRPr="00EB640D" w:rsidRDefault="00885BF9" w:rsidP="0054520B">
            <w:pPr>
              <w:pStyle w:val="1"/>
              <w:rPr>
                <w:spacing w:val="0"/>
                <w:lang w:val="uk-UA"/>
              </w:rPr>
            </w:pPr>
            <w:r w:rsidRPr="00EB640D">
              <w:rPr>
                <w:shd w:val="clear" w:color="auto" w:fill="FFFFFF"/>
                <w:lang w:val="uk-UA"/>
              </w:rPr>
              <w:t xml:space="preserve">Розділ </w:t>
            </w:r>
            <w:r>
              <w:rPr>
                <w:shd w:val="clear" w:color="auto" w:fill="FFFFFF"/>
                <w:lang w:val="uk-UA"/>
              </w:rPr>
              <w:t>1</w:t>
            </w:r>
            <w:r w:rsidRPr="00EB640D">
              <w:rPr>
                <w:shd w:val="clear" w:color="auto" w:fill="FFFFFF"/>
              </w:rPr>
              <w:t xml:space="preserve">. </w:t>
            </w:r>
            <w:proofErr w:type="spellStart"/>
            <w:r w:rsidRPr="00EB640D">
              <w:rPr>
                <w:shd w:val="clear" w:color="auto" w:fill="FFFFFF"/>
              </w:rPr>
              <w:t>Загальні</w:t>
            </w:r>
            <w:proofErr w:type="spellEnd"/>
            <w:r w:rsidRPr="00EB640D">
              <w:rPr>
                <w:shd w:val="clear" w:color="auto" w:fill="FFFFFF"/>
              </w:rPr>
              <w:t xml:space="preserve"> </w:t>
            </w:r>
            <w:proofErr w:type="spellStart"/>
            <w:r w:rsidRPr="00EB640D">
              <w:rPr>
                <w:shd w:val="clear" w:color="auto" w:fill="FFFFFF"/>
              </w:rPr>
              <w:t>положення</w:t>
            </w:r>
            <w:proofErr w:type="spellEnd"/>
            <w:r w:rsidRPr="00EB640D">
              <w:rPr>
                <w:shd w:val="clear" w:color="auto" w:fill="FFFFFF"/>
                <w:lang w:val="uk-UA"/>
              </w:rPr>
              <w:t xml:space="preserve">     </w:t>
            </w:r>
          </w:p>
        </w:tc>
        <w:tc>
          <w:tcPr>
            <w:tcW w:w="390" w:type="dxa"/>
          </w:tcPr>
          <w:p w14:paraId="034EF79A" w14:textId="77777777" w:rsidR="00885BF9" w:rsidRPr="00EB640D" w:rsidRDefault="006C4D8F" w:rsidP="0054520B">
            <w:pPr>
              <w:pStyle w:val="1"/>
              <w:rPr>
                <w:spacing w:val="0"/>
                <w:lang w:val="uk-UA"/>
              </w:rPr>
            </w:pPr>
            <w:r>
              <w:rPr>
                <w:spacing w:val="0"/>
                <w:lang w:val="uk-UA"/>
              </w:rPr>
              <w:t>5</w:t>
            </w:r>
          </w:p>
        </w:tc>
      </w:tr>
      <w:tr w:rsidR="00885BF9" w:rsidRPr="00EB640D" w14:paraId="365DC5C4" w14:textId="77777777" w:rsidTr="0054520B">
        <w:tc>
          <w:tcPr>
            <w:tcW w:w="9180" w:type="dxa"/>
          </w:tcPr>
          <w:p w14:paraId="751839DF" w14:textId="77777777" w:rsidR="00885BF9" w:rsidRPr="00EB640D" w:rsidRDefault="00885BF9" w:rsidP="0054520B">
            <w:pPr>
              <w:pStyle w:val="1"/>
              <w:rPr>
                <w:spacing w:val="0"/>
                <w:lang w:val="uk-UA"/>
              </w:rPr>
            </w:pPr>
            <w:r w:rsidRPr="00EB640D">
              <w:rPr>
                <w:lang w:val="uk-UA"/>
              </w:rPr>
              <w:t xml:space="preserve">Розділ </w:t>
            </w:r>
            <w:r>
              <w:rPr>
                <w:lang w:val="uk-UA"/>
              </w:rPr>
              <w:t>2</w:t>
            </w:r>
            <w:r w:rsidRPr="00EB640D">
              <w:rPr>
                <w:lang w:val="uk-UA"/>
              </w:rPr>
              <w:t>. Мета Програми</w:t>
            </w:r>
          </w:p>
        </w:tc>
        <w:tc>
          <w:tcPr>
            <w:tcW w:w="390" w:type="dxa"/>
          </w:tcPr>
          <w:p w14:paraId="3D7115CA" w14:textId="77777777" w:rsidR="00885BF9" w:rsidRPr="00EB640D" w:rsidRDefault="006C4D8F" w:rsidP="0054520B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85BF9" w:rsidRPr="00EB640D" w14:paraId="3338B3B8" w14:textId="77777777" w:rsidTr="0054520B">
        <w:tc>
          <w:tcPr>
            <w:tcW w:w="9180" w:type="dxa"/>
          </w:tcPr>
          <w:p w14:paraId="4678D2CF" w14:textId="77777777" w:rsidR="00885BF9" w:rsidRPr="00EB640D" w:rsidRDefault="00885BF9" w:rsidP="0054520B">
            <w:pPr>
              <w:pStyle w:val="1"/>
              <w:rPr>
                <w:lang w:val="uk-UA"/>
              </w:rPr>
            </w:pPr>
            <w:r w:rsidRPr="00EB640D">
              <w:rPr>
                <w:shd w:val="clear" w:color="auto" w:fill="FFFFFF"/>
                <w:lang w:val="uk-UA"/>
              </w:rPr>
              <w:t xml:space="preserve">Розділ </w:t>
            </w:r>
            <w:r>
              <w:rPr>
                <w:shd w:val="clear" w:color="auto" w:fill="FFFFFF"/>
                <w:lang w:val="uk-UA"/>
              </w:rPr>
              <w:t>3</w:t>
            </w:r>
            <w:r w:rsidRPr="00EB640D">
              <w:rPr>
                <w:shd w:val="clear" w:color="auto" w:fill="FFFFFF"/>
                <w:lang w:val="uk-UA"/>
              </w:rPr>
              <w:t xml:space="preserve">. </w:t>
            </w:r>
            <w:r w:rsidRPr="00EB640D">
              <w:rPr>
                <w:bCs/>
                <w:lang w:val="uk-UA"/>
              </w:rPr>
              <w:t>Визначення проблеми, на розв’язання якої спрямована Програма</w:t>
            </w:r>
          </w:p>
        </w:tc>
        <w:tc>
          <w:tcPr>
            <w:tcW w:w="390" w:type="dxa"/>
          </w:tcPr>
          <w:p w14:paraId="243C2A8A" w14:textId="77777777" w:rsidR="00885BF9" w:rsidRPr="00EB640D" w:rsidRDefault="006C4D8F" w:rsidP="0054520B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885BF9" w:rsidRPr="00EB640D" w14:paraId="04C5A93F" w14:textId="77777777" w:rsidTr="0054520B">
        <w:tc>
          <w:tcPr>
            <w:tcW w:w="9180" w:type="dxa"/>
          </w:tcPr>
          <w:p w14:paraId="21536D8A" w14:textId="77777777" w:rsidR="00885BF9" w:rsidRPr="00EB640D" w:rsidRDefault="00885BF9" w:rsidP="0054520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B640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</w:t>
            </w:r>
            <w:r w:rsidRPr="00EB640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 Перелік завдань і заходів Програми</w:t>
            </w:r>
          </w:p>
        </w:tc>
        <w:tc>
          <w:tcPr>
            <w:tcW w:w="390" w:type="dxa"/>
          </w:tcPr>
          <w:p w14:paraId="189E1CDA" w14:textId="77777777" w:rsidR="00885BF9" w:rsidRPr="00EB640D" w:rsidRDefault="006C4D8F" w:rsidP="005452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885BF9" w:rsidRPr="00EB640D" w14:paraId="5FC323B0" w14:textId="77777777" w:rsidTr="0054520B">
        <w:trPr>
          <w:trHeight w:val="228"/>
        </w:trPr>
        <w:tc>
          <w:tcPr>
            <w:tcW w:w="9180" w:type="dxa"/>
          </w:tcPr>
          <w:p w14:paraId="2DFA8565" w14:textId="77777777" w:rsidR="00885BF9" w:rsidRPr="00EB640D" w:rsidRDefault="00885BF9" w:rsidP="0054520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6278F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Очікувані результати реалізації Програми</w:t>
            </w:r>
          </w:p>
        </w:tc>
        <w:tc>
          <w:tcPr>
            <w:tcW w:w="390" w:type="dxa"/>
          </w:tcPr>
          <w:p w14:paraId="7EDC2D4F" w14:textId="77777777" w:rsidR="00885BF9" w:rsidRPr="00EB640D" w:rsidRDefault="006C4D8F" w:rsidP="0054520B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885BF9" w:rsidRPr="00EB640D" w14:paraId="6837920F" w14:textId="77777777" w:rsidTr="0054520B">
        <w:trPr>
          <w:trHeight w:val="228"/>
        </w:trPr>
        <w:tc>
          <w:tcPr>
            <w:tcW w:w="9180" w:type="dxa"/>
          </w:tcPr>
          <w:p w14:paraId="5C3CF7AB" w14:textId="77777777" w:rsidR="00885BF9" w:rsidRPr="00EB640D" w:rsidRDefault="00885BF9" w:rsidP="0054520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141B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Розділ 6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</w:t>
            </w:r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ування</w:t>
            </w:r>
            <w:proofErr w:type="spellEnd"/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390" w:type="dxa"/>
          </w:tcPr>
          <w:p w14:paraId="29F64812" w14:textId="77777777" w:rsidR="00885BF9" w:rsidRPr="00EB640D" w:rsidRDefault="006C4D8F" w:rsidP="0054520B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885BF9" w:rsidRPr="00EB640D" w14:paraId="359B0CA1" w14:textId="77777777" w:rsidTr="0054520B">
        <w:tc>
          <w:tcPr>
            <w:tcW w:w="9180" w:type="dxa"/>
          </w:tcPr>
          <w:p w14:paraId="36EB3A24" w14:textId="77777777" w:rsidR="00885BF9" w:rsidRPr="00EB640D" w:rsidRDefault="00885BF9" w:rsidP="0054520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Контроль за </w:t>
            </w:r>
            <w:proofErr w:type="spellStart"/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виконанням</w:t>
            </w:r>
            <w:proofErr w:type="spellEnd"/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</w:p>
        </w:tc>
        <w:tc>
          <w:tcPr>
            <w:tcW w:w="390" w:type="dxa"/>
          </w:tcPr>
          <w:p w14:paraId="7922581B" w14:textId="77777777" w:rsidR="00885BF9" w:rsidRPr="00EB640D" w:rsidRDefault="006C4D8F" w:rsidP="0054520B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</w:tbl>
    <w:p w14:paraId="18404A0B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75653B65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47A482C2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0D392A11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650F7CA1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1E2D1E02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43E4ED52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40713E47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536EFB50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63AC1DE0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5D031734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5A9E1741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7DEF11FE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5792475D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21C8B200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2B615D1A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513D83A3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3FEFF236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732BCDF7" w14:textId="77777777" w:rsidR="00885BF9" w:rsidRDefault="00885BF9" w:rsidP="00885BF9">
      <w:pPr>
        <w:pStyle w:val="Default"/>
        <w:jc w:val="both"/>
        <w:rPr>
          <w:sz w:val="28"/>
          <w:szCs w:val="28"/>
          <w:lang w:val="uk-UA"/>
        </w:rPr>
      </w:pPr>
    </w:p>
    <w:p w14:paraId="72898074" w14:textId="77777777" w:rsidR="00885BF9" w:rsidRDefault="00885BF9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2011C892" w14:textId="77777777" w:rsidR="00885BF9" w:rsidRDefault="00885BF9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65484834" w14:textId="77777777" w:rsidR="00885BF9" w:rsidRDefault="00885BF9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2106D174" w14:textId="77777777" w:rsidR="00885BF9" w:rsidRDefault="00885BF9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1D9E0B76" w14:textId="77777777" w:rsidR="00885BF9" w:rsidRDefault="00885BF9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532A69CF" w14:textId="77777777" w:rsidR="00885BF9" w:rsidRDefault="00885BF9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1D2A1007" w14:textId="77777777" w:rsidR="00885BF9" w:rsidRDefault="00885BF9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71B5B09C" w14:textId="77777777" w:rsidR="00BD5FD9" w:rsidRDefault="00BD5FD9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6245493B" w14:textId="77777777" w:rsidR="00BD5FD9" w:rsidRDefault="00BD5FD9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17174051" w14:textId="77777777" w:rsidR="00701FCA" w:rsidRDefault="00701FCA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720B1BC5" w14:textId="77777777" w:rsidR="00701FCA" w:rsidRDefault="00701FCA" w:rsidP="0088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2F35452F" w14:textId="77777777" w:rsidR="00885BF9" w:rsidRDefault="00885BF9" w:rsidP="00885BF9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F367B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tbl>
      <w:tblPr>
        <w:tblStyle w:val="a6"/>
        <w:tblW w:w="10206" w:type="dxa"/>
        <w:tblInd w:w="-459" w:type="dxa"/>
        <w:tblLook w:val="01E0" w:firstRow="1" w:lastRow="1" w:firstColumn="1" w:lastColumn="1" w:noHBand="0" w:noVBand="0"/>
      </w:tblPr>
      <w:tblGrid>
        <w:gridCol w:w="2127"/>
        <w:gridCol w:w="8079"/>
      </w:tblGrid>
      <w:tr w:rsidR="00885BF9" w:rsidRPr="00337701" w14:paraId="47160B2A" w14:textId="77777777" w:rsidTr="0054520B">
        <w:trPr>
          <w:trHeight w:val="1189"/>
        </w:trPr>
        <w:tc>
          <w:tcPr>
            <w:tcW w:w="2127" w:type="dxa"/>
            <w:vAlign w:val="center"/>
          </w:tcPr>
          <w:p w14:paraId="29ABF637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8079" w:type="dxa"/>
            <w:vAlign w:val="center"/>
          </w:tcPr>
          <w:p w14:paraId="4511632A" w14:textId="43C03027" w:rsidR="00885BF9" w:rsidRPr="00EF367B" w:rsidRDefault="00273399" w:rsidP="0091177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>Забезпечення цивільно-військового співробітництва та розвитку шефства над військовою част</w:t>
            </w:r>
            <w:r w:rsidR="00FA35DD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иною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="00FA35DD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Збройних Сил України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="00FA35D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 2024</w:t>
            </w:r>
            <w:r w:rsidR="00885BF9" w:rsidRPr="003853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885BF9" w:rsidRPr="00EF367B" w14:paraId="6ACB8243" w14:textId="77777777" w:rsidTr="0054520B">
        <w:trPr>
          <w:trHeight w:val="634"/>
        </w:trPr>
        <w:tc>
          <w:tcPr>
            <w:tcW w:w="2127" w:type="dxa"/>
            <w:vAlign w:val="center"/>
          </w:tcPr>
          <w:p w14:paraId="33B719FC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8079" w:type="dxa"/>
            <w:vAlign w:val="center"/>
          </w:tcPr>
          <w:p w14:paraId="126C9637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885BF9" w:rsidRPr="00EF367B" w14:paraId="707E53A6" w14:textId="77777777" w:rsidTr="0054520B">
        <w:trPr>
          <w:trHeight w:val="546"/>
        </w:trPr>
        <w:tc>
          <w:tcPr>
            <w:tcW w:w="2127" w:type="dxa"/>
            <w:vAlign w:val="center"/>
          </w:tcPr>
          <w:p w14:paraId="1C512CB8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8079" w:type="dxa"/>
            <w:vAlign w:val="center"/>
          </w:tcPr>
          <w:p w14:paraId="712D435E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885BF9" w:rsidRPr="00B371EC" w14:paraId="3C0518AE" w14:textId="77777777" w:rsidTr="0054520B">
        <w:trPr>
          <w:trHeight w:val="848"/>
        </w:trPr>
        <w:tc>
          <w:tcPr>
            <w:tcW w:w="2127" w:type="dxa"/>
            <w:vAlign w:val="center"/>
          </w:tcPr>
          <w:p w14:paraId="395BF3BA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8079" w:type="dxa"/>
          </w:tcPr>
          <w:p w14:paraId="17A1FA1E" w14:textId="77777777" w:rsidR="00885BF9" w:rsidRPr="0069352E" w:rsidRDefault="00885BF9" w:rsidP="009117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5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Конституція України, Закон України «Про місцеве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амоврядування в Україні», Закон</w:t>
            </w:r>
            <w:r w:rsidRPr="006935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України «Про оборону України», </w:t>
            </w:r>
            <w:r w:rsidRPr="00693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мобілізаційну підготовку та мобілізацію», Закон України «Про національну безпеку України»,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</w:t>
            </w:r>
            <w:r w:rsidRPr="006935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України «Про правовий режим воєнного стану»</w:t>
            </w:r>
            <w:r w:rsidRPr="00693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</w:t>
            </w:r>
            <w:r w:rsidRPr="007F6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Президента України від 24 лютого 2022 року № 64/2022 «Про введення воєнного стану в Україні», затвердженого Законом України від 24 лютого 2022 року № 2102-ІХ (зі змінами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73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73399" w:rsidRPr="00273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</w:t>
            </w:r>
          </w:p>
        </w:tc>
      </w:tr>
      <w:tr w:rsidR="00885BF9" w:rsidRPr="00B371EC" w14:paraId="584B3771" w14:textId="77777777" w:rsidTr="0054520B">
        <w:trPr>
          <w:trHeight w:val="1307"/>
        </w:trPr>
        <w:tc>
          <w:tcPr>
            <w:tcW w:w="2127" w:type="dxa"/>
            <w:vAlign w:val="center"/>
          </w:tcPr>
          <w:p w14:paraId="2A90A580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Відповідаль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ний виконавець</w:t>
            </w: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8079" w:type="dxa"/>
            <w:vAlign w:val="center"/>
          </w:tcPr>
          <w:p w14:paraId="0A29F49F" w14:textId="77777777" w:rsidR="00885BF9" w:rsidRDefault="00885BF9" w:rsidP="0091177D">
            <w:pPr>
              <w:pStyle w:val="a4"/>
              <w:numPr>
                <w:ilvl w:val="0"/>
                <w:numId w:val="2"/>
              </w:numPr>
              <w:tabs>
                <w:tab w:val="left" w:pos="9354"/>
              </w:tabs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55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планування, бухгалтерського обліку та звітності виконавчого комітету </w:t>
            </w:r>
            <w:proofErr w:type="spellStart"/>
            <w:r w:rsidRPr="00B455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455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14:paraId="069A386E" w14:textId="77777777" w:rsidR="00885BF9" w:rsidRDefault="00885BF9" w:rsidP="0091177D">
            <w:pPr>
              <w:pStyle w:val="a4"/>
              <w:numPr>
                <w:ilvl w:val="0"/>
                <w:numId w:val="2"/>
              </w:numPr>
              <w:tabs>
                <w:tab w:val="left" w:pos="9354"/>
              </w:tabs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55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фінансовий відділ </w:t>
            </w:r>
            <w:proofErr w:type="spellStart"/>
            <w:r w:rsidRPr="00B455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4551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ради;</w:t>
            </w:r>
          </w:p>
          <w:p w14:paraId="65737E12" w14:textId="35C8E8DA" w:rsidR="0091177D" w:rsidRDefault="00273399" w:rsidP="0091177D">
            <w:pPr>
              <w:pStyle w:val="a4"/>
              <w:numPr>
                <w:ilvl w:val="0"/>
                <w:numId w:val="2"/>
              </w:numPr>
              <w:tabs>
                <w:tab w:val="left" w:pos="9354"/>
              </w:tabs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>військов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а</w:t>
            </w: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частин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а</w:t>
            </w: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Збройних Сил України</w:t>
            </w:r>
            <w:r w:rsidR="0091177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14:paraId="1AB85587" w14:textId="5C12B1DF" w:rsidR="00885BF9" w:rsidRDefault="0091177D" w:rsidP="0091177D">
            <w:pPr>
              <w:pStyle w:val="a4"/>
              <w:numPr>
                <w:ilvl w:val="0"/>
                <w:numId w:val="2"/>
              </w:numPr>
              <w:tabs>
                <w:tab w:val="left" w:pos="9354"/>
              </w:tabs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>військов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а</w:t>
            </w: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частин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а</w:t>
            </w: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="00B371E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Збройних Сил України</w:t>
            </w:r>
            <w:r w:rsidR="00EA17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14:paraId="2CB5DF7B" w14:textId="77777777" w:rsidR="00EA1704" w:rsidRPr="0091177D" w:rsidRDefault="00EA1704" w:rsidP="0091177D">
            <w:pPr>
              <w:pStyle w:val="a4"/>
              <w:numPr>
                <w:ilvl w:val="0"/>
                <w:numId w:val="2"/>
              </w:numPr>
              <w:tabs>
                <w:tab w:val="left" w:pos="9354"/>
              </w:tabs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добровольче формування №1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громади. </w:t>
            </w:r>
          </w:p>
        </w:tc>
      </w:tr>
      <w:tr w:rsidR="00885BF9" w:rsidRPr="00B371EC" w14:paraId="2371FECF" w14:textId="77777777" w:rsidTr="0054520B">
        <w:trPr>
          <w:trHeight w:val="1115"/>
        </w:trPr>
        <w:tc>
          <w:tcPr>
            <w:tcW w:w="2127" w:type="dxa"/>
            <w:vAlign w:val="center"/>
          </w:tcPr>
          <w:p w14:paraId="589AC802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8079" w:type="dxa"/>
            <w:vAlign w:val="center"/>
          </w:tcPr>
          <w:p w14:paraId="44F7EC63" w14:textId="77777777" w:rsidR="00885BF9" w:rsidRDefault="00885BF9" w:rsidP="0091177D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ради, </w:t>
            </w:r>
          </w:p>
          <w:p w14:paraId="76346EDF" w14:textId="23138DDE" w:rsidR="00885BF9" w:rsidRDefault="00273399" w:rsidP="0091177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>військов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а</w:t>
            </w: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частин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а</w:t>
            </w: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273399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Збройних Сил України</w:t>
            </w:r>
            <w:r w:rsidR="0091177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</w:p>
          <w:p w14:paraId="548E6A34" w14:textId="0BD573C1" w:rsidR="00EA1704" w:rsidRDefault="0091177D" w:rsidP="0091177D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1177D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військова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="00B371E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1177D">
              <w:rPr>
                <w:rFonts w:ascii="Times New Roman" w:hAnsi="Times New Roman"/>
                <w:sz w:val="28"/>
                <w:szCs w:val="24"/>
                <w:lang w:val="uk-UA" w:eastAsia="uk-UA"/>
              </w:rPr>
              <w:t>Збройних Сил України</w:t>
            </w:r>
            <w:r w:rsidR="00EA170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</w:p>
          <w:p w14:paraId="768D3D35" w14:textId="77777777" w:rsidR="0091177D" w:rsidRPr="00C06310" w:rsidRDefault="00EA1704" w:rsidP="0091177D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добровольче формування №1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громади. </w:t>
            </w:r>
            <w:r w:rsidR="0091177D" w:rsidRPr="0091177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885BF9" w:rsidRPr="009748D2" w14:paraId="120F60D9" w14:textId="77777777" w:rsidTr="00581DCA">
        <w:trPr>
          <w:trHeight w:val="697"/>
        </w:trPr>
        <w:tc>
          <w:tcPr>
            <w:tcW w:w="2127" w:type="dxa"/>
            <w:vAlign w:val="center"/>
          </w:tcPr>
          <w:p w14:paraId="67491C0B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8079" w:type="dxa"/>
          </w:tcPr>
          <w:p w14:paraId="7AC5D1D2" w14:textId="336A86B2" w:rsidR="00885BF9" w:rsidRPr="00AD5C86" w:rsidRDefault="00885BF9" w:rsidP="0091177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З</w:t>
            </w:r>
            <w:r w:rsidRPr="00612062">
              <w:rPr>
                <w:sz w:val="28"/>
                <w:szCs w:val="28"/>
                <w:lang w:val="uk-UA" w:eastAsia="uk-UA"/>
              </w:rPr>
              <w:t xml:space="preserve">дійснення заходів щодо забезпечення потреб </w:t>
            </w:r>
            <w:r w:rsidR="00273399" w:rsidRPr="00273399">
              <w:rPr>
                <w:sz w:val="28"/>
                <w:lang w:val="uk-UA" w:eastAsia="uk-UA"/>
              </w:rPr>
              <w:t xml:space="preserve">та розвитку шефства над військовою частиною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="00273399" w:rsidRPr="00273399">
              <w:rPr>
                <w:sz w:val="28"/>
                <w:lang w:val="uk-UA" w:eastAsia="uk-UA"/>
              </w:rPr>
              <w:t xml:space="preserve"> Збройних Сил України</w:t>
            </w:r>
          </w:p>
        </w:tc>
      </w:tr>
      <w:tr w:rsidR="00885BF9" w:rsidRPr="00EF367B" w14:paraId="6869A461" w14:textId="77777777" w:rsidTr="0054520B">
        <w:trPr>
          <w:trHeight w:val="649"/>
        </w:trPr>
        <w:tc>
          <w:tcPr>
            <w:tcW w:w="2127" w:type="dxa"/>
            <w:vAlign w:val="center"/>
          </w:tcPr>
          <w:p w14:paraId="73032C89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8079" w:type="dxa"/>
            <w:vAlign w:val="center"/>
          </w:tcPr>
          <w:p w14:paraId="5BD07D74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1206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</w:t>
            </w:r>
            <w:r w:rsidR="00FA35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</w:tr>
      <w:tr w:rsidR="00885BF9" w:rsidRPr="00EF367B" w14:paraId="0DA00AE2" w14:textId="77777777" w:rsidTr="0054520B">
        <w:trPr>
          <w:trHeight w:val="1018"/>
        </w:trPr>
        <w:tc>
          <w:tcPr>
            <w:tcW w:w="2127" w:type="dxa"/>
            <w:vAlign w:val="center"/>
          </w:tcPr>
          <w:p w14:paraId="37D403E4" w14:textId="77777777" w:rsidR="00885BF9" w:rsidRPr="00EF367B" w:rsidRDefault="00885BF9" w:rsidP="0091177D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8079" w:type="dxa"/>
          </w:tcPr>
          <w:p w14:paraId="5BA615D2" w14:textId="77777777" w:rsidR="00701FCA" w:rsidRPr="00EF367B" w:rsidRDefault="00885BF9" w:rsidP="0091177D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Фінансування за рахунок коштів бюджету </w:t>
            </w:r>
            <w:proofErr w:type="spellStart"/>
            <w:r w:rsidRPr="00EF367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сільської </w:t>
            </w:r>
            <w:r w:rsidRPr="00EF367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територіальної громади та інших джерел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,</w:t>
            </w:r>
            <w:r w:rsidRPr="00EF367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незаборонених чинним законодавством</w:t>
            </w:r>
          </w:p>
        </w:tc>
      </w:tr>
      <w:tr w:rsidR="00885BF9" w:rsidRPr="00885BF9" w14:paraId="15F11386" w14:textId="77777777" w:rsidTr="00581DCA">
        <w:trPr>
          <w:trHeight w:val="711"/>
        </w:trPr>
        <w:tc>
          <w:tcPr>
            <w:tcW w:w="2127" w:type="dxa"/>
            <w:vAlign w:val="center"/>
          </w:tcPr>
          <w:p w14:paraId="4FCE41AA" w14:textId="77777777" w:rsidR="00885BF9" w:rsidRPr="00EF367B" w:rsidRDefault="00885BF9" w:rsidP="0091177D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Контроль за виконанням</w:t>
            </w:r>
          </w:p>
        </w:tc>
        <w:tc>
          <w:tcPr>
            <w:tcW w:w="8079" w:type="dxa"/>
          </w:tcPr>
          <w:p w14:paraId="36B9EE20" w14:textId="77777777" w:rsidR="00885BF9" w:rsidRPr="00581DCA" w:rsidRDefault="00885BF9" w:rsidP="00581DCA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90D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Контроль за виконанням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Програми здійснює с</w:t>
            </w:r>
            <w:r w:rsidRPr="00885BF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ільський голов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14:paraId="5C86C39C" w14:textId="77777777" w:rsidR="00885BF9" w:rsidRPr="00592960" w:rsidRDefault="00885BF9" w:rsidP="00885B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92960">
        <w:rPr>
          <w:rFonts w:ascii="Times New Roman" w:hAnsi="Times New Roman"/>
          <w:b/>
          <w:sz w:val="28"/>
          <w:szCs w:val="28"/>
          <w:lang w:val="uk-UA"/>
        </w:rPr>
        <w:lastRenderedPageBreak/>
        <w:t>Розділ 1.</w:t>
      </w:r>
      <w:r w:rsidRPr="005929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2960">
        <w:rPr>
          <w:rFonts w:ascii="Times New Roman" w:hAnsi="Times New Roman"/>
          <w:b/>
          <w:sz w:val="28"/>
          <w:szCs w:val="28"/>
          <w:lang w:val="uk-UA" w:eastAsia="uk-UA"/>
        </w:rPr>
        <w:t>Загальні положення</w:t>
      </w:r>
    </w:p>
    <w:p w14:paraId="390B1FE6" w14:textId="49220675" w:rsidR="00885BF9" w:rsidRPr="00D06F32" w:rsidRDefault="00885BF9" w:rsidP="00E348B3">
      <w:pPr>
        <w:pStyle w:val="aa"/>
        <w:spacing w:after="0"/>
        <w:ind w:firstLine="720"/>
        <w:jc w:val="both"/>
        <w:rPr>
          <w:lang w:val="uk-UA"/>
        </w:rPr>
      </w:pPr>
      <w:r w:rsidRPr="00592960">
        <w:rPr>
          <w:lang w:val="uk-UA" w:eastAsia="uk-UA"/>
        </w:rPr>
        <w:t xml:space="preserve">Програма </w:t>
      </w:r>
      <w:r w:rsidR="00273399" w:rsidRPr="00592960">
        <w:rPr>
          <w:szCs w:val="24"/>
          <w:lang w:val="uk-UA" w:eastAsia="uk-UA"/>
        </w:rPr>
        <w:t xml:space="preserve">«Забезпечення цивільно-військового співробітництва та розвитку шефства над військовою частиною </w:t>
      </w:r>
      <w:r w:rsidR="006A3A52">
        <w:rPr>
          <w:szCs w:val="24"/>
          <w:lang w:val="uk-UA" w:eastAsia="uk-UA"/>
        </w:rPr>
        <w:t>****</w:t>
      </w:r>
      <w:r w:rsidR="00273399" w:rsidRPr="00592960">
        <w:rPr>
          <w:szCs w:val="24"/>
          <w:lang w:val="uk-UA" w:eastAsia="uk-UA"/>
        </w:rPr>
        <w:t xml:space="preserve"> Збройних Сил України» </w:t>
      </w:r>
      <w:r w:rsidR="00FA35DD">
        <w:rPr>
          <w:lang w:val="uk-UA"/>
        </w:rPr>
        <w:t xml:space="preserve"> на 2024</w:t>
      </w:r>
      <w:r w:rsidRPr="00592960">
        <w:rPr>
          <w:lang w:val="uk-UA"/>
        </w:rPr>
        <w:t xml:space="preserve"> рік</w:t>
      </w:r>
      <w:r w:rsidRPr="00592960">
        <w:rPr>
          <w:lang w:val="uk-UA" w:eastAsia="uk-UA"/>
        </w:rPr>
        <w:t xml:space="preserve"> (далі - Програма) розроблена відповідно до положень Конституції України, відповідно до </w:t>
      </w:r>
      <w:r w:rsidR="00581DCA">
        <w:rPr>
          <w:lang w:val="uk-UA" w:eastAsia="uk-UA"/>
        </w:rPr>
        <w:t xml:space="preserve">законів </w:t>
      </w:r>
      <w:r w:rsidRPr="00592960">
        <w:rPr>
          <w:lang w:val="uk-UA" w:eastAsia="uk-UA"/>
        </w:rPr>
        <w:t xml:space="preserve">України «Про місцеве самоврядування в Україні», «Про військовий обов'язок і військову службу», «Про Збройні </w:t>
      </w:r>
      <w:r w:rsidRPr="005925DB">
        <w:rPr>
          <w:lang w:val="uk-UA" w:eastAsia="uk-UA"/>
        </w:rPr>
        <w:t xml:space="preserve">Сили України», </w:t>
      </w:r>
      <w:r w:rsidR="00581DCA" w:rsidRPr="00581DCA">
        <w:rPr>
          <w:lang w:val="uk-UA" w:eastAsia="uk-UA"/>
        </w:rPr>
        <w:t>«Про основи національного спротиву»</w:t>
      </w:r>
      <w:r w:rsidR="00581DCA">
        <w:rPr>
          <w:lang w:val="uk-UA" w:eastAsia="uk-UA"/>
        </w:rPr>
        <w:t>,</w:t>
      </w:r>
      <w:r w:rsidR="00581DCA" w:rsidRPr="005925DB">
        <w:rPr>
          <w:lang w:val="uk-UA" w:eastAsia="uk-UA"/>
        </w:rPr>
        <w:t xml:space="preserve"> </w:t>
      </w:r>
      <w:r w:rsidRPr="005925DB">
        <w:rPr>
          <w:lang w:val="uk-UA" w:eastAsia="uk-UA"/>
        </w:rPr>
        <w:t>«Про правовий режим воєнного стану», «Про оборону України»,</w:t>
      </w:r>
      <w:r w:rsidRPr="005925DB">
        <w:rPr>
          <w:lang w:val="uk-UA"/>
        </w:rPr>
        <w:t xml:space="preserve"> «Про мобілізаційну підготовку та мобілізацію», </w:t>
      </w:r>
      <w:r w:rsidRPr="00D06F32">
        <w:rPr>
          <w:lang w:val="uk-UA"/>
        </w:rPr>
        <w:t xml:space="preserve">Указу Президента України від 24 лютого 2022 року № 64/2022 «Про введення воєнного стану в Україні», затвердженого Законом України від 24 лютого 2022 року № 2102-ІХ (зі змінами, внесеними Указами від </w:t>
      </w:r>
      <w:r w:rsidR="00E348B3">
        <w:rPr>
          <w:lang w:val="uk-UA"/>
        </w:rPr>
        <w:t>14 березня 2022 року № 133/2022</w:t>
      </w:r>
      <w:r w:rsidRPr="00D06F32">
        <w:rPr>
          <w:lang w:val="uk-UA"/>
        </w:rPr>
        <w:t xml:space="preserve"> затверджен</w:t>
      </w:r>
      <w:r w:rsidR="00E348B3">
        <w:rPr>
          <w:lang w:val="uk-UA"/>
        </w:rPr>
        <w:t>ий</w:t>
      </w:r>
      <w:r w:rsidRPr="00D06F32">
        <w:rPr>
          <w:lang w:val="uk-UA"/>
        </w:rPr>
        <w:t xml:space="preserve"> Законом України від 15 березня 2022 року № 2119-ІХ, від 18 квітня 2022 року № 259/2022 затверджен</w:t>
      </w:r>
      <w:r w:rsidR="00E348B3">
        <w:rPr>
          <w:lang w:val="uk-UA"/>
        </w:rPr>
        <w:t>ий</w:t>
      </w:r>
      <w:r w:rsidRPr="00D06F32">
        <w:rPr>
          <w:lang w:val="uk-UA"/>
        </w:rPr>
        <w:t xml:space="preserve"> Законом України ві</w:t>
      </w:r>
      <w:r w:rsidR="00E348B3">
        <w:rPr>
          <w:lang w:val="uk-UA"/>
        </w:rPr>
        <w:t xml:space="preserve">д 21 квітня 2022 року № 2212-ІХ, </w:t>
      </w:r>
      <w:r w:rsidRPr="00D06F32">
        <w:rPr>
          <w:lang w:val="uk-UA"/>
        </w:rPr>
        <w:t xml:space="preserve">від </w:t>
      </w:r>
      <w:r w:rsidR="00E348B3">
        <w:rPr>
          <w:lang w:val="uk-UA"/>
        </w:rPr>
        <w:t xml:space="preserve">17 травня 2022 року № 341/2022 </w:t>
      </w:r>
      <w:r w:rsidRPr="00D06F32">
        <w:rPr>
          <w:lang w:val="uk-UA"/>
        </w:rPr>
        <w:t>затверджен</w:t>
      </w:r>
      <w:r w:rsidR="00E348B3">
        <w:rPr>
          <w:lang w:val="uk-UA"/>
        </w:rPr>
        <w:t xml:space="preserve">ий </w:t>
      </w:r>
      <w:r w:rsidRPr="00D06F32">
        <w:rPr>
          <w:lang w:val="uk-UA"/>
        </w:rPr>
        <w:t>Законом України 22 травня 2022 року № 2263-IX</w:t>
      </w:r>
      <w:r w:rsidR="00E348B3">
        <w:rPr>
          <w:lang w:val="uk-UA"/>
        </w:rPr>
        <w:t xml:space="preserve">, від 12 серпня 2022 року </w:t>
      </w:r>
      <w:r w:rsidR="00E348B3" w:rsidRPr="00E348B3">
        <w:rPr>
          <w:lang w:val="uk-UA"/>
        </w:rPr>
        <w:t>№ 573/2022 затверджен</w:t>
      </w:r>
      <w:r w:rsidR="00E348B3">
        <w:rPr>
          <w:lang w:val="uk-UA"/>
        </w:rPr>
        <w:t>ий</w:t>
      </w:r>
      <w:r w:rsidR="00E348B3" w:rsidRPr="00E348B3">
        <w:rPr>
          <w:lang w:val="uk-UA"/>
        </w:rPr>
        <w:t xml:space="preserve"> Законом № 2500-IX від 15.08.2022</w:t>
      </w:r>
      <w:r w:rsidRPr="00D06F32">
        <w:rPr>
          <w:lang w:val="uk-UA"/>
        </w:rPr>
        <w:t xml:space="preserve">), </w:t>
      </w:r>
      <w:r w:rsidR="0091177D" w:rsidRPr="00273399">
        <w:rPr>
          <w:lang w:val="uk-UA"/>
        </w:rPr>
        <w:t>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 w:rsidR="0091177D">
        <w:rPr>
          <w:lang w:val="uk-UA"/>
        </w:rPr>
        <w:t xml:space="preserve">, </w:t>
      </w:r>
      <w:r w:rsidRPr="00D06F32">
        <w:rPr>
          <w:lang w:val="uk-UA" w:eastAsia="uk-UA" w:bidi="uk-UA"/>
        </w:rPr>
        <w:t xml:space="preserve">Бюджетного кодексу України. </w:t>
      </w:r>
    </w:p>
    <w:p w14:paraId="7AD3876E" w14:textId="77777777" w:rsidR="00885BF9" w:rsidRPr="00D06F32" w:rsidRDefault="00885BF9" w:rsidP="00885BF9">
      <w:pPr>
        <w:pStyle w:val="aa"/>
        <w:shd w:val="clear" w:color="auto" w:fill="auto"/>
        <w:spacing w:after="0"/>
        <w:ind w:firstLine="720"/>
        <w:jc w:val="both"/>
        <w:rPr>
          <w:lang w:val="uk-UA"/>
        </w:rPr>
      </w:pPr>
      <w:r w:rsidRPr="00D06F32">
        <w:rPr>
          <w:lang w:val="uk-UA" w:eastAsia="uk-UA" w:bidi="uk-UA"/>
        </w:rPr>
        <w:t>На орган місцевого самоврядування та на обласні військові комісаріати покладається відповідальність за всебічну підготовку громадян (призовного віку та військовозобов'язаних) до захисту Батьківщини, військово - патріотичне виховання громадян України та їх призов на військову службу (строкову, за контрактом, у військовому резерві, альтернативну службу, за мобілізацією та інше) була і є важливим елементом будівництва Збройних Сил України та підтримки їх боєздатності. Дана програма розроблена з метою матеріального забезпечення проведення заходів з мобілізації людських та транспортних ресурсів, підготовки молоді до військової служби, забезпечення призову на військову службу (строкову, за контрактом, у військовому резерві, альтернативну службу, за мобілізацією та інше) та забезпечення ефективних місцевих органів військового управління з виконанням функцій щодо комплектування Збройних Сил України особовим складом.</w:t>
      </w:r>
    </w:p>
    <w:p w14:paraId="1FFF6EBD" w14:textId="77777777" w:rsidR="00885BF9" w:rsidRPr="00D06F32" w:rsidRDefault="00885BF9" w:rsidP="00885BF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 w:cs="Times New Roman"/>
          <w:sz w:val="28"/>
          <w:szCs w:val="28"/>
          <w:lang w:val="uk-UA" w:eastAsia="uk-UA"/>
        </w:rPr>
        <w:t>Реалізація Програ</w:t>
      </w:r>
      <w:r w:rsidR="00FA35DD">
        <w:rPr>
          <w:rFonts w:ascii="Times New Roman" w:hAnsi="Times New Roman" w:cs="Times New Roman"/>
          <w:sz w:val="28"/>
          <w:szCs w:val="28"/>
          <w:lang w:val="uk-UA" w:eastAsia="uk-UA"/>
        </w:rPr>
        <w:t>ми відбуватиметься протягом 2024</w:t>
      </w:r>
      <w:r w:rsidRPr="00D06F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року.</w:t>
      </w:r>
    </w:p>
    <w:p w14:paraId="2548122B" w14:textId="77777777" w:rsidR="00885BF9" w:rsidRPr="00D06F32" w:rsidRDefault="00885BF9" w:rsidP="00885BF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58EDB65D" w14:textId="77777777" w:rsidR="00885BF9" w:rsidRPr="00D06F32" w:rsidRDefault="00885BF9" w:rsidP="00885BF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>Розділ 2. Мета програми</w:t>
      </w:r>
    </w:p>
    <w:p w14:paraId="3279F736" w14:textId="1102ECBF" w:rsidR="00885BF9" w:rsidRPr="00D06F32" w:rsidRDefault="00885BF9" w:rsidP="00885BF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Метою Програми є здійснення заходів щодо безперебійного та повного виконання заходів щодо забезпечення функціонування 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>військово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ї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частин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и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</w:t>
      </w:r>
      <w:r w:rsidR="00EA1704">
        <w:rPr>
          <w:rFonts w:ascii="Times New Roman" w:hAnsi="Times New Roman"/>
          <w:sz w:val="28"/>
          <w:szCs w:val="24"/>
          <w:lang w:val="uk-UA" w:eastAsia="uk-UA"/>
        </w:rPr>
        <w:t>,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>військово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ї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частин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и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3C618D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 та</w:t>
      </w:r>
      <w:r w:rsidR="00447AF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A1704">
        <w:rPr>
          <w:rFonts w:ascii="Times New Roman" w:eastAsia="Times New Roman" w:hAnsi="Times New Roman"/>
          <w:sz w:val="28"/>
          <w:szCs w:val="28"/>
          <w:lang w:val="uk-UA"/>
        </w:rPr>
        <w:t xml:space="preserve">добровольчого формування №1 </w:t>
      </w:r>
      <w:proofErr w:type="spellStart"/>
      <w:r w:rsidR="00EA1704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="00EA1704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територіальної громади, 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в т.ч. </w:t>
      </w:r>
      <w:r w:rsidR="00C300CF">
        <w:rPr>
          <w:rFonts w:ascii="Times New Roman" w:hAnsi="Times New Roman"/>
          <w:sz w:val="28"/>
          <w:szCs w:val="28"/>
          <w:lang w:val="uk-UA" w:eastAsia="uk-UA"/>
        </w:rPr>
        <w:t xml:space="preserve">їх 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>комплектування майном та технікою.</w:t>
      </w:r>
    </w:p>
    <w:p w14:paraId="0C0D9BE7" w14:textId="186B7B68" w:rsidR="00885BF9" w:rsidRPr="00D06F32" w:rsidRDefault="00885BF9" w:rsidP="00885BF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Реалізація заходів Програми </w:t>
      </w:r>
      <w:r w:rsidR="00BD5FD9">
        <w:rPr>
          <w:rFonts w:ascii="Times New Roman" w:hAnsi="Times New Roman"/>
          <w:sz w:val="28"/>
          <w:szCs w:val="28"/>
          <w:lang w:val="uk-UA" w:eastAsia="uk-UA"/>
        </w:rPr>
        <w:t>на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дасть змогу забезпечити особовий склад 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>військово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ї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частин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и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</w:t>
      </w:r>
      <w:r w:rsidR="003C618D"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>військово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ї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частин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и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</w:t>
      </w:r>
      <w:r w:rsidR="00EA1704">
        <w:rPr>
          <w:rFonts w:ascii="Times New Roman" w:hAnsi="Times New Roman"/>
          <w:sz w:val="28"/>
          <w:szCs w:val="24"/>
          <w:lang w:val="uk-UA" w:eastAsia="uk-UA"/>
        </w:rPr>
        <w:t>,</w:t>
      </w:r>
      <w:r w:rsidR="003C618D" w:rsidRPr="003C618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C618D">
        <w:rPr>
          <w:rFonts w:ascii="Times New Roman" w:eastAsia="Times New Roman" w:hAnsi="Times New Roman"/>
          <w:sz w:val="28"/>
          <w:szCs w:val="28"/>
          <w:lang w:val="uk-UA"/>
        </w:rPr>
        <w:t xml:space="preserve">добровольчого формування №1 </w:t>
      </w:r>
      <w:proofErr w:type="spellStart"/>
      <w:r w:rsidR="003C618D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="003C618D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територіальної громади</w:t>
      </w:r>
      <w:r w:rsidR="0059296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>необхідними засоб</w:t>
      </w:r>
      <w:r w:rsidR="00631587">
        <w:rPr>
          <w:rFonts w:ascii="Times New Roman" w:hAnsi="Times New Roman"/>
          <w:sz w:val="28"/>
          <w:szCs w:val="28"/>
          <w:lang w:val="uk-UA" w:eastAsia="uk-UA"/>
        </w:rPr>
        <w:t xml:space="preserve">ами, майном, </w:t>
      </w:r>
      <w:r w:rsidR="00631587">
        <w:rPr>
          <w:rFonts w:ascii="Times New Roman" w:hAnsi="Times New Roman"/>
          <w:sz w:val="28"/>
          <w:szCs w:val="28"/>
          <w:lang w:val="uk-UA" w:eastAsia="uk-UA"/>
        </w:rPr>
        <w:lastRenderedPageBreak/>
        <w:t>спорядженням, палив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>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 в умовах відбиття агресії з боку російської федерації.</w:t>
      </w:r>
    </w:p>
    <w:p w14:paraId="012292C3" w14:textId="77777777" w:rsidR="00885BF9" w:rsidRPr="00D06F32" w:rsidRDefault="00885BF9" w:rsidP="00885BF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2664EBE7" w14:textId="77777777" w:rsidR="00885BF9" w:rsidRPr="00D06F32" w:rsidRDefault="00885BF9" w:rsidP="00885BF9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>Розділ 3. Визначення проблеми, на розв’язання якої спрямована Програма</w:t>
      </w:r>
    </w:p>
    <w:p w14:paraId="08BAC514" w14:textId="77777777" w:rsidR="00885BF9" w:rsidRPr="00D06F32" w:rsidRDefault="00885BF9" w:rsidP="00885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sz w:val="28"/>
          <w:szCs w:val="28"/>
          <w:lang w:val="uk-UA" w:eastAsia="uk-UA"/>
        </w:rPr>
        <w:t>Програма розроблена у</w:t>
      </w:r>
      <w:r w:rsidR="00701FCA">
        <w:rPr>
          <w:rFonts w:ascii="Times New Roman" w:hAnsi="Times New Roman"/>
          <w:sz w:val="28"/>
          <w:szCs w:val="28"/>
          <w:lang w:val="uk-UA" w:eastAsia="uk-UA"/>
        </w:rPr>
        <w:t xml:space="preserve"> зв’язку з військовою агресією російської ф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едерації проти України та введенням воєнного стану в Україні, різким </w:t>
      </w:r>
      <w:r w:rsidR="00701FCA">
        <w:rPr>
          <w:rFonts w:ascii="Times New Roman" w:hAnsi="Times New Roman" w:cs="Times New Roman"/>
          <w:sz w:val="28"/>
          <w:szCs w:val="28"/>
          <w:lang w:val="uk-UA" w:eastAsia="uk-UA"/>
        </w:rPr>
        <w:t>ускладненням внутрішньо</w:t>
      </w:r>
      <w:r w:rsidRPr="00D06F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політичної обстановки та загрозою суверенітету і територіальній цілісності України. </w:t>
      </w:r>
    </w:p>
    <w:p w14:paraId="00274C2D" w14:textId="77777777" w:rsidR="00885BF9" w:rsidRPr="00D06F32" w:rsidRDefault="00885BF9" w:rsidP="00885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D06F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Необхідність прийняття програми викликана </w:t>
      </w:r>
      <w:r w:rsidRPr="00D06F3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своєчасним забезпеченням повної мобілізації людських і транспортних ресурсів </w:t>
      </w:r>
      <w:proofErr w:type="spellStart"/>
      <w:r w:rsidRPr="00D06F32">
        <w:rPr>
          <w:rFonts w:ascii="Times New Roman" w:hAnsi="Times New Roman" w:cs="Times New Roman"/>
          <w:sz w:val="28"/>
          <w:szCs w:val="28"/>
          <w:lang w:val="uk-UA" w:eastAsia="uk-UA" w:bidi="uk-UA"/>
        </w:rPr>
        <w:t>Степанківської</w:t>
      </w:r>
      <w:proofErr w:type="spellEnd"/>
      <w:r w:rsidRPr="00D06F3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сільської територіальної громади для потреб Збройних Сил України та забезпечення заходів, пов'язаних із виконанням військового обов'язку, призовом громадян України на військову службу (строкову, за контрактом, у військовому резерві, альтернативну службу, за мобілізацією та інше) до лав Збройних Сил України, підвищення ефективності роботи з військовозобов'язаними, резервістами та ветеранами у системі надання послуг щодо їх соціального та правового захисту, надання сервісних послуг окремим верствам населення.</w:t>
      </w:r>
    </w:p>
    <w:p w14:paraId="7EA20325" w14:textId="77777777" w:rsidR="00885BF9" w:rsidRPr="00D06F32" w:rsidRDefault="00885BF9" w:rsidP="00885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6F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Програма спрямована на реалізацію державної політики у сфері захисту суверенітету, незалежності та територіальної цілісності держави на період введення воєнного стану на території України, охорони важливих об’єктів та 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>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незаконними збройними формуваннями, а також підтримання безпеки і правопорядку у громаді.</w:t>
      </w:r>
    </w:p>
    <w:p w14:paraId="285F8BC2" w14:textId="1BD93D33" w:rsidR="00885BF9" w:rsidRPr="00D06F32" w:rsidRDefault="00885BF9" w:rsidP="00885B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У зв’язку з недостатнім фінансуванням відповідних напрямків фінансування 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>військово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ї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частин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и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 xml:space="preserve"> та 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>військово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ї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частин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и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</w:t>
      </w:r>
      <w:r w:rsidR="003C618D">
        <w:rPr>
          <w:rFonts w:ascii="Times New Roman" w:hAnsi="Times New Roman"/>
          <w:sz w:val="28"/>
          <w:szCs w:val="24"/>
          <w:lang w:val="uk-UA" w:eastAsia="uk-UA"/>
        </w:rPr>
        <w:t xml:space="preserve"> та </w:t>
      </w:r>
      <w:r w:rsidR="003C618D">
        <w:rPr>
          <w:rFonts w:ascii="Times New Roman" w:eastAsia="Times New Roman" w:hAnsi="Times New Roman"/>
          <w:sz w:val="28"/>
          <w:szCs w:val="28"/>
          <w:lang w:val="uk-UA"/>
        </w:rPr>
        <w:t xml:space="preserve">добровольчого формування №1 </w:t>
      </w:r>
      <w:proofErr w:type="spellStart"/>
      <w:r w:rsidR="003C618D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="003C618D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територіальної громади</w:t>
      </w:r>
      <w:r w:rsidR="00592960" w:rsidRPr="00D06F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із державного бюджету існує потреба у залученні коштів з місцевого </w:t>
      </w:r>
      <w:r w:rsidRPr="00D06F32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Pr="00D06F32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D06F32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14:paraId="74814B8B" w14:textId="77777777" w:rsidR="00885BF9" w:rsidRPr="00D06F32" w:rsidRDefault="00885BF9" w:rsidP="00885BF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>Розділ 4. Перелік заходів Програми</w:t>
      </w:r>
    </w:p>
    <w:p w14:paraId="1F3C0AEF" w14:textId="707505C3" w:rsidR="00885BF9" w:rsidRPr="00D06F32" w:rsidRDefault="00885BF9" w:rsidP="00885B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6F32">
        <w:rPr>
          <w:rFonts w:ascii="Times New Roman" w:hAnsi="Times New Roman"/>
          <w:sz w:val="28"/>
          <w:szCs w:val="28"/>
          <w:lang w:val="uk-UA"/>
        </w:rPr>
        <w:t xml:space="preserve">Програмою передбачається здійснити ряд заходів викладених в додатку 2 даного рішення, відповідно до яких напрямків здійснюється забезпечення 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>військово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ї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частин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и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</w:t>
      </w:r>
      <w:r w:rsidR="003C618D"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>військово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ї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частин</w:t>
      </w:r>
      <w:r w:rsidR="00592960">
        <w:rPr>
          <w:rFonts w:ascii="Times New Roman" w:hAnsi="Times New Roman"/>
          <w:sz w:val="28"/>
          <w:szCs w:val="24"/>
          <w:lang w:val="uk-UA" w:eastAsia="uk-UA"/>
        </w:rPr>
        <w:t>и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B371EC">
        <w:rPr>
          <w:b/>
          <w:sz w:val="28"/>
          <w:szCs w:val="28"/>
          <w:lang w:val="uk-UA"/>
        </w:rPr>
        <w:t xml:space="preserve"> </w:t>
      </w:r>
      <w:r w:rsidR="00592960" w:rsidRPr="00273399">
        <w:rPr>
          <w:rFonts w:ascii="Times New Roman" w:hAnsi="Times New Roman"/>
          <w:sz w:val="28"/>
          <w:szCs w:val="24"/>
          <w:lang w:val="uk-UA" w:eastAsia="uk-UA"/>
        </w:rPr>
        <w:t>Збройних Сил України</w:t>
      </w:r>
      <w:r w:rsidR="003C618D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3C618D">
        <w:rPr>
          <w:rFonts w:ascii="Times New Roman" w:eastAsia="Times New Roman" w:hAnsi="Times New Roman"/>
          <w:sz w:val="28"/>
          <w:szCs w:val="28"/>
          <w:lang w:val="uk-UA"/>
        </w:rPr>
        <w:t xml:space="preserve">добровольчого формування №1 </w:t>
      </w:r>
      <w:proofErr w:type="spellStart"/>
      <w:r w:rsidR="003C618D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="003C618D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14:paraId="5D7C3AFB" w14:textId="77777777" w:rsidR="00885BF9" w:rsidRPr="00D06F32" w:rsidRDefault="00885BF9" w:rsidP="00885BF9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 w:cs="Times New Roman"/>
          <w:b/>
          <w:sz w:val="28"/>
          <w:szCs w:val="28"/>
          <w:lang w:val="uk-UA" w:eastAsia="uk-UA"/>
        </w:rPr>
        <w:t>Розділ 5. Очікувані результати реалізації Програми</w:t>
      </w:r>
    </w:p>
    <w:p w14:paraId="01EF85F4" w14:textId="77777777" w:rsidR="00885BF9" w:rsidRPr="00720EAE" w:rsidRDefault="00885BF9" w:rsidP="0088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Програми дасть можливість вирішити низку питань щодо:</w:t>
      </w:r>
    </w:p>
    <w:p w14:paraId="5CF2A227" w14:textId="77777777" w:rsidR="00885BF9" w:rsidRPr="00720EAE" w:rsidRDefault="00885BF9" w:rsidP="00885B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0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покращення безпеки держави та населення </w:t>
      </w:r>
      <w:r w:rsidRPr="00D06F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громади</w:t>
      </w:r>
      <w:r w:rsidRPr="00720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забезпечення боєздатності військових частин у мирний час та особливий період;</w:t>
      </w:r>
    </w:p>
    <w:p w14:paraId="63439B11" w14:textId="2AF1031A" w:rsidR="00885BF9" w:rsidRPr="00720EAE" w:rsidRDefault="00885BF9" w:rsidP="00885B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0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часткове забезпечення </w:t>
      </w:r>
      <w:r w:rsidR="0091177D" w:rsidRPr="00273399">
        <w:rPr>
          <w:rFonts w:ascii="Times New Roman" w:hAnsi="Times New Roman"/>
          <w:sz w:val="28"/>
          <w:szCs w:val="24"/>
          <w:lang w:val="uk-UA" w:eastAsia="uk-UA"/>
        </w:rPr>
        <w:t>військово</w:t>
      </w:r>
      <w:r w:rsidR="0091177D">
        <w:rPr>
          <w:rFonts w:ascii="Times New Roman" w:hAnsi="Times New Roman"/>
          <w:sz w:val="28"/>
          <w:szCs w:val="24"/>
          <w:lang w:val="uk-UA" w:eastAsia="uk-UA"/>
        </w:rPr>
        <w:t>ї</w:t>
      </w:r>
      <w:r w:rsidR="0091177D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частин</w:t>
      </w:r>
      <w:r w:rsidR="0091177D">
        <w:rPr>
          <w:rFonts w:ascii="Times New Roman" w:hAnsi="Times New Roman"/>
          <w:sz w:val="28"/>
          <w:szCs w:val="24"/>
          <w:lang w:val="uk-UA" w:eastAsia="uk-UA"/>
        </w:rPr>
        <w:t>и</w:t>
      </w:r>
      <w:r w:rsidR="0091177D" w:rsidRPr="0027339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91177D" w:rsidRPr="00273399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</w:t>
      </w:r>
      <w:r w:rsidR="003C618D">
        <w:rPr>
          <w:rFonts w:ascii="Times New Roman" w:hAnsi="Times New Roman"/>
          <w:sz w:val="28"/>
          <w:szCs w:val="24"/>
          <w:lang w:val="uk-UA" w:eastAsia="uk-UA"/>
        </w:rPr>
        <w:t xml:space="preserve">, </w:t>
      </w:r>
      <w:r w:rsidR="0091177D" w:rsidRPr="00273399">
        <w:rPr>
          <w:rFonts w:ascii="Times New Roman" w:hAnsi="Times New Roman"/>
          <w:sz w:val="28"/>
          <w:szCs w:val="24"/>
          <w:lang w:val="uk-UA" w:eastAsia="uk-UA"/>
        </w:rPr>
        <w:t>військово</w:t>
      </w:r>
      <w:r w:rsidR="0091177D">
        <w:rPr>
          <w:rFonts w:ascii="Times New Roman" w:hAnsi="Times New Roman"/>
          <w:sz w:val="28"/>
          <w:szCs w:val="24"/>
          <w:lang w:val="uk-UA" w:eastAsia="uk-UA"/>
        </w:rPr>
        <w:t>ї</w:t>
      </w:r>
      <w:r w:rsidR="0091177D" w:rsidRPr="00273399">
        <w:rPr>
          <w:rFonts w:ascii="Times New Roman" w:hAnsi="Times New Roman"/>
          <w:sz w:val="28"/>
          <w:szCs w:val="24"/>
          <w:lang w:val="uk-UA" w:eastAsia="uk-UA"/>
        </w:rPr>
        <w:t xml:space="preserve"> частин</w:t>
      </w:r>
      <w:r w:rsidR="0091177D">
        <w:rPr>
          <w:rFonts w:ascii="Times New Roman" w:hAnsi="Times New Roman"/>
          <w:sz w:val="28"/>
          <w:szCs w:val="24"/>
          <w:lang w:val="uk-UA" w:eastAsia="uk-UA"/>
        </w:rPr>
        <w:t>и</w:t>
      </w:r>
      <w:r w:rsidR="0091177D" w:rsidRPr="00273399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91177D" w:rsidRPr="00273399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</w:t>
      </w:r>
      <w:r w:rsidR="0091177D" w:rsidRPr="00D06F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C61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3C618D">
        <w:rPr>
          <w:rFonts w:ascii="Times New Roman" w:eastAsia="Times New Roman" w:hAnsi="Times New Roman"/>
          <w:sz w:val="28"/>
          <w:szCs w:val="28"/>
          <w:lang w:val="uk-UA"/>
        </w:rPr>
        <w:t xml:space="preserve">добровольчого формування №1 </w:t>
      </w:r>
      <w:proofErr w:type="spellStart"/>
      <w:r w:rsidR="003C618D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="003C618D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територіальної громади</w:t>
      </w:r>
      <w:r w:rsidR="003C618D" w:rsidRPr="00720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20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матеріально-технічними засобами, проведення ремонт</w:t>
      </w:r>
      <w:r w:rsidR="00701F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720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о-відновлювальних робіт та інших заходів, згідно з потребами, з метою виконання в повному обсязі покладених на них завдань;</w:t>
      </w:r>
    </w:p>
    <w:p w14:paraId="33A0D768" w14:textId="77777777" w:rsidR="00885BF9" w:rsidRPr="00D06F32" w:rsidRDefault="00885BF9" w:rsidP="00885BF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06F32">
        <w:rPr>
          <w:rFonts w:ascii="Times New Roman" w:hAnsi="Times New Roman" w:cs="Times New Roman"/>
          <w:sz w:val="28"/>
          <w:szCs w:val="28"/>
          <w:lang w:val="uk-UA"/>
        </w:rPr>
        <w:t xml:space="preserve">- вирішення питань щодо покращення виконання державних завдань по призову на військову службу за контрактом, забезпечення виконання заходів з мобілізації, посилення національної безпеки держави та реалізації одного з головних завдань - забезпечення боєздатності військових частин в умовах відбиття військової агресії з боку російської федерації. </w:t>
      </w:r>
    </w:p>
    <w:p w14:paraId="3C7490C4" w14:textId="77777777" w:rsidR="00885BF9" w:rsidRPr="00D06F32" w:rsidRDefault="00885BF9" w:rsidP="00885BF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EE27CD4" w14:textId="77777777" w:rsidR="00885BF9" w:rsidRPr="00D06F32" w:rsidRDefault="00885BF9" w:rsidP="00885BF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>Розділ 6. Фінансування Програм</w:t>
      </w:r>
    </w:p>
    <w:p w14:paraId="31DBB1C0" w14:textId="77777777" w:rsidR="00885BF9" w:rsidRPr="0091177D" w:rsidRDefault="00885BF9" w:rsidP="00885BF9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D06F32">
        <w:rPr>
          <w:sz w:val="28"/>
          <w:szCs w:val="28"/>
        </w:rPr>
        <w:t>Фінансування</w:t>
      </w:r>
      <w:proofErr w:type="spellEnd"/>
      <w:r w:rsidRPr="00D06F32">
        <w:rPr>
          <w:sz w:val="28"/>
          <w:szCs w:val="28"/>
        </w:rPr>
        <w:t xml:space="preserve"> </w:t>
      </w:r>
      <w:r w:rsidRPr="00D06F32">
        <w:rPr>
          <w:sz w:val="28"/>
          <w:szCs w:val="28"/>
          <w:lang w:val="uk-UA" w:eastAsia="uk-UA"/>
        </w:rPr>
        <w:t xml:space="preserve">Програми здійснюватиметься відповідно до заходів зазначених у додатку 2 до </w:t>
      </w:r>
      <w:r w:rsidR="0091177D">
        <w:rPr>
          <w:sz w:val="28"/>
          <w:szCs w:val="28"/>
          <w:lang w:val="uk-UA" w:eastAsia="uk-UA"/>
        </w:rPr>
        <w:t>даного рішення</w:t>
      </w:r>
      <w:r w:rsidRPr="00D06F32">
        <w:rPr>
          <w:sz w:val="28"/>
          <w:szCs w:val="28"/>
          <w:lang w:val="uk-UA" w:eastAsia="uk-UA"/>
        </w:rPr>
        <w:t xml:space="preserve"> </w:t>
      </w:r>
      <w:r w:rsidRPr="00D06F32">
        <w:rPr>
          <w:sz w:val="28"/>
          <w:szCs w:val="28"/>
        </w:rPr>
        <w:t xml:space="preserve">за </w:t>
      </w:r>
      <w:proofErr w:type="spellStart"/>
      <w:r w:rsidRPr="00D06F32">
        <w:rPr>
          <w:sz w:val="28"/>
          <w:szCs w:val="28"/>
        </w:rPr>
        <w:t>рахунок</w:t>
      </w:r>
      <w:proofErr w:type="spellEnd"/>
      <w:r w:rsidRPr="00D06F32">
        <w:rPr>
          <w:sz w:val="28"/>
          <w:szCs w:val="28"/>
        </w:rPr>
        <w:t xml:space="preserve"> </w:t>
      </w:r>
      <w:proofErr w:type="spellStart"/>
      <w:r w:rsidRPr="00D06F32">
        <w:rPr>
          <w:sz w:val="28"/>
          <w:szCs w:val="28"/>
        </w:rPr>
        <w:t>коштів</w:t>
      </w:r>
      <w:proofErr w:type="spellEnd"/>
      <w:r w:rsidRPr="00D06F32">
        <w:rPr>
          <w:sz w:val="28"/>
          <w:szCs w:val="28"/>
        </w:rPr>
        <w:t xml:space="preserve"> </w:t>
      </w:r>
      <w:r w:rsidRPr="00D06F32">
        <w:rPr>
          <w:sz w:val="28"/>
          <w:szCs w:val="28"/>
          <w:lang w:val="uk-UA"/>
        </w:rPr>
        <w:t xml:space="preserve">місцевого </w:t>
      </w:r>
      <w:r w:rsidRPr="00D06F32">
        <w:rPr>
          <w:sz w:val="28"/>
          <w:szCs w:val="28"/>
        </w:rPr>
        <w:t>бюджету</w:t>
      </w:r>
      <w:r w:rsidRPr="00D06F32">
        <w:rPr>
          <w:sz w:val="28"/>
          <w:szCs w:val="28"/>
          <w:lang w:val="uk-UA"/>
        </w:rPr>
        <w:t xml:space="preserve"> </w:t>
      </w:r>
      <w:proofErr w:type="spellStart"/>
      <w:r w:rsidRPr="00D06F32">
        <w:rPr>
          <w:sz w:val="28"/>
          <w:szCs w:val="28"/>
          <w:lang w:val="uk-UA"/>
        </w:rPr>
        <w:t>Степанківської</w:t>
      </w:r>
      <w:proofErr w:type="spellEnd"/>
      <w:r w:rsidRPr="00D06F32">
        <w:rPr>
          <w:sz w:val="28"/>
          <w:szCs w:val="28"/>
          <w:lang w:val="uk-UA"/>
        </w:rPr>
        <w:t xml:space="preserve"> сільської територіальної громади</w:t>
      </w:r>
      <w:r w:rsidRPr="00D06F32">
        <w:rPr>
          <w:sz w:val="28"/>
          <w:szCs w:val="28"/>
        </w:rPr>
        <w:t xml:space="preserve">, а </w:t>
      </w:r>
      <w:proofErr w:type="spellStart"/>
      <w:r w:rsidRPr="00D06F32">
        <w:rPr>
          <w:sz w:val="28"/>
          <w:szCs w:val="28"/>
        </w:rPr>
        <w:t>також</w:t>
      </w:r>
      <w:proofErr w:type="spellEnd"/>
      <w:r w:rsidRPr="00D06F32">
        <w:rPr>
          <w:sz w:val="28"/>
          <w:szCs w:val="28"/>
        </w:rPr>
        <w:t xml:space="preserve"> </w:t>
      </w:r>
      <w:proofErr w:type="spellStart"/>
      <w:r w:rsidRPr="00D06F32">
        <w:rPr>
          <w:sz w:val="28"/>
          <w:szCs w:val="28"/>
        </w:rPr>
        <w:t>коштів</w:t>
      </w:r>
      <w:proofErr w:type="spellEnd"/>
      <w:r w:rsidRPr="00D06F32">
        <w:rPr>
          <w:sz w:val="28"/>
          <w:szCs w:val="28"/>
        </w:rPr>
        <w:t xml:space="preserve"> </w:t>
      </w:r>
      <w:proofErr w:type="spellStart"/>
      <w:r w:rsidRPr="00D06F32">
        <w:rPr>
          <w:sz w:val="28"/>
          <w:szCs w:val="28"/>
        </w:rPr>
        <w:t>інших</w:t>
      </w:r>
      <w:proofErr w:type="spellEnd"/>
      <w:r w:rsidRPr="00D06F32">
        <w:rPr>
          <w:sz w:val="28"/>
          <w:szCs w:val="28"/>
        </w:rPr>
        <w:t xml:space="preserve"> </w:t>
      </w:r>
      <w:proofErr w:type="spellStart"/>
      <w:r w:rsidRPr="00D06F32">
        <w:rPr>
          <w:sz w:val="28"/>
          <w:szCs w:val="28"/>
        </w:rPr>
        <w:t>джерел</w:t>
      </w:r>
      <w:proofErr w:type="spellEnd"/>
      <w:r w:rsidRPr="00D06F32">
        <w:rPr>
          <w:sz w:val="28"/>
          <w:szCs w:val="28"/>
        </w:rPr>
        <w:t xml:space="preserve">, не </w:t>
      </w:r>
      <w:proofErr w:type="spellStart"/>
      <w:r w:rsidRPr="00D06F32">
        <w:rPr>
          <w:sz w:val="28"/>
          <w:szCs w:val="28"/>
        </w:rPr>
        <w:t>заборонених</w:t>
      </w:r>
      <w:proofErr w:type="spellEnd"/>
      <w:r w:rsidRPr="00D06F32">
        <w:rPr>
          <w:sz w:val="28"/>
          <w:szCs w:val="28"/>
        </w:rPr>
        <w:t xml:space="preserve"> </w:t>
      </w:r>
      <w:r w:rsidRPr="00D06F32">
        <w:rPr>
          <w:sz w:val="28"/>
          <w:szCs w:val="28"/>
          <w:lang w:val="uk-UA"/>
        </w:rPr>
        <w:t xml:space="preserve">чинним </w:t>
      </w:r>
      <w:proofErr w:type="spellStart"/>
      <w:r w:rsidRPr="00D06F32">
        <w:rPr>
          <w:sz w:val="28"/>
          <w:szCs w:val="28"/>
        </w:rPr>
        <w:t>законодавством</w:t>
      </w:r>
      <w:proofErr w:type="spellEnd"/>
      <w:r w:rsidRPr="00D06F32">
        <w:rPr>
          <w:sz w:val="28"/>
          <w:szCs w:val="28"/>
        </w:rPr>
        <w:t xml:space="preserve"> </w:t>
      </w:r>
      <w:proofErr w:type="spellStart"/>
      <w:r w:rsidRPr="00D06F32">
        <w:rPr>
          <w:sz w:val="28"/>
          <w:szCs w:val="28"/>
        </w:rPr>
        <w:t>України</w:t>
      </w:r>
      <w:proofErr w:type="spellEnd"/>
      <w:r w:rsidRPr="00D06F32">
        <w:rPr>
          <w:sz w:val="28"/>
          <w:szCs w:val="28"/>
        </w:rPr>
        <w:t>.</w:t>
      </w:r>
      <w:r w:rsidR="0091177D">
        <w:rPr>
          <w:sz w:val="28"/>
          <w:szCs w:val="28"/>
          <w:lang w:val="uk-UA"/>
        </w:rPr>
        <w:t xml:space="preserve"> </w:t>
      </w:r>
    </w:p>
    <w:p w14:paraId="543ED955" w14:textId="65923D55" w:rsidR="00885BF9" w:rsidRPr="004B3053" w:rsidRDefault="00885BF9" w:rsidP="00885BF9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06F32">
        <w:rPr>
          <w:sz w:val="28"/>
          <w:szCs w:val="28"/>
          <w:lang w:val="uk-UA"/>
        </w:rPr>
        <w:t xml:space="preserve">Орієнтовний обсяг фінансування Програми визначатиметься </w:t>
      </w:r>
      <w:r w:rsidR="004B3053">
        <w:rPr>
          <w:sz w:val="28"/>
          <w:szCs w:val="28"/>
          <w:lang w:val="uk-UA"/>
        </w:rPr>
        <w:t>шляхом аналізу</w:t>
      </w:r>
      <w:r w:rsidRPr="00D06F32">
        <w:rPr>
          <w:sz w:val="28"/>
          <w:szCs w:val="28"/>
          <w:lang w:val="uk-UA"/>
        </w:rPr>
        <w:t xml:space="preserve"> фінансової спроможності бюджету </w:t>
      </w:r>
      <w:proofErr w:type="spellStart"/>
      <w:r w:rsidRPr="00D06F32">
        <w:rPr>
          <w:sz w:val="28"/>
          <w:szCs w:val="28"/>
          <w:lang w:val="uk-UA"/>
        </w:rPr>
        <w:t>Степан</w:t>
      </w:r>
      <w:r w:rsidR="00581DCA">
        <w:rPr>
          <w:sz w:val="28"/>
          <w:szCs w:val="28"/>
          <w:lang w:val="uk-UA"/>
        </w:rPr>
        <w:t>к</w:t>
      </w:r>
      <w:r w:rsidRPr="00D06F32">
        <w:rPr>
          <w:sz w:val="28"/>
          <w:szCs w:val="28"/>
          <w:lang w:val="uk-UA"/>
        </w:rPr>
        <w:t>івської</w:t>
      </w:r>
      <w:proofErr w:type="spellEnd"/>
      <w:r w:rsidRPr="00D06F32">
        <w:rPr>
          <w:sz w:val="28"/>
          <w:szCs w:val="28"/>
          <w:lang w:val="uk-UA"/>
        </w:rPr>
        <w:t xml:space="preserve"> сільської територіальної громади </w:t>
      </w:r>
      <w:r w:rsidR="004B3053">
        <w:rPr>
          <w:sz w:val="28"/>
          <w:szCs w:val="28"/>
          <w:lang w:val="uk-UA"/>
        </w:rPr>
        <w:t xml:space="preserve">та </w:t>
      </w:r>
      <w:r w:rsidRPr="00D06F32">
        <w:rPr>
          <w:sz w:val="28"/>
          <w:szCs w:val="28"/>
          <w:lang w:val="uk-UA"/>
        </w:rPr>
        <w:t xml:space="preserve">на підставі обґрунтованих розрахунків, поданих </w:t>
      </w:r>
      <w:r w:rsidR="004B3053">
        <w:rPr>
          <w:sz w:val="28"/>
          <w:lang w:val="uk-UA" w:eastAsia="uk-UA"/>
        </w:rPr>
        <w:t>військовими частинами</w:t>
      </w:r>
      <w:r w:rsidR="0091177D" w:rsidRPr="00273399">
        <w:rPr>
          <w:sz w:val="28"/>
          <w:lang w:val="uk-UA" w:eastAsia="uk-UA"/>
        </w:rPr>
        <w:t xml:space="preserve"> Збройних Сил </w:t>
      </w:r>
      <w:r w:rsidR="0091177D" w:rsidRPr="004B3053">
        <w:rPr>
          <w:sz w:val="28"/>
          <w:szCs w:val="28"/>
          <w:lang w:val="uk-UA" w:eastAsia="uk-UA"/>
        </w:rPr>
        <w:t>України</w:t>
      </w:r>
      <w:r w:rsidR="004B3053" w:rsidRPr="004B3053">
        <w:rPr>
          <w:sz w:val="28"/>
          <w:szCs w:val="28"/>
          <w:lang w:val="uk-UA" w:eastAsia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  <w:r w:rsidR="004B3053" w:rsidRPr="004B3053">
        <w:rPr>
          <w:sz w:val="28"/>
          <w:szCs w:val="28"/>
          <w:lang w:val="uk-UA" w:eastAsia="uk-UA"/>
        </w:rPr>
        <w:t xml:space="preserve"> та</w:t>
      </w:r>
      <w:r w:rsidR="004B3053" w:rsidRPr="004B3053">
        <w:rPr>
          <w:sz w:val="28"/>
          <w:szCs w:val="28"/>
          <w:lang w:val="uk-UA" w:eastAsia="uk-UA" w:bidi="uk-UA"/>
        </w:rPr>
        <w:t xml:space="preserve"> </w:t>
      </w:r>
      <w:r w:rsidR="00B371EC">
        <w:rPr>
          <w:b/>
          <w:sz w:val="28"/>
          <w:szCs w:val="28"/>
          <w:lang w:val="uk-UA"/>
        </w:rPr>
        <w:t>****</w:t>
      </w:r>
    </w:p>
    <w:p w14:paraId="0A246FC5" w14:textId="77777777" w:rsidR="00885BF9" w:rsidRPr="00D06F32" w:rsidRDefault="00885BF9" w:rsidP="00885BF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32E07C88" w14:textId="77777777" w:rsidR="00885BF9" w:rsidRPr="00D06F32" w:rsidRDefault="00885BF9" w:rsidP="00885BF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>Розділ 7. Контроль за виконанням Програми</w:t>
      </w:r>
    </w:p>
    <w:p w14:paraId="69164E70" w14:textId="111686D3" w:rsidR="00885BF9" w:rsidRPr="00D06F32" w:rsidRDefault="00885BF9" w:rsidP="00581DCA">
      <w:pPr>
        <w:pStyle w:val="aa"/>
        <w:spacing w:after="0"/>
        <w:ind w:firstLine="800"/>
        <w:jc w:val="both"/>
        <w:rPr>
          <w:lang w:val="uk-UA" w:eastAsia="uk-UA" w:bidi="uk-UA"/>
        </w:rPr>
      </w:pPr>
      <w:r w:rsidRPr="00D06F32">
        <w:rPr>
          <w:lang w:val="uk-UA" w:eastAsia="uk-UA" w:bidi="uk-UA"/>
        </w:rPr>
        <w:t xml:space="preserve">Безпосереднє виконання Програми покладається на </w:t>
      </w:r>
      <w:r w:rsidR="00581DCA">
        <w:rPr>
          <w:lang w:val="uk-UA" w:eastAsia="uk-UA" w:bidi="uk-UA"/>
        </w:rPr>
        <w:t xml:space="preserve">виконавчий комітет </w:t>
      </w:r>
      <w:proofErr w:type="spellStart"/>
      <w:r w:rsidR="00581DCA">
        <w:rPr>
          <w:lang w:val="uk-UA" w:eastAsia="uk-UA" w:bidi="uk-UA"/>
        </w:rPr>
        <w:t>Степанківської</w:t>
      </w:r>
      <w:proofErr w:type="spellEnd"/>
      <w:r w:rsidR="00581DCA">
        <w:rPr>
          <w:lang w:val="uk-UA" w:eastAsia="uk-UA" w:bidi="uk-UA"/>
        </w:rPr>
        <w:t xml:space="preserve"> сільської ради, </w:t>
      </w:r>
      <w:r w:rsidR="0091177D" w:rsidRPr="00273399">
        <w:rPr>
          <w:szCs w:val="24"/>
          <w:lang w:val="uk-UA" w:eastAsia="uk-UA"/>
        </w:rPr>
        <w:t>військов</w:t>
      </w:r>
      <w:r w:rsidR="0091177D">
        <w:rPr>
          <w:szCs w:val="24"/>
          <w:lang w:val="uk-UA" w:eastAsia="uk-UA"/>
        </w:rPr>
        <w:t xml:space="preserve">у </w:t>
      </w:r>
      <w:r w:rsidR="0091177D" w:rsidRPr="00273399">
        <w:rPr>
          <w:szCs w:val="24"/>
          <w:lang w:val="uk-UA" w:eastAsia="uk-UA"/>
        </w:rPr>
        <w:t>частин</w:t>
      </w:r>
      <w:r w:rsidR="0091177D">
        <w:rPr>
          <w:szCs w:val="24"/>
          <w:lang w:val="uk-UA" w:eastAsia="uk-UA"/>
        </w:rPr>
        <w:t>у</w:t>
      </w:r>
      <w:r w:rsidR="0091177D" w:rsidRPr="00273399">
        <w:rPr>
          <w:szCs w:val="24"/>
          <w:lang w:val="uk-UA" w:eastAsia="uk-UA"/>
        </w:rPr>
        <w:t xml:space="preserve"> </w:t>
      </w:r>
      <w:r w:rsidR="00B371EC">
        <w:rPr>
          <w:b/>
          <w:lang w:val="uk-UA"/>
        </w:rPr>
        <w:t>****</w:t>
      </w:r>
      <w:r w:rsidR="0091177D" w:rsidRPr="00273399">
        <w:rPr>
          <w:szCs w:val="24"/>
          <w:lang w:val="uk-UA" w:eastAsia="uk-UA"/>
        </w:rPr>
        <w:t xml:space="preserve"> Збройних Сил України</w:t>
      </w:r>
      <w:r w:rsidR="00581DCA">
        <w:rPr>
          <w:lang w:val="uk-UA" w:eastAsia="uk-UA" w:bidi="uk-UA"/>
        </w:rPr>
        <w:t xml:space="preserve">, військову частину </w:t>
      </w:r>
      <w:r w:rsidR="00B371EC">
        <w:rPr>
          <w:b/>
          <w:lang w:val="uk-UA"/>
        </w:rPr>
        <w:t>****</w:t>
      </w:r>
      <w:r w:rsidR="00581DCA">
        <w:rPr>
          <w:lang w:val="uk-UA" w:eastAsia="uk-UA" w:bidi="uk-UA"/>
        </w:rPr>
        <w:t xml:space="preserve"> Збройних Сил України та </w:t>
      </w:r>
      <w:r w:rsidR="00581DCA" w:rsidRPr="00581DCA">
        <w:rPr>
          <w:lang w:val="uk-UA" w:eastAsia="uk-UA" w:bidi="uk-UA"/>
        </w:rPr>
        <w:t xml:space="preserve">добровольче формування №1 </w:t>
      </w:r>
      <w:proofErr w:type="spellStart"/>
      <w:r w:rsidR="00581DCA" w:rsidRPr="00581DCA">
        <w:rPr>
          <w:lang w:val="uk-UA" w:eastAsia="uk-UA" w:bidi="uk-UA"/>
        </w:rPr>
        <w:t>Степанківської</w:t>
      </w:r>
      <w:proofErr w:type="spellEnd"/>
      <w:r w:rsidR="00581DCA" w:rsidRPr="00581DCA">
        <w:rPr>
          <w:lang w:val="uk-UA" w:eastAsia="uk-UA" w:bidi="uk-UA"/>
        </w:rPr>
        <w:t xml:space="preserve"> сільської територіальної громади.</w:t>
      </w:r>
    </w:p>
    <w:p w14:paraId="17CC0125" w14:textId="77777777" w:rsidR="00885BF9" w:rsidRPr="00D06F32" w:rsidRDefault="00885BF9" w:rsidP="00885BF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використанням бюджетних коштів, спрямованих на забезпечення виконання Програми, здійснюється виконавчим комітетом </w:t>
      </w:r>
      <w:proofErr w:type="spellStart"/>
      <w:r w:rsidRPr="00D06F3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14:paraId="0854B5D9" w14:textId="77777777" w:rsidR="00885BF9" w:rsidRPr="00D06F32" w:rsidRDefault="00885BF9" w:rsidP="00885BF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</w:p>
    <w:p w14:paraId="34D0EB4C" w14:textId="77777777" w:rsidR="00885BF9" w:rsidRPr="00D06F32" w:rsidRDefault="00885BF9" w:rsidP="00885BF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4DDF958E" w14:textId="77777777" w:rsidR="00885BF9" w:rsidRPr="00D06F32" w:rsidRDefault="00885BF9" w:rsidP="00885BF9">
      <w:pPr>
        <w:rPr>
          <w:rFonts w:ascii="Times New Roman" w:hAnsi="Times New Roman"/>
          <w:sz w:val="28"/>
          <w:szCs w:val="28"/>
          <w:lang w:val="uk-UA"/>
        </w:rPr>
      </w:pPr>
      <w:r w:rsidRPr="00D06F32">
        <w:rPr>
          <w:rFonts w:ascii="Times New Roman" w:hAnsi="Times New Roman"/>
          <w:sz w:val="28"/>
          <w:szCs w:val="28"/>
          <w:lang w:val="uk-UA"/>
        </w:rPr>
        <w:t xml:space="preserve">Секретар сільської  ради                                                                   Інна НЕВГОД </w:t>
      </w:r>
    </w:p>
    <w:p w14:paraId="1579455A" w14:textId="77777777" w:rsidR="00885BF9" w:rsidRDefault="00885BF9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68663C39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35214F31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59E7E7A3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30AE3414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2610B145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696D5AE9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23459B5A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40658517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11AFA271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19F78FC9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4953D77A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307E4BC6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782DA658" w14:textId="77777777" w:rsidR="00FA35DD" w:rsidRDefault="00FA35DD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0A537FC0" w14:textId="77777777" w:rsidR="00FA35DD" w:rsidRPr="00E8162E" w:rsidRDefault="00FA35DD" w:rsidP="00FA35DD">
      <w:pPr>
        <w:ind w:left="-993" w:right="1134"/>
        <w:jc w:val="both"/>
        <w:rPr>
          <w:rFonts w:ascii="Times New Roman" w:hAnsi="Times New Roman" w:cs="Times New Roman"/>
          <w:sz w:val="28"/>
          <w:szCs w:val="28"/>
        </w:rPr>
      </w:pPr>
      <w:r w:rsidRPr="00E8162E">
        <w:rPr>
          <w:rFonts w:ascii="Times New Roman" w:hAnsi="Times New Roman" w:cs="Times New Roman"/>
          <w:sz w:val="28"/>
          <w:szCs w:val="28"/>
        </w:rPr>
        <w:lastRenderedPageBreak/>
        <w:t>ПОГОДЖЕНО</w:t>
      </w:r>
    </w:p>
    <w:p w14:paraId="40588CF1" w14:textId="77777777" w:rsidR="00FA35DD" w:rsidRPr="00E8162E" w:rsidRDefault="00FA35DD" w:rsidP="00FA35DD">
      <w:pPr>
        <w:ind w:left="-993" w:right="1134"/>
        <w:rPr>
          <w:rFonts w:ascii="Times New Roman" w:hAnsi="Times New Roman" w:cs="Times New Roman"/>
          <w:sz w:val="28"/>
          <w:szCs w:val="28"/>
        </w:rPr>
      </w:pPr>
    </w:p>
    <w:p w14:paraId="2023C920" w14:textId="77777777" w:rsidR="00FA35DD" w:rsidRPr="00E8162E" w:rsidRDefault="00FA35DD" w:rsidP="00FA35DD">
      <w:pPr>
        <w:pStyle w:val="ad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 w:rsidRPr="00E8162E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Інна НЕВГОД</w:t>
      </w:r>
    </w:p>
    <w:p w14:paraId="17E7A6B8" w14:textId="77777777" w:rsidR="00FA35DD" w:rsidRPr="00E8162E" w:rsidRDefault="00FA35DD" w:rsidP="00FA35DD">
      <w:pPr>
        <w:ind w:left="-993" w:right="1134"/>
        <w:rPr>
          <w:rFonts w:ascii="Times New Roman" w:hAnsi="Times New Roman" w:cs="Times New Roman"/>
          <w:sz w:val="28"/>
          <w:szCs w:val="28"/>
        </w:rPr>
      </w:pPr>
    </w:p>
    <w:p w14:paraId="2CF3AF5F" w14:textId="77777777" w:rsidR="00FA35DD" w:rsidRPr="00E8162E" w:rsidRDefault="00FA35DD" w:rsidP="00FA35DD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, бюджету, </w:t>
      </w:r>
    </w:p>
    <w:p w14:paraId="1B9B90C7" w14:textId="77777777" w:rsidR="00FA35DD" w:rsidRPr="00E8162E" w:rsidRDefault="00FA35DD" w:rsidP="00FA35DD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0DDDC9" w14:textId="77777777" w:rsidR="00FA35DD" w:rsidRPr="00E8162E" w:rsidRDefault="00FA35DD" w:rsidP="00FA35DD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та </w:t>
      </w:r>
    </w:p>
    <w:p w14:paraId="41024A67" w14:textId="77777777" w:rsidR="00FA35DD" w:rsidRPr="00E8162E" w:rsidRDefault="00FA35DD" w:rsidP="00FA35DD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ab/>
      </w:r>
      <w:r w:rsidRPr="00E8162E">
        <w:rPr>
          <w:rFonts w:ascii="Times New Roman" w:hAnsi="Times New Roman" w:cs="Times New Roman"/>
          <w:sz w:val="28"/>
          <w:szCs w:val="28"/>
        </w:rPr>
        <w:tab/>
      </w:r>
      <w:r w:rsidRPr="00E8162E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НЕЧАЄНКО</w:t>
      </w:r>
    </w:p>
    <w:p w14:paraId="0FED17DB" w14:textId="77777777" w:rsidR="00FA35DD" w:rsidRPr="00E8162E" w:rsidRDefault="00FA35DD" w:rsidP="00FA35DD">
      <w:pPr>
        <w:ind w:left="-993" w:right="1134"/>
        <w:rPr>
          <w:rFonts w:ascii="Times New Roman" w:hAnsi="Times New Roman" w:cs="Times New Roman"/>
          <w:sz w:val="28"/>
          <w:szCs w:val="28"/>
        </w:rPr>
      </w:pPr>
    </w:p>
    <w:p w14:paraId="15B8D626" w14:textId="77777777" w:rsidR="00FA35DD" w:rsidRPr="00E8162E" w:rsidRDefault="00FA35DD" w:rsidP="00FA35DD">
      <w:pPr>
        <w:pStyle w:val="af"/>
        <w:ind w:left="-993" w:right="1134"/>
        <w:jc w:val="both"/>
        <w:rPr>
          <w:szCs w:val="28"/>
        </w:rPr>
      </w:pPr>
      <w:r w:rsidRPr="00E8162E">
        <w:rPr>
          <w:szCs w:val="28"/>
        </w:rPr>
        <w:t>Заступник сільського голови</w:t>
      </w:r>
      <w:r w:rsidRPr="00E8162E">
        <w:rPr>
          <w:szCs w:val="28"/>
        </w:rPr>
        <w:tab/>
      </w:r>
      <w:r w:rsidRPr="00E8162E">
        <w:rPr>
          <w:szCs w:val="28"/>
        </w:rPr>
        <w:tab/>
      </w:r>
      <w:r w:rsidRPr="00E8162E">
        <w:rPr>
          <w:szCs w:val="28"/>
        </w:rPr>
        <w:tab/>
      </w:r>
      <w:r w:rsidRPr="00E8162E">
        <w:rPr>
          <w:szCs w:val="28"/>
        </w:rPr>
        <w:tab/>
        <w:t xml:space="preserve">     Олександр МУСІЄНКО</w:t>
      </w:r>
    </w:p>
    <w:p w14:paraId="6EFC1C03" w14:textId="77777777" w:rsidR="00FA35DD" w:rsidRPr="00E8162E" w:rsidRDefault="00FA35DD" w:rsidP="00FA35DD">
      <w:pPr>
        <w:pStyle w:val="af"/>
        <w:ind w:left="-993" w:right="1134"/>
        <w:jc w:val="both"/>
        <w:rPr>
          <w:szCs w:val="28"/>
        </w:rPr>
      </w:pPr>
    </w:p>
    <w:p w14:paraId="58CB7F5F" w14:textId="77777777" w:rsidR="00FA35DD" w:rsidRPr="00E8162E" w:rsidRDefault="00FA35DD" w:rsidP="00FA35DD">
      <w:pPr>
        <w:pStyle w:val="ad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 w:rsidRPr="00E8162E"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Тамара ОВЧАРЕНКО</w:t>
      </w:r>
    </w:p>
    <w:p w14:paraId="11E24917" w14:textId="77777777" w:rsidR="00FA35DD" w:rsidRPr="00E8162E" w:rsidRDefault="00FA35DD" w:rsidP="00FA35DD">
      <w:pPr>
        <w:pStyle w:val="af"/>
        <w:ind w:left="-993" w:right="1134"/>
        <w:jc w:val="both"/>
        <w:rPr>
          <w:bCs/>
          <w:szCs w:val="28"/>
        </w:rPr>
      </w:pPr>
    </w:p>
    <w:p w14:paraId="311AA836" w14:textId="77777777" w:rsidR="00FA35DD" w:rsidRPr="00E8162E" w:rsidRDefault="00FA35DD" w:rsidP="00FA35DD">
      <w:pPr>
        <w:pStyle w:val="af"/>
        <w:ind w:left="-993" w:right="1134"/>
        <w:jc w:val="both"/>
        <w:rPr>
          <w:bCs/>
          <w:szCs w:val="28"/>
        </w:rPr>
      </w:pPr>
      <w:r w:rsidRPr="00E8162E">
        <w:rPr>
          <w:bCs/>
          <w:szCs w:val="28"/>
        </w:rPr>
        <w:t>Юрисконсульт</w:t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  <w:t xml:space="preserve">    Маргарита ТОКОВА</w:t>
      </w:r>
    </w:p>
    <w:p w14:paraId="66B3E393" w14:textId="77777777" w:rsidR="00FA35DD" w:rsidRPr="00E8162E" w:rsidRDefault="00FA35DD" w:rsidP="00FA35DD">
      <w:pPr>
        <w:pStyle w:val="af"/>
        <w:ind w:left="-993" w:right="1134"/>
        <w:jc w:val="both"/>
        <w:rPr>
          <w:szCs w:val="28"/>
        </w:rPr>
      </w:pPr>
    </w:p>
    <w:p w14:paraId="1E2E74F1" w14:textId="77777777" w:rsidR="00FA35DD" w:rsidRPr="00E8162E" w:rsidRDefault="00FA35DD" w:rsidP="00FA35DD">
      <w:pPr>
        <w:pStyle w:val="ad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с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мобілізаційної </w:t>
      </w:r>
    </w:p>
    <w:p w14:paraId="774902A9" w14:textId="77777777" w:rsidR="00FA35DD" w:rsidRPr="00E8162E" w:rsidRDefault="00FA35DD" w:rsidP="00FA35DD">
      <w:pPr>
        <w:pStyle w:val="ad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 w:rsidRPr="00E8162E">
        <w:rPr>
          <w:rFonts w:ascii="Times New Roman" w:hAnsi="Times New Roman" w:cs="Times New Roman"/>
          <w:sz w:val="28"/>
          <w:szCs w:val="28"/>
          <w:lang w:val="uk-UA"/>
        </w:rPr>
        <w:t xml:space="preserve">та оборонної роботи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 xml:space="preserve">  Олег МИГАЛЬ</w:t>
      </w:r>
    </w:p>
    <w:p w14:paraId="46F807AD" w14:textId="77777777" w:rsidR="00885BF9" w:rsidRDefault="00885BF9" w:rsidP="00885BF9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  <w:sectPr w:rsidR="00885BF9" w:rsidSect="0018613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344B6279" w14:textId="77777777" w:rsidR="00186134" w:rsidRPr="00186134" w:rsidRDefault="00186134" w:rsidP="0018613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</w:pPr>
      <w:r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>2</w:t>
      </w:r>
    </w:p>
    <w:p w14:paraId="4B0D81A4" w14:textId="77777777" w:rsidR="00186134" w:rsidRPr="00186134" w:rsidRDefault="00186134" w:rsidP="0018613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</w:pPr>
      <w:r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 xml:space="preserve">  до рішення </w:t>
      </w:r>
      <w:proofErr w:type="spellStart"/>
      <w:r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>Степанківської</w:t>
      </w:r>
      <w:proofErr w:type="spellEnd"/>
      <w:r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 xml:space="preserve"> сільської ради</w:t>
      </w:r>
    </w:p>
    <w:p w14:paraId="60334791" w14:textId="77777777" w:rsidR="00186134" w:rsidRPr="00186134" w:rsidRDefault="00A62A3F" w:rsidP="00186134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ab/>
        <w:t>від 02.12.2022 №30-75</w:t>
      </w:r>
      <w:r w:rsidR="00186134" w:rsidRPr="00186134">
        <w:rPr>
          <w:rFonts w:ascii="Times New Roman" w:eastAsia="Times New Roman" w:hAnsi="Times New Roman" w:cs="Times New Roman"/>
          <w:sz w:val="24"/>
          <w:szCs w:val="28"/>
          <w:lang w:val="uk-UA" w:eastAsia="en-US"/>
        </w:rPr>
        <w:t>/VІІІ</w:t>
      </w:r>
    </w:p>
    <w:p w14:paraId="2A4D8175" w14:textId="77777777" w:rsidR="008C57A7" w:rsidRPr="008C57A7" w:rsidRDefault="008C57A7" w:rsidP="008C5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A6C4209" w14:textId="77777777" w:rsidR="008C57A7" w:rsidRPr="008C57A7" w:rsidRDefault="008C57A7" w:rsidP="008C57A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ЗАХОДИ</w:t>
      </w:r>
    </w:p>
    <w:p w14:paraId="262E5FFD" w14:textId="035BADA7" w:rsidR="008C57A7" w:rsidRDefault="008C57A7" w:rsidP="0091177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4"/>
          <w:lang w:val="uk-UA" w:eastAsia="uk-UA"/>
        </w:rPr>
      </w:pP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підтримки </w:t>
      </w:r>
      <w:r w:rsidR="0091177D" w:rsidRPr="00273399">
        <w:rPr>
          <w:rFonts w:ascii="Times New Roman" w:hAnsi="Times New Roman"/>
          <w:sz w:val="28"/>
          <w:szCs w:val="24"/>
          <w:lang w:val="uk-UA" w:eastAsia="uk-UA"/>
        </w:rPr>
        <w:t xml:space="preserve">та розвитку шефства над військовою частиною </w:t>
      </w:r>
      <w:r w:rsidR="00B371EC">
        <w:rPr>
          <w:b/>
          <w:sz w:val="28"/>
          <w:szCs w:val="28"/>
          <w:lang w:val="uk-UA"/>
        </w:rPr>
        <w:t>****</w:t>
      </w:r>
      <w:r w:rsidR="00B371EC">
        <w:rPr>
          <w:b/>
          <w:sz w:val="28"/>
          <w:szCs w:val="28"/>
          <w:lang w:val="uk-UA"/>
        </w:rPr>
        <w:t xml:space="preserve"> </w:t>
      </w:r>
      <w:r w:rsidR="0091177D" w:rsidRPr="00273399">
        <w:rPr>
          <w:rFonts w:ascii="Times New Roman" w:hAnsi="Times New Roman"/>
          <w:sz w:val="28"/>
          <w:szCs w:val="24"/>
          <w:lang w:val="uk-UA" w:eastAsia="uk-UA"/>
        </w:rPr>
        <w:t xml:space="preserve"> Збройних Сил України</w:t>
      </w:r>
    </w:p>
    <w:p w14:paraId="5C25252E" w14:textId="77777777" w:rsidR="0091177D" w:rsidRPr="008C57A7" w:rsidRDefault="0091177D" w:rsidP="0091177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pPr w:leftFromText="180" w:rightFromText="180" w:vertAnchor="text" w:tblpX="-61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835"/>
        <w:gridCol w:w="850"/>
        <w:gridCol w:w="2977"/>
        <w:gridCol w:w="3119"/>
        <w:gridCol w:w="2409"/>
      </w:tblGrid>
      <w:tr w:rsidR="008C57A7" w:rsidRPr="008C57A7" w14:paraId="6E86ABD8" w14:textId="77777777" w:rsidTr="00A95DED">
        <w:trPr>
          <w:trHeight w:val="560"/>
        </w:trPr>
        <w:tc>
          <w:tcPr>
            <w:tcW w:w="534" w:type="dxa"/>
            <w:vMerge w:val="restart"/>
            <w:vAlign w:val="center"/>
          </w:tcPr>
          <w:p w14:paraId="18103F5D" w14:textId="77777777" w:rsidR="008C57A7" w:rsidRPr="008C57A7" w:rsidRDefault="008C57A7" w:rsidP="008C57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425B8A9B" w14:textId="77777777" w:rsidR="008C57A7" w:rsidRPr="008C57A7" w:rsidRDefault="008C57A7" w:rsidP="008C57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2126" w:type="dxa"/>
            <w:vMerge w:val="restart"/>
            <w:vAlign w:val="center"/>
          </w:tcPr>
          <w:p w14:paraId="4CE14283" w14:textId="77777777" w:rsidR="008C57A7" w:rsidRPr="008C57A7" w:rsidRDefault="008C57A7" w:rsidP="008C57A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Напрями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діяльності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78C16C22" w14:textId="77777777" w:rsidR="008C57A7" w:rsidRPr="008C57A7" w:rsidRDefault="008C57A7" w:rsidP="008C57A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Перелік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заходів</w:t>
            </w:r>
            <w:proofErr w:type="spellEnd"/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F5E5EAC" w14:textId="77777777" w:rsidR="008C57A7" w:rsidRPr="008C57A7" w:rsidRDefault="008C57A7" w:rsidP="008C57A7">
            <w:pPr>
              <w:suppressAutoHyphens/>
              <w:spacing w:after="0" w:line="240" w:lineRule="auto"/>
              <w:ind w:left="-10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виконання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заходу</w:t>
            </w:r>
          </w:p>
        </w:tc>
        <w:tc>
          <w:tcPr>
            <w:tcW w:w="2977" w:type="dxa"/>
            <w:vMerge w:val="restart"/>
            <w:vAlign w:val="center"/>
          </w:tcPr>
          <w:p w14:paraId="5262ABF3" w14:textId="77777777" w:rsidR="008C57A7" w:rsidRPr="008C57A7" w:rsidRDefault="008C57A7" w:rsidP="008C57A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Виконавці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14:paraId="2E6B5D59" w14:textId="77777777" w:rsidR="008C57A7" w:rsidRPr="008C57A7" w:rsidRDefault="008C57A7" w:rsidP="008C57A7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Джерела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14:paraId="67E8F187" w14:textId="77777777" w:rsidR="008C57A7" w:rsidRPr="008C57A7" w:rsidRDefault="008C57A7" w:rsidP="008C57A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Очікувані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результати</w:t>
            </w:r>
            <w:proofErr w:type="spellEnd"/>
          </w:p>
        </w:tc>
      </w:tr>
      <w:tr w:rsidR="008C57A7" w:rsidRPr="008C57A7" w14:paraId="5F79158F" w14:textId="77777777" w:rsidTr="00A95DED">
        <w:trPr>
          <w:cantSplit/>
          <w:trHeight w:val="990"/>
        </w:trPr>
        <w:tc>
          <w:tcPr>
            <w:tcW w:w="534" w:type="dxa"/>
            <w:vMerge/>
            <w:vAlign w:val="center"/>
          </w:tcPr>
          <w:p w14:paraId="3F7B7B93" w14:textId="77777777" w:rsidR="008C57A7" w:rsidRPr="008C57A7" w:rsidRDefault="008C57A7" w:rsidP="008C57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14:paraId="7F4084D9" w14:textId="77777777" w:rsidR="008C57A7" w:rsidRPr="008C57A7" w:rsidRDefault="008C57A7" w:rsidP="008C57A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69357FDA" w14:textId="77777777" w:rsidR="008C57A7" w:rsidRPr="008C57A7" w:rsidRDefault="008C57A7" w:rsidP="008C57A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476B453" w14:textId="77777777" w:rsidR="008C57A7" w:rsidRPr="008C57A7" w:rsidRDefault="008C57A7" w:rsidP="008C57A7">
            <w:pPr>
              <w:suppressAutoHyphens/>
              <w:spacing w:after="0" w:line="240" w:lineRule="auto"/>
              <w:ind w:left="-10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</w:tcPr>
          <w:p w14:paraId="18F09DBC" w14:textId="77777777" w:rsidR="008C57A7" w:rsidRPr="008C57A7" w:rsidRDefault="008C57A7" w:rsidP="008C57A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vAlign w:val="center"/>
          </w:tcPr>
          <w:p w14:paraId="61DFF702" w14:textId="77777777" w:rsidR="008C57A7" w:rsidRPr="008C57A7" w:rsidRDefault="008C57A7" w:rsidP="008C57A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14:paraId="6813ED07" w14:textId="77777777" w:rsidR="008C57A7" w:rsidRPr="008C57A7" w:rsidRDefault="008C57A7" w:rsidP="008C57A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66D1D" w:rsidRPr="0098340B" w14:paraId="37DCB887" w14:textId="77777777" w:rsidTr="003070CD">
        <w:trPr>
          <w:cantSplit/>
          <w:trHeight w:val="4236"/>
        </w:trPr>
        <w:tc>
          <w:tcPr>
            <w:tcW w:w="534" w:type="dxa"/>
            <w:vAlign w:val="center"/>
          </w:tcPr>
          <w:p w14:paraId="433CFDFE" w14:textId="77777777" w:rsidR="00E66D1D" w:rsidRPr="008C57A7" w:rsidRDefault="00E66D1D" w:rsidP="008C57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126" w:type="dxa"/>
            <w:vAlign w:val="center"/>
          </w:tcPr>
          <w:p w14:paraId="15E8DA75" w14:textId="77777777" w:rsidR="00E66D1D" w:rsidRDefault="00E66D1D" w:rsidP="00590C2F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 xml:space="preserve">Забезпечення умов </w:t>
            </w:r>
            <w:r w:rsidR="00A95DED">
              <w:rPr>
                <w:sz w:val="24"/>
                <w:szCs w:val="24"/>
                <w:lang w:val="uk-UA" w:eastAsia="uk-UA" w:bidi="uk-UA"/>
              </w:rPr>
              <w:t xml:space="preserve">для надійного </w:t>
            </w:r>
            <w:r w:rsidRPr="001006CD">
              <w:rPr>
                <w:sz w:val="24"/>
                <w:szCs w:val="24"/>
                <w:lang w:val="uk-UA" w:eastAsia="uk-UA" w:bidi="uk-UA"/>
              </w:rPr>
              <w:t>функціонування</w:t>
            </w:r>
            <w:r w:rsidR="00A95DED">
              <w:rPr>
                <w:sz w:val="24"/>
                <w:szCs w:val="24"/>
                <w:lang w:val="uk-UA" w:eastAsia="uk-UA" w:bidi="uk-UA"/>
              </w:rPr>
              <w:t xml:space="preserve"> </w:t>
            </w:r>
          </w:p>
          <w:p w14:paraId="21118489" w14:textId="77777777" w:rsidR="00A95DED" w:rsidRPr="001006CD" w:rsidRDefault="00A95DED" w:rsidP="00590C2F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автопарку</w:t>
            </w:r>
          </w:p>
        </w:tc>
        <w:tc>
          <w:tcPr>
            <w:tcW w:w="2835" w:type="dxa"/>
            <w:vAlign w:val="center"/>
          </w:tcPr>
          <w:p w14:paraId="381640EE" w14:textId="77777777" w:rsidR="00E66D1D" w:rsidRPr="0098340B" w:rsidRDefault="00E66D1D" w:rsidP="00A95DED">
            <w:pPr>
              <w:pStyle w:val="a8"/>
              <w:shd w:val="clear" w:color="auto" w:fill="auto"/>
              <w:spacing w:after="0"/>
              <w:ind w:firstLine="0"/>
              <w:rPr>
                <w:lang w:val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</w:t>
            </w:r>
            <w:r w:rsidR="00A95DED">
              <w:rPr>
                <w:sz w:val="24"/>
                <w:szCs w:val="24"/>
                <w:lang w:val="uk-UA" w:eastAsia="uk-UA" w:bidi="uk-UA"/>
              </w:rPr>
              <w:t>.</w:t>
            </w:r>
            <w:r w:rsidRPr="001006CD"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="00A95DED">
              <w:rPr>
                <w:sz w:val="24"/>
                <w:szCs w:val="24"/>
                <w:lang w:val="uk-UA" w:eastAsia="uk-UA" w:bidi="uk-UA"/>
              </w:rPr>
              <w:t>П</w:t>
            </w:r>
            <w:r w:rsidRPr="001006CD">
              <w:rPr>
                <w:sz w:val="24"/>
                <w:szCs w:val="24"/>
                <w:lang w:val="uk-UA" w:eastAsia="uk-UA" w:bidi="uk-UA"/>
              </w:rPr>
              <w:t>ридбання паливно- мастиль</w:t>
            </w:r>
            <w:r w:rsidR="00A95DED">
              <w:rPr>
                <w:sz w:val="24"/>
                <w:szCs w:val="24"/>
                <w:lang w:val="uk-UA" w:eastAsia="uk-UA" w:bidi="uk-UA"/>
              </w:rPr>
              <w:t xml:space="preserve">них матеріалів, технічних рідин, </w:t>
            </w:r>
            <w:r w:rsidR="00A95DED" w:rsidRPr="001006CD">
              <w:rPr>
                <w:sz w:val="24"/>
                <w:szCs w:val="24"/>
                <w:lang w:val="uk-UA"/>
              </w:rPr>
              <w:t>автомобільних акумуляторів, автомобільних покришок</w:t>
            </w:r>
            <w:r w:rsidR="00A95DED" w:rsidRPr="001006CD"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Pr="001006CD">
              <w:rPr>
                <w:sz w:val="24"/>
                <w:szCs w:val="24"/>
                <w:lang w:val="uk-UA" w:eastAsia="uk-UA" w:bidi="uk-UA"/>
              </w:rPr>
              <w:t xml:space="preserve">та </w:t>
            </w:r>
            <w:r w:rsidR="00A95DED">
              <w:rPr>
                <w:sz w:val="24"/>
                <w:szCs w:val="24"/>
                <w:lang w:val="uk-UA" w:eastAsia="uk-UA" w:bidi="uk-UA"/>
              </w:rPr>
              <w:t xml:space="preserve">інших </w:t>
            </w:r>
            <w:r w:rsidRPr="001006CD">
              <w:rPr>
                <w:sz w:val="24"/>
                <w:szCs w:val="24"/>
                <w:lang w:val="uk-UA" w:eastAsia="uk-UA" w:bidi="uk-UA"/>
              </w:rPr>
              <w:t>запасних частин до автомобілів, а також супутнього обладнання та інструментів</w:t>
            </w:r>
            <w:r w:rsidR="0098340B">
              <w:rPr>
                <w:sz w:val="24"/>
                <w:szCs w:val="24"/>
                <w:lang w:val="uk-UA" w:eastAsia="uk-UA" w:bidi="uk-UA"/>
              </w:rPr>
              <w:t>,</w:t>
            </w:r>
            <w:r w:rsidR="0098340B" w:rsidRPr="00396346">
              <w:rPr>
                <w:color w:val="000000"/>
                <w:sz w:val="24"/>
                <w:szCs w:val="24"/>
                <w:lang w:val="uk-UA" w:eastAsia="uk-UA" w:bidi="uk-UA"/>
              </w:rPr>
              <w:t xml:space="preserve"> в тому числі створення запасів</w:t>
            </w:r>
          </w:p>
        </w:tc>
        <w:tc>
          <w:tcPr>
            <w:tcW w:w="850" w:type="dxa"/>
            <w:textDirection w:val="btLr"/>
            <w:vAlign w:val="center"/>
          </w:tcPr>
          <w:p w14:paraId="48C5B70A" w14:textId="77777777" w:rsidR="00E66D1D" w:rsidRPr="008C57A7" w:rsidRDefault="00E66D1D" w:rsidP="00186134">
            <w:pPr>
              <w:suppressAutoHyphens/>
              <w:spacing w:after="0" w:line="240" w:lineRule="auto"/>
              <w:ind w:left="-10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 31.12.202</w:t>
            </w:r>
            <w:r w:rsidR="001861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року</w:t>
            </w:r>
          </w:p>
        </w:tc>
        <w:tc>
          <w:tcPr>
            <w:tcW w:w="2977" w:type="dxa"/>
            <w:vAlign w:val="center"/>
          </w:tcPr>
          <w:p w14:paraId="640BC689" w14:textId="77777777" w:rsidR="00E66D1D" w:rsidRPr="008C57A7" w:rsidRDefault="00E66D1D" w:rsidP="00EA1704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 Виконавчий комітет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="00BD5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сільської ради, </w:t>
            </w:r>
          </w:p>
          <w:p w14:paraId="32CC4FAF" w14:textId="47A6741B" w:rsidR="00E66D1D" w:rsidRDefault="00E66D1D" w:rsidP="00EA1704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6319C536" w14:textId="65AE98AB" w:rsidR="00E66D1D" w:rsidRDefault="00E66D1D" w:rsidP="00EA1704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6EAFA43F" w14:textId="77777777" w:rsidR="00E66D1D" w:rsidRPr="008C57A7" w:rsidRDefault="00E66D1D" w:rsidP="00EA1704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добровольче формування №1 </w:t>
            </w:r>
            <w:proofErr w:type="spellStart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громади.</w:t>
            </w:r>
          </w:p>
        </w:tc>
        <w:tc>
          <w:tcPr>
            <w:tcW w:w="3119" w:type="dxa"/>
            <w:vAlign w:val="center"/>
          </w:tcPr>
          <w:p w14:paraId="633CF9D9" w14:textId="77777777" w:rsidR="00E66D1D" w:rsidRPr="008C57A7" w:rsidRDefault="00E66D1D" w:rsidP="008C57A7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інших джерел не заборонених законодавством.</w:t>
            </w:r>
          </w:p>
        </w:tc>
        <w:tc>
          <w:tcPr>
            <w:tcW w:w="2409" w:type="dxa"/>
            <w:vAlign w:val="center"/>
          </w:tcPr>
          <w:p w14:paraId="3549E881" w14:textId="77777777" w:rsidR="0098340B" w:rsidRPr="0098340B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98340B">
              <w:rPr>
                <w:rFonts w:ascii="Times New Roman" w:hAnsi="Times New Roman"/>
                <w:sz w:val="24"/>
                <w:szCs w:val="26"/>
                <w:lang w:val="uk-UA"/>
              </w:rPr>
              <w:t>Створення матеріально- технічної бази для забезпечення</w:t>
            </w:r>
          </w:p>
          <w:p w14:paraId="6F695B33" w14:textId="77777777" w:rsidR="00E66D1D" w:rsidRPr="008C57A7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8340B">
              <w:rPr>
                <w:rFonts w:ascii="Times New Roman" w:hAnsi="Times New Roman"/>
                <w:sz w:val="24"/>
                <w:szCs w:val="26"/>
                <w:lang w:val="uk-UA"/>
              </w:rPr>
              <w:t>виконання підрозділами завдань за призначенням</w:t>
            </w:r>
          </w:p>
        </w:tc>
      </w:tr>
      <w:tr w:rsidR="00E66D1D" w:rsidRPr="008C57A7" w14:paraId="2C0D43A1" w14:textId="77777777" w:rsidTr="00A95DED">
        <w:trPr>
          <w:cantSplit/>
          <w:trHeight w:val="1833"/>
        </w:trPr>
        <w:tc>
          <w:tcPr>
            <w:tcW w:w="534" w:type="dxa"/>
            <w:vAlign w:val="center"/>
          </w:tcPr>
          <w:p w14:paraId="299FD668" w14:textId="77777777" w:rsidR="00E66D1D" w:rsidRPr="008C57A7" w:rsidRDefault="00E66D1D" w:rsidP="008C57A7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2.</w:t>
            </w:r>
          </w:p>
        </w:tc>
        <w:tc>
          <w:tcPr>
            <w:tcW w:w="2126" w:type="dxa"/>
            <w:vAlign w:val="center"/>
          </w:tcPr>
          <w:p w14:paraId="73F11291" w14:textId="77777777" w:rsidR="00E66D1D" w:rsidRPr="001006CD" w:rsidRDefault="00E66D1D" w:rsidP="00590C2F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Підготовка приміщень до виконання завдань за призначенням</w:t>
            </w:r>
          </w:p>
        </w:tc>
        <w:tc>
          <w:tcPr>
            <w:tcW w:w="2835" w:type="dxa"/>
            <w:vAlign w:val="center"/>
          </w:tcPr>
          <w:p w14:paraId="02624D20" w14:textId="77777777" w:rsidR="00E66D1D" w:rsidRPr="001006CD" w:rsidRDefault="00E66D1D" w:rsidP="00590C2F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Проведення ремонту приміщень, укомплектування приміщень (обладнання кімнат зберігання зброї, спальних приміщень для особового складу, робочих місць) та придбання необхідного інвентарю (робочих столів, стільців та інших необхідних меблів тощо)</w:t>
            </w:r>
          </w:p>
        </w:tc>
        <w:tc>
          <w:tcPr>
            <w:tcW w:w="850" w:type="dxa"/>
            <w:textDirection w:val="btLr"/>
            <w:vAlign w:val="center"/>
          </w:tcPr>
          <w:p w14:paraId="10356F43" w14:textId="77777777" w:rsidR="00E66D1D" w:rsidRPr="008C57A7" w:rsidRDefault="00186134" w:rsidP="008C57A7">
            <w:pPr>
              <w:suppressAutoHyphens/>
              <w:spacing w:after="0" w:line="240" w:lineRule="auto"/>
              <w:ind w:left="-10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 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року</w:t>
            </w:r>
          </w:p>
        </w:tc>
        <w:tc>
          <w:tcPr>
            <w:tcW w:w="2977" w:type="dxa"/>
            <w:vAlign w:val="center"/>
          </w:tcPr>
          <w:p w14:paraId="6CFA1E61" w14:textId="77777777" w:rsidR="00E66D1D" w:rsidRPr="008C57A7" w:rsidRDefault="00E66D1D" w:rsidP="00EA1704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 Виконавчий комітет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="00BD5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сільської ради, </w:t>
            </w:r>
          </w:p>
          <w:p w14:paraId="526C5331" w14:textId="70BF252B" w:rsidR="00E66D1D" w:rsidRDefault="00E66D1D" w:rsidP="00EA1704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20C064A1" w14:textId="4379C162" w:rsidR="00E66D1D" w:rsidRDefault="00E66D1D" w:rsidP="00EA1704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0FE14890" w14:textId="77777777" w:rsidR="00E66D1D" w:rsidRPr="008C57A7" w:rsidRDefault="00E66D1D" w:rsidP="00EA1704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добровольче формування №1 </w:t>
            </w:r>
            <w:proofErr w:type="spellStart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громади.</w:t>
            </w:r>
          </w:p>
        </w:tc>
        <w:tc>
          <w:tcPr>
            <w:tcW w:w="3119" w:type="dxa"/>
            <w:vAlign w:val="center"/>
          </w:tcPr>
          <w:p w14:paraId="50A96825" w14:textId="77777777" w:rsidR="00E66D1D" w:rsidRPr="008C57A7" w:rsidRDefault="00E66D1D" w:rsidP="008C57A7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Степанівської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 інших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09" w:type="dxa"/>
            <w:vAlign w:val="center"/>
          </w:tcPr>
          <w:p w14:paraId="0E0D3740" w14:textId="77777777" w:rsidR="00E66D1D" w:rsidRPr="008C57A7" w:rsidRDefault="00A95DED" w:rsidP="00A95DE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Поліпшення стану </w:t>
            </w:r>
            <w:r w:rsidR="00E66D1D"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приміщень </w:t>
            </w:r>
          </w:p>
        </w:tc>
      </w:tr>
      <w:tr w:rsidR="00E66D1D" w:rsidRPr="008C57A7" w14:paraId="7609DC6E" w14:textId="77777777" w:rsidTr="00A95DED">
        <w:trPr>
          <w:cantSplit/>
          <w:trHeight w:val="1833"/>
        </w:trPr>
        <w:tc>
          <w:tcPr>
            <w:tcW w:w="534" w:type="dxa"/>
            <w:vAlign w:val="center"/>
          </w:tcPr>
          <w:p w14:paraId="13E845DE" w14:textId="77777777" w:rsidR="00E66D1D" w:rsidRPr="008C57A7" w:rsidRDefault="00E66D1D" w:rsidP="00E66D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126" w:type="dxa"/>
            <w:vAlign w:val="center"/>
          </w:tcPr>
          <w:p w14:paraId="50CD08F9" w14:textId="77777777" w:rsidR="00E66D1D" w:rsidRPr="001006CD" w:rsidRDefault="00E66D1D" w:rsidP="00E66D1D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2835" w:type="dxa"/>
            <w:vAlign w:val="center"/>
          </w:tcPr>
          <w:p w14:paraId="64DE228E" w14:textId="77777777" w:rsidR="00E66D1D" w:rsidRPr="001006CD" w:rsidRDefault="00E66D1D" w:rsidP="00E66D1D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Обладнання робочих місць структурних підрозділів: забезпечення оргтехнікою (ноутбуки, принтери, к</w:t>
            </w:r>
            <w:r w:rsidRPr="001006CD">
              <w:rPr>
                <w:sz w:val="24"/>
                <w:szCs w:val="24"/>
                <w:lang w:val="uk-UA"/>
              </w:rPr>
              <w:t xml:space="preserve">омп’ютери, планшети, монітори, телевізор, проектори, </w:t>
            </w:r>
            <w:proofErr w:type="spellStart"/>
            <w:r w:rsidRPr="001006CD">
              <w:rPr>
                <w:sz w:val="24"/>
                <w:szCs w:val="24"/>
                <w:lang w:val="uk-UA"/>
              </w:rPr>
              <w:t>роутери</w:t>
            </w:r>
            <w:proofErr w:type="spellEnd"/>
            <w:r w:rsidRPr="001006CD">
              <w:rPr>
                <w:sz w:val="24"/>
                <w:szCs w:val="24"/>
                <w:lang w:val="uk-UA"/>
              </w:rPr>
              <w:t xml:space="preserve">, кабель мультимедійний, послуги по заправці та ремонту картриджів) </w:t>
            </w:r>
            <w:r w:rsidRPr="001006CD">
              <w:rPr>
                <w:sz w:val="24"/>
                <w:szCs w:val="24"/>
                <w:lang w:val="uk-UA" w:eastAsia="uk-UA" w:bidi="uk-UA"/>
              </w:rPr>
              <w:t>канцелярським приладдям та іншим необхідним майном</w:t>
            </w:r>
          </w:p>
        </w:tc>
        <w:tc>
          <w:tcPr>
            <w:tcW w:w="850" w:type="dxa"/>
            <w:textDirection w:val="btLr"/>
            <w:vAlign w:val="center"/>
          </w:tcPr>
          <w:p w14:paraId="38E08338" w14:textId="77777777" w:rsidR="00E66D1D" w:rsidRPr="008C57A7" w:rsidRDefault="00186134" w:rsidP="00E66D1D">
            <w:pPr>
              <w:suppressAutoHyphens/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 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року</w:t>
            </w:r>
          </w:p>
        </w:tc>
        <w:tc>
          <w:tcPr>
            <w:tcW w:w="2977" w:type="dxa"/>
            <w:vAlign w:val="center"/>
          </w:tcPr>
          <w:p w14:paraId="1816C8D3" w14:textId="77777777" w:rsidR="00E66D1D" w:rsidRPr="008C57A7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 Виконавчий комітет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="00BD5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сільської ради, </w:t>
            </w:r>
          </w:p>
          <w:p w14:paraId="3D22F316" w14:textId="74FEB75D" w:rsidR="00E66D1D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00D461D2" w14:textId="65EDBEE1" w:rsidR="00E66D1D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6EB96C0F" w14:textId="77777777" w:rsidR="00E66D1D" w:rsidRPr="008C57A7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добровольче формування №1 </w:t>
            </w:r>
            <w:proofErr w:type="spellStart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громади.</w:t>
            </w:r>
          </w:p>
        </w:tc>
        <w:tc>
          <w:tcPr>
            <w:tcW w:w="3119" w:type="dxa"/>
            <w:vAlign w:val="center"/>
          </w:tcPr>
          <w:p w14:paraId="5A73732F" w14:textId="77777777" w:rsidR="00E66D1D" w:rsidRPr="008C57A7" w:rsidRDefault="00E66D1D" w:rsidP="00E66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інших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09" w:type="dxa"/>
            <w:vAlign w:val="center"/>
          </w:tcPr>
          <w:p w14:paraId="1A16C17F" w14:textId="77777777" w:rsidR="00E66D1D" w:rsidRPr="008C57A7" w:rsidRDefault="00A95DED" w:rsidP="00A95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Створення умов для ефективної роботи підрозділів </w:t>
            </w:r>
          </w:p>
        </w:tc>
      </w:tr>
      <w:tr w:rsidR="00E66D1D" w:rsidRPr="008C57A7" w14:paraId="35E52CF3" w14:textId="77777777" w:rsidTr="00A95DED">
        <w:trPr>
          <w:cantSplit/>
          <w:trHeight w:val="1833"/>
        </w:trPr>
        <w:tc>
          <w:tcPr>
            <w:tcW w:w="534" w:type="dxa"/>
            <w:vAlign w:val="center"/>
          </w:tcPr>
          <w:p w14:paraId="735A6A1C" w14:textId="77777777" w:rsidR="00E66D1D" w:rsidRPr="008C57A7" w:rsidRDefault="00E66D1D" w:rsidP="00E66D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126" w:type="dxa"/>
            <w:vAlign w:val="center"/>
          </w:tcPr>
          <w:p w14:paraId="6EA5A1A4" w14:textId="77777777" w:rsidR="00E66D1D" w:rsidRPr="001006CD" w:rsidRDefault="00E66D1D" w:rsidP="00E66D1D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Забезпечення особового складу засобами захисту та зв’язку</w:t>
            </w:r>
          </w:p>
        </w:tc>
        <w:tc>
          <w:tcPr>
            <w:tcW w:w="2835" w:type="dxa"/>
            <w:vAlign w:val="center"/>
          </w:tcPr>
          <w:p w14:paraId="6336F8F4" w14:textId="77777777" w:rsidR="00E66D1D" w:rsidRDefault="00E66D1D" w:rsidP="00E66D1D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 xml:space="preserve">Придбання військового спорядження (касок, бронежилетів,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квадрокоптерів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>,</w:t>
            </w:r>
          </w:p>
          <w:p w14:paraId="4EF98387" w14:textId="77777777" w:rsidR="00E66D1D" w:rsidRPr="001006CD" w:rsidRDefault="00BD5FD9" w:rsidP="00E66D1D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розвантажуваль</w:t>
            </w:r>
            <w:r w:rsidR="00E66D1D" w:rsidRPr="001006CD">
              <w:rPr>
                <w:sz w:val="24"/>
                <w:szCs w:val="24"/>
                <w:lang w:val="uk-UA" w:eastAsia="uk-UA" w:bidi="uk-UA"/>
              </w:rPr>
              <w:t>них жилетів,</w:t>
            </w:r>
            <w:r>
              <w:rPr>
                <w:sz w:val="24"/>
                <w:szCs w:val="24"/>
                <w:lang w:val="uk-UA" w:eastAsia="uk-UA" w:bidi="uk-UA"/>
              </w:rPr>
              <w:t xml:space="preserve"> шанцевих інструментів,</w:t>
            </w:r>
            <w:r w:rsidR="00E66D1D" w:rsidRPr="001006CD">
              <w:rPr>
                <w:sz w:val="24"/>
                <w:szCs w:val="24"/>
                <w:lang w:val="uk-UA" w:eastAsia="uk-UA" w:bidi="uk-UA"/>
              </w:rPr>
              <w:t xml:space="preserve"> засобів індивідуального захисту, </w:t>
            </w:r>
            <w:r w:rsidR="00E66D1D">
              <w:rPr>
                <w:sz w:val="24"/>
                <w:szCs w:val="24"/>
                <w:lang w:val="uk-UA" w:eastAsia="uk-UA" w:bidi="uk-UA"/>
              </w:rPr>
              <w:t xml:space="preserve">спальників, наметів, </w:t>
            </w:r>
            <w:r w:rsidR="00E66D1D" w:rsidRPr="001006CD">
              <w:rPr>
                <w:sz w:val="24"/>
                <w:szCs w:val="24"/>
                <w:lang w:val="uk-UA" w:eastAsia="uk-UA" w:bidi="uk-UA"/>
              </w:rPr>
              <w:t>засобів зв’язку тощо) для потреб підрозділів</w:t>
            </w:r>
          </w:p>
        </w:tc>
        <w:tc>
          <w:tcPr>
            <w:tcW w:w="850" w:type="dxa"/>
            <w:textDirection w:val="btLr"/>
            <w:vAlign w:val="center"/>
          </w:tcPr>
          <w:p w14:paraId="5537B88B" w14:textId="77777777" w:rsidR="00E66D1D" w:rsidRPr="008C57A7" w:rsidRDefault="00E66D1D" w:rsidP="00E66D1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31.12.202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977" w:type="dxa"/>
          </w:tcPr>
          <w:p w14:paraId="55AF98EB" w14:textId="77777777" w:rsidR="00E66D1D" w:rsidRPr="008C57A7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Виконавчий комітет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Степанківськоїсільської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ради, </w:t>
            </w:r>
          </w:p>
          <w:p w14:paraId="4C8A42D7" w14:textId="7CB7CC50" w:rsidR="00E66D1D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6F331947" w14:textId="21D4B1CE" w:rsidR="00E66D1D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165DBD92" w14:textId="77777777" w:rsidR="00E66D1D" w:rsidRPr="008C57A7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добровольче формування №1 </w:t>
            </w:r>
            <w:proofErr w:type="spellStart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громади.</w:t>
            </w:r>
          </w:p>
        </w:tc>
        <w:tc>
          <w:tcPr>
            <w:tcW w:w="3119" w:type="dxa"/>
            <w:vAlign w:val="center"/>
          </w:tcPr>
          <w:p w14:paraId="253E386C" w14:textId="77777777" w:rsidR="00E66D1D" w:rsidRPr="008C57A7" w:rsidRDefault="00E66D1D" w:rsidP="00E66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інших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09" w:type="dxa"/>
            <w:vAlign w:val="center"/>
          </w:tcPr>
          <w:p w14:paraId="5F074B6B" w14:textId="77777777" w:rsidR="00E66D1D" w:rsidRPr="008C57A7" w:rsidRDefault="00A95DED" w:rsidP="00E66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Підвищення рівня безпеки особового складу підрозділів </w:t>
            </w:r>
          </w:p>
        </w:tc>
      </w:tr>
      <w:tr w:rsidR="00E66D1D" w:rsidRPr="008C57A7" w14:paraId="45A36423" w14:textId="77777777" w:rsidTr="00A95DED">
        <w:trPr>
          <w:cantSplit/>
          <w:trHeight w:val="1833"/>
        </w:trPr>
        <w:tc>
          <w:tcPr>
            <w:tcW w:w="534" w:type="dxa"/>
            <w:vAlign w:val="center"/>
          </w:tcPr>
          <w:p w14:paraId="33FA4164" w14:textId="77777777" w:rsidR="00E66D1D" w:rsidRPr="008C57A7" w:rsidRDefault="00E66D1D" w:rsidP="00E66D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5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126" w:type="dxa"/>
            <w:vAlign w:val="center"/>
          </w:tcPr>
          <w:p w14:paraId="22AB6E60" w14:textId="77777777" w:rsidR="00E66D1D" w:rsidRPr="001006CD" w:rsidRDefault="00E66D1D" w:rsidP="00E66D1D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/>
              </w:rPr>
              <w:t>Забезпечення життєдіяльності під час відключення електропостачання об’єктів</w:t>
            </w:r>
          </w:p>
        </w:tc>
        <w:tc>
          <w:tcPr>
            <w:tcW w:w="2835" w:type="dxa"/>
            <w:vAlign w:val="center"/>
          </w:tcPr>
          <w:p w14:paraId="25B61292" w14:textId="77777777" w:rsidR="00E66D1D" w:rsidRPr="00E66D1D" w:rsidRDefault="00E66D1D" w:rsidP="00E66D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0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бензинових і електри</w:t>
            </w:r>
            <w:r w:rsidRPr="00D477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чних </w:t>
            </w:r>
            <w:r w:rsidRPr="00100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інструментів</w:t>
            </w:r>
            <w:r w:rsidRPr="00D477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агрегатів живлення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ридбання електротоварів, кабелів, розеток, вимикачів, світильників</w:t>
            </w:r>
            <w:r w:rsidRPr="00E66D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електричних водонагрівачів</w:t>
            </w:r>
            <w:r w:rsidRPr="00E66D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850" w:type="dxa"/>
            <w:textDirection w:val="btLr"/>
            <w:vAlign w:val="center"/>
          </w:tcPr>
          <w:p w14:paraId="54F33FA2" w14:textId="77777777" w:rsidR="00E66D1D" w:rsidRPr="008C57A7" w:rsidRDefault="00E66D1D" w:rsidP="00E66D1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31.12.202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977" w:type="dxa"/>
            <w:vAlign w:val="center"/>
          </w:tcPr>
          <w:p w14:paraId="12DD0677" w14:textId="77777777" w:rsidR="00E66D1D" w:rsidRPr="008C57A7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Виконавчий комітет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Степанківськоїсільської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ради, </w:t>
            </w:r>
          </w:p>
          <w:p w14:paraId="444DCA30" w14:textId="5A40E76B" w:rsidR="00E66D1D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77526DCC" w14:textId="1E54FEC7" w:rsidR="00E66D1D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304B2D90" w14:textId="77777777" w:rsidR="00E66D1D" w:rsidRPr="008C57A7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добровольче формування №1 </w:t>
            </w:r>
            <w:proofErr w:type="spellStart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громади.</w:t>
            </w:r>
          </w:p>
        </w:tc>
        <w:tc>
          <w:tcPr>
            <w:tcW w:w="3119" w:type="dxa"/>
            <w:vAlign w:val="center"/>
          </w:tcPr>
          <w:p w14:paraId="4F1FA9EE" w14:textId="77777777" w:rsidR="00E66D1D" w:rsidRPr="008C57A7" w:rsidRDefault="00E66D1D" w:rsidP="00E66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інших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09" w:type="dxa"/>
            <w:vAlign w:val="center"/>
          </w:tcPr>
          <w:p w14:paraId="0CC6E748" w14:textId="77777777" w:rsidR="00E66D1D" w:rsidRPr="008C57A7" w:rsidRDefault="00A95DED" w:rsidP="00E66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Створення умов для безперебійної роботи підрозділів в разі припинення електропостачання </w:t>
            </w:r>
          </w:p>
        </w:tc>
      </w:tr>
      <w:tr w:rsidR="00E66D1D" w:rsidRPr="008C57A7" w14:paraId="7E1D89E1" w14:textId="77777777" w:rsidTr="00A95DED">
        <w:trPr>
          <w:cantSplit/>
          <w:trHeight w:val="1833"/>
        </w:trPr>
        <w:tc>
          <w:tcPr>
            <w:tcW w:w="534" w:type="dxa"/>
            <w:vAlign w:val="center"/>
          </w:tcPr>
          <w:p w14:paraId="28456849" w14:textId="77777777" w:rsidR="00E66D1D" w:rsidRPr="008C57A7" w:rsidRDefault="00E66D1D" w:rsidP="00E66D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126" w:type="dxa"/>
            <w:vAlign w:val="center"/>
          </w:tcPr>
          <w:p w14:paraId="09BE7CA2" w14:textId="77777777" w:rsidR="00E66D1D" w:rsidRPr="001006CD" w:rsidRDefault="00E66D1D" w:rsidP="00E66D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надійного зберігання зброї, боєприпасів та військового майна</w:t>
            </w:r>
          </w:p>
        </w:tc>
        <w:tc>
          <w:tcPr>
            <w:tcW w:w="2835" w:type="dxa"/>
            <w:vAlign w:val="center"/>
          </w:tcPr>
          <w:p w14:paraId="6BC00A99" w14:textId="77777777" w:rsidR="00E66D1D" w:rsidRPr="001006CD" w:rsidRDefault="00E66D1D" w:rsidP="00E66D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місць зберігання зброї, придбання охоронної та пожежної сигналізації, придбання камер відеоспостереження, встановлення системи відеоспостереження</w:t>
            </w:r>
          </w:p>
        </w:tc>
        <w:tc>
          <w:tcPr>
            <w:tcW w:w="850" w:type="dxa"/>
            <w:textDirection w:val="btLr"/>
            <w:vAlign w:val="center"/>
          </w:tcPr>
          <w:p w14:paraId="41636ED1" w14:textId="77777777" w:rsidR="00E66D1D" w:rsidRPr="008C57A7" w:rsidRDefault="00E66D1D" w:rsidP="00E66D1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31.12.202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977" w:type="dxa"/>
            <w:vAlign w:val="center"/>
          </w:tcPr>
          <w:p w14:paraId="1E9F1CAC" w14:textId="77777777" w:rsidR="00E66D1D" w:rsidRPr="008C57A7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Виконавчий комітет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Степанківськоїсільської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ради, </w:t>
            </w:r>
          </w:p>
          <w:p w14:paraId="591BB6AB" w14:textId="65E4FB0C" w:rsidR="00E66D1D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173BA334" w14:textId="72EB3545" w:rsidR="00E66D1D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65F0B6A3" w14:textId="77777777" w:rsidR="00E66D1D" w:rsidRPr="008C57A7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добровольче формування №1 </w:t>
            </w:r>
            <w:proofErr w:type="spellStart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громади.</w:t>
            </w:r>
          </w:p>
        </w:tc>
        <w:tc>
          <w:tcPr>
            <w:tcW w:w="3119" w:type="dxa"/>
            <w:vAlign w:val="center"/>
          </w:tcPr>
          <w:p w14:paraId="5E9B869F" w14:textId="77777777" w:rsidR="00E66D1D" w:rsidRPr="008C57A7" w:rsidRDefault="00E66D1D" w:rsidP="00E66D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теріторіальної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громади та інших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09" w:type="dxa"/>
            <w:vAlign w:val="center"/>
          </w:tcPr>
          <w:p w14:paraId="0F8861D3" w14:textId="77777777" w:rsidR="00E66D1D" w:rsidRPr="008C57A7" w:rsidRDefault="00E66D1D" w:rsidP="00E66D1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Створення необхідних умов для функціонування підрозділу.</w:t>
            </w:r>
          </w:p>
        </w:tc>
      </w:tr>
      <w:tr w:rsidR="0098340B" w:rsidRPr="008C57A7" w14:paraId="418BC009" w14:textId="77777777" w:rsidTr="00A95DED">
        <w:trPr>
          <w:cantSplit/>
          <w:trHeight w:val="1833"/>
        </w:trPr>
        <w:tc>
          <w:tcPr>
            <w:tcW w:w="534" w:type="dxa"/>
            <w:vAlign w:val="center"/>
          </w:tcPr>
          <w:p w14:paraId="4E3F7FB6" w14:textId="77777777" w:rsidR="0098340B" w:rsidRDefault="0098340B" w:rsidP="00983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126" w:type="dxa"/>
            <w:vAlign w:val="center"/>
          </w:tcPr>
          <w:p w14:paraId="7513566F" w14:textId="77777777" w:rsidR="0098340B" w:rsidRPr="00396346" w:rsidRDefault="0098340B" w:rsidP="0098340B">
            <w:pPr>
              <w:pStyle w:val="a8"/>
              <w:shd w:val="clear" w:color="auto" w:fill="auto"/>
              <w:ind w:firstLine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396346">
              <w:rPr>
                <w:color w:val="000000"/>
                <w:sz w:val="24"/>
                <w:szCs w:val="24"/>
                <w:lang w:val="uk-UA" w:eastAsia="uk-UA" w:bidi="uk-UA"/>
              </w:rPr>
              <w:t>Організація забезпечення пересування особового складу</w:t>
            </w:r>
          </w:p>
        </w:tc>
        <w:tc>
          <w:tcPr>
            <w:tcW w:w="2835" w:type="dxa"/>
            <w:vAlign w:val="center"/>
          </w:tcPr>
          <w:p w14:paraId="01E7E10E" w14:textId="77777777" w:rsidR="0098340B" w:rsidRPr="00396346" w:rsidRDefault="0098340B" w:rsidP="0098340B">
            <w:pPr>
              <w:pStyle w:val="a8"/>
              <w:shd w:val="clear" w:color="auto" w:fill="auto"/>
              <w:ind w:firstLine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396346">
              <w:rPr>
                <w:color w:val="000000"/>
                <w:sz w:val="24"/>
                <w:szCs w:val="24"/>
                <w:lang w:val="uk-UA" w:eastAsia="uk-UA" w:bidi="uk-UA"/>
              </w:rPr>
              <w:t>Придбання вживаних транспортних засобів для потреб підрозділів</w:t>
            </w:r>
          </w:p>
        </w:tc>
        <w:tc>
          <w:tcPr>
            <w:tcW w:w="850" w:type="dxa"/>
            <w:textDirection w:val="btLr"/>
            <w:vAlign w:val="center"/>
          </w:tcPr>
          <w:p w14:paraId="37B18BF6" w14:textId="77777777" w:rsidR="0098340B" w:rsidRPr="008C57A7" w:rsidRDefault="0098340B" w:rsidP="009834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31.12.202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977" w:type="dxa"/>
            <w:vAlign w:val="center"/>
          </w:tcPr>
          <w:p w14:paraId="315326D9" w14:textId="77777777" w:rsidR="0098340B" w:rsidRPr="008C57A7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Виконавчий комітет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Степанківськоїсільської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ради, </w:t>
            </w:r>
          </w:p>
          <w:p w14:paraId="5E063270" w14:textId="0E5C8831" w:rsidR="0098340B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ійськова частина</w:t>
            </w:r>
            <w:r w:rsidR="00B371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2EC9EA33" w14:textId="4127615E" w:rsidR="0098340B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132A7581" w14:textId="77777777" w:rsidR="0098340B" w:rsidRPr="008C57A7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добровольче формування №1 </w:t>
            </w:r>
            <w:proofErr w:type="spellStart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громади.</w:t>
            </w:r>
          </w:p>
        </w:tc>
        <w:tc>
          <w:tcPr>
            <w:tcW w:w="3119" w:type="dxa"/>
            <w:vAlign w:val="center"/>
          </w:tcPr>
          <w:p w14:paraId="5EEA9A92" w14:textId="77777777" w:rsidR="0098340B" w:rsidRPr="008C57A7" w:rsidRDefault="0098340B" w:rsidP="00983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теріторіальної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громади та інших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09" w:type="dxa"/>
            <w:vAlign w:val="center"/>
          </w:tcPr>
          <w:p w14:paraId="6938C288" w14:textId="77777777" w:rsidR="0098340B" w:rsidRPr="008C57A7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834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Підвищення мобільності та оперативного переміщення особового складу</w:t>
            </w:r>
          </w:p>
        </w:tc>
      </w:tr>
      <w:tr w:rsidR="0098340B" w:rsidRPr="008C57A7" w14:paraId="7350404B" w14:textId="77777777" w:rsidTr="00A95DED">
        <w:trPr>
          <w:cantSplit/>
          <w:trHeight w:val="1833"/>
        </w:trPr>
        <w:tc>
          <w:tcPr>
            <w:tcW w:w="534" w:type="dxa"/>
            <w:vAlign w:val="center"/>
          </w:tcPr>
          <w:p w14:paraId="2952F0F0" w14:textId="77777777" w:rsidR="0098340B" w:rsidRDefault="0098340B" w:rsidP="00983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9.</w:t>
            </w:r>
          </w:p>
        </w:tc>
        <w:tc>
          <w:tcPr>
            <w:tcW w:w="2126" w:type="dxa"/>
            <w:vAlign w:val="center"/>
          </w:tcPr>
          <w:p w14:paraId="6DF1EE97" w14:textId="77777777" w:rsidR="0098340B" w:rsidRPr="00396346" w:rsidRDefault="0098340B" w:rsidP="0098340B">
            <w:pPr>
              <w:pStyle w:val="a8"/>
              <w:shd w:val="clear" w:color="auto" w:fill="auto"/>
              <w:ind w:firstLine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396346">
              <w:rPr>
                <w:color w:val="000000"/>
                <w:sz w:val="24"/>
                <w:szCs w:val="24"/>
                <w:lang w:val="uk-UA" w:eastAsia="uk-UA" w:bidi="uk-UA"/>
              </w:rPr>
              <w:t>Організація житлово- побутових умов</w:t>
            </w:r>
          </w:p>
        </w:tc>
        <w:tc>
          <w:tcPr>
            <w:tcW w:w="2835" w:type="dxa"/>
            <w:vAlign w:val="center"/>
          </w:tcPr>
          <w:p w14:paraId="755B1B07" w14:textId="77777777" w:rsidR="0098340B" w:rsidRPr="00396346" w:rsidRDefault="0098340B" w:rsidP="0098340B">
            <w:pPr>
              <w:pStyle w:val="a8"/>
              <w:shd w:val="clear" w:color="auto" w:fill="auto"/>
              <w:ind w:firstLine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396346">
              <w:rPr>
                <w:color w:val="000000"/>
                <w:sz w:val="24"/>
                <w:szCs w:val="24"/>
                <w:lang w:val="uk-UA" w:eastAsia="uk-UA" w:bidi="uk-UA"/>
              </w:rPr>
              <w:t>Витрати на оплату комунальних послуг та послуг за оренду приміщень, оренду навчально-матеріальної бази</w:t>
            </w:r>
          </w:p>
        </w:tc>
        <w:tc>
          <w:tcPr>
            <w:tcW w:w="850" w:type="dxa"/>
            <w:textDirection w:val="btLr"/>
            <w:vAlign w:val="center"/>
          </w:tcPr>
          <w:p w14:paraId="4328C544" w14:textId="77777777" w:rsidR="0098340B" w:rsidRPr="008C57A7" w:rsidRDefault="0098340B" w:rsidP="009834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31.12.202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977" w:type="dxa"/>
            <w:vAlign w:val="center"/>
          </w:tcPr>
          <w:p w14:paraId="0E24A6EF" w14:textId="77777777" w:rsidR="0098340B" w:rsidRPr="008C57A7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Виконавчий комітет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="00BD5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сільської ради, </w:t>
            </w:r>
          </w:p>
          <w:p w14:paraId="2F24E183" w14:textId="5E2C024C" w:rsidR="0098340B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34EC2B64" w14:textId="78F29AB9" w:rsidR="0098340B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63497C22" w14:textId="77777777" w:rsidR="0098340B" w:rsidRPr="008C57A7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добровольче формування №1 </w:t>
            </w:r>
            <w:proofErr w:type="spellStart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громади.</w:t>
            </w:r>
          </w:p>
        </w:tc>
        <w:tc>
          <w:tcPr>
            <w:tcW w:w="3119" w:type="dxa"/>
            <w:vAlign w:val="center"/>
          </w:tcPr>
          <w:p w14:paraId="152C1845" w14:textId="77777777" w:rsidR="0098340B" w:rsidRPr="008C57A7" w:rsidRDefault="0098340B" w:rsidP="00983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теріторіальної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громади та інших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09" w:type="dxa"/>
            <w:vAlign w:val="center"/>
          </w:tcPr>
          <w:p w14:paraId="57ABC277" w14:textId="77777777" w:rsidR="0098340B" w:rsidRPr="0098340B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834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Своєчасне виконання поставлених завдань</w:t>
            </w:r>
          </w:p>
        </w:tc>
      </w:tr>
      <w:tr w:rsidR="0098340B" w:rsidRPr="0098340B" w14:paraId="495DF14E" w14:textId="77777777" w:rsidTr="00A95DED">
        <w:trPr>
          <w:cantSplit/>
          <w:trHeight w:val="1833"/>
        </w:trPr>
        <w:tc>
          <w:tcPr>
            <w:tcW w:w="534" w:type="dxa"/>
            <w:vAlign w:val="center"/>
          </w:tcPr>
          <w:p w14:paraId="68BF811E" w14:textId="77777777" w:rsidR="0098340B" w:rsidRDefault="0098340B" w:rsidP="00983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126" w:type="dxa"/>
            <w:vAlign w:val="center"/>
          </w:tcPr>
          <w:p w14:paraId="15C9501D" w14:textId="77777777" w:rsidR="0098340B" w:rsidRPr="00396346" w:rsidRDefault="0098340B" w:rsidP="0098340B">
            <w:pPr>
              <w:pStyle w:val="a8"/>
              <w:shd w:val="clear" w:color="auto" w:fill="auto"/>
              <w:ind w:firstLine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396346">
              <w:rPr>
                <w:color w:val="000000"/>
                <w:sz w:val="24"/>
                <w:szCs w:val="24"/>
                <w:lang w:val="uk-UA" w:eastAsia="uk-UA" w:bidi="uk-UA"/>
              </w:rPr>
              <w:t>Організація підвищення обороноздатності важливих об’єктів</w:t>
            </w:r>
          </w:p>
        </w:tc>
        <w:tc>
          <w:tcPr>
            <w:tcW w:w="2835" w:type="dxa"/>
            <w:vAlign w:val="center"/>
          </w:tcPr>
          <w:p w14:paraId="671337CF" w14:textId="77777777" w:rsidR="0098340B" w:rsidRPr="00396346" w:rsidRDefault="0098340B" w:rsidP="0098340B">
            <w:pPr>
              <w:pStyle w:val="a8"/>
              <w:shd w:val="clear" w:color="auto" w:fill="auto"/>
              <w:ind w:firstLine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396346">
              <w:rPr>
                <w:color w:val="000000"/>
                <w:sz w:val="24"/>
                <w:szCs w:val="24"/>
                <w:lang w:val="uk-UA" w:eastAsia="uk-UA" w:bidi="uk-UA"/>
              </w:rPr>
              <w:t>Придбання предметів, матеріалів та необхідного майна для облаштування об’єктів у пунктах дислокації, блокпостів, функціонування об’єктів критичної інфраструктури, захисних споруд, вогневих позицій</w:t>
            </w:r>
          </w:p>
        </w:tc>
        <w:tc>
          <w:tcPr>
            <w:tcW w:w="850" w:type="dxa"/>
            <w:textDirection w:val="btLr"/>
            <w:vAlign w:val="center"/>
          </w:tcPr>
          <w:p w14:paraId="6750E0C8" w14:textId="77777777" w:rsidR="0098340B" w:rsidRPr="008C57A7" w:rsidRDefault="0098340B" w:rsidP="009834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31.12.202</w:t>
            </w: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977" w:type="dxa"/>
            <w:vAlign w:val="center"/>
          </w:tcPr>
          <w:p w14:paraId="24CC37AB" w14:textId="77777777" w:rsidR="0098340B" w:rsidRPr="008C57A7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Виконавчий комітет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Степанківськоїсільської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ради, </w:t>
            </w:r>
          </w:p>
          <w:p w14:paraId="49805AE3" w14:textId="1DE27560" w:rsidR="0098340B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5C2B800B" w14:textId="57743D0C" w:rsidR="0098340B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ійськова частина </w:t>
            </w:r>
            <w:r w:rsidR="00B371EC">
              <w:rPr>
                <w:b/>
                <w:sz w:val="28"/>
                <w:szCs w:val="28"/>
                <w:lang w:val="uk-UA"/>
              </w:rPr>
              <w:t>****</w:t>
            </w:r>
            <w:r w:rsidRPr="0091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Збройних Сил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14:paraId="0BDC0E13" w14:textId="77777777" w:rsidR="0098340B" w:rsidRPr="008C57A7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добровольче формування №1 </w:t>
            </w:r>
            <w:proofErr w:type="spellStart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EA17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громади.</w:t>
            </w:r>
          </w:p>
        </w:tc>
        <w:tc>
          <w:tcPr>
            <w:tcW w:w="3119" w:type="dxa"/>
            <w:vAlign w:val="center"/>
          </w:tcPr>
          <w:p w14:paraId="1414ADD8" w14:textId="77777777" w:rsidR="0098340B" w:rsidRPr="008C57A7" w:rsidRDefault="0098340B" w:rsidP="00983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теріторіальної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громади та інших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  <w:r w:rsidRPr="008C57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09" w:type="dxa"/>
            <w:vAlign w:val="center"/>
          </w:tcPr>
          <w:p w14:paraId="785E011F" w14:textId="77777777" w:rsidR="0098340B" w:rsidRPr="0098340B" w:rsidRDefault="0098340B" w:rsidP="0098340B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834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Підвищення обороноздатності підрозділів</w:t>
            </w:r>
          </w:p>
        </w:tc>
      </w:tr>
    </w:tbl>
    <w:p w14:paraId="33FF1EAB" w14:textId="77777777" w:rsidR="008C57A7" w:rsidRDefault="008C57A7" w:rsidP="008C57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14:paraId="5D485E16" w14:textId="77777777" w:rsidR="0098340B" w:rsidRPr="008C57A7" w:rsidRDefault="0098340B" w:rsidP="008C57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14:paraId="3C4E5546" w14:textId="77777777" w:rsidR="008C57A7" w:rsidRDefault="008C57A7" w:rsidP="008C57A7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42A2BC2" w14:textId="77777777" w:rsidR="008C57A7" w:rsidRPr="008C57A7" w:rsidRDefault="008C57A7" w:rsidP="008C57A7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Секретар сільської ради </w:t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8C57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       Інна НЕВГОД</w:t>
      </w:r>
    </w:p>
    <w:p w14:paraId="00DD7657" w14:textId="77777777" w:rsidR="00DF7B8C" w:rsidRPr="00885BF9" w:rsidRDefault="00DF7B8C" w:rsidP="008C57A7">
      <w:pPr>
        <w:pStyle w:val="a3"/>
        <w:ind w:left="4248" w:firstLine="708"/>
        <w:jc w:val="right"/>
        <w:rPr>
          <w:lang w:val="uk-UA"/>
        </w:rPr>
      </w:pPr>
    </w:p>
    <w:sectPr w:rsidR="00DF7B8C" w:rsidRPr="00885BF9" w:rsidSect="00D434A1">
      <w:pgSz w:w="16838" w:h="11906" w:orient="landscape"/>
      <w:pgMar w:top="567" w:right="53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E111C2C"/>
    <w:multiLevelType w:val="hybridMultilevel"/>
    <w:tmpl w:val="0EA2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9657F"/>
    <w:multiLevelType w:val="hybridMultilevel"/>
    <w:tmpl w:val="28386CD4"/>
    <w:lvl w:ilvl="0" w:tplc="3BFCA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331"/>
    <w:rsid w:val="001013A4"/>
    <w:rsid w:val="00186134"/>
    <w:rsid w:val="00273399"/>
    <w:rsid w:val="003070CD"/>
    <w:rsid w:val="003C618D"/>
    <w:rsid w:val="00447AFC"/>
    <w:rsid w:val="004B3053"/>
    <w:rsid w:val="00581DCA"/>
    <w:rsid w:val="00592960"/>
    <w:rsid w:val="00625CCA"/>
    <w:rsid w:val="00631587"/>
    <w:rsid w:val="006A3A52"/>
    <w:rsid w:val="006C4D8F"/>
    <w:rsid w:val="00701FCA"/>
    <w:rsid w:val="00885BF9"/>
    <w:rsid w:val="008B51C6"/>
    <w:rsid w:val="008C57A7"/>
    <w:rsid w:val="0091177D"/>
    <w:rsid w:val="0098340B"/>
    <w:rsid w:val="00A62A3F"/>
    <w:rsid w:val="00A95DED"/>
    <w:rsid w:val="00B371EC"/>
    <w:rsid w:val="00B47331"/>
    <w:rsid w:val="00B846EA"/>
    <w:rsid w:val="00BD5FD9"/>
    <w:rsid w:val="00C300CF"/>
    <w:rsid w:val="00C45880"/>
    <w:rsid w:val="00D945D1"/>
    <w:rsid w:val="00DF7B8C"/>
    <w:rsid w:val="00E348B3"/>
    <w:rsid w:val="00E66D1D"/>
    <w:rsid w:val="00EA1704"/>
    <w:rsid w:val="00F05AE9"/>
    <w:rsid w:val="00F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DFCB"/>
  <w15:docId w15:val="{216508AD-90BE-4EE7-BA28-9E6CFCB5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B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85B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85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toc 1"/>
    <w:basedOn w:val="a"/>
    <w:next w:val="a"/>
    <w:link w:val="10"/>
    <w:autoRedefine/>
    <w:rsid w:val="00885BF9"/>
    <w:pPr>
      <w:tabs>
        <w:tab w:val="right" w:leader="dot" w:pos="9356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pacing w:val="-6"/>
      <w:sz w:val="28"/>
      <w:szCs w:val="28"/>
      <w:lang w:val="x-none"/>
    </w:rPr>
  </w:style>
  <w:style w:type="character" w:customStyle="1" w:styleId="10">
    <w:name w:val="Оглавление 1 Знак"/>
    <w:link w:val="1"/>
    <w:locked/>
    <w:rsid w:val="00885BF9"/>
    <w:rPr>
      <w:rFonts w:ascii="Times New Roman" w:eastAsia="Times New Roman" w:hAnsi="Times New Roman" w:cs="Times New Roman"/>
      <w:spacing w:val="-6"/>
      <w:sz w:val="28"/>
      <w:szCs w:val="28"/>
      <w:lang w:val="x-none" w:eastAsia="ru-RU"/>
    </w:rPr>
  </w:style>
  <w:style w:type="paragraph" w:styleId="2">
    <w:name w:val="Body Text 2"/>
    <w:basedOn w:val="a"/>
    <w:link w:val="20"/>
    <w:rsid w:val="00885BF9"/>
    <w:pPr>
      <w:spacing w:after="120" w:line="48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85BF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rmal (Web)"/>
    <w:basedOn w:val="a"/>
    <w:rsid w:val="0088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8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Інше_"/>
    <w:basedOn w:val="a0"/>
    <w:link w:val="a8"/>
    <w:rsid w:val="00885B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Інше"/>
    <w:basedOn w:val="a"/>
    <w:link w:val="a7"/>
    <w:rsid w:val="00885BF9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ий текст_"/>
    <w:basedOn w:val="a0"/>
    <w:link w:val="aa"/>
    <w:rsid w:val="00885B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Основний текст"/>
    <w:basedOn w:val="a"/>
    <w:link w:val="a9"/>
    <w:rsid w:val="00885BF9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8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5BF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xfm35314604">
    <w:name w:val="xfm_35314604"/>
    <w:basedOn w:val="a0"/>
    <w:rsid w:val="00885BF9"/>
  </w:style>
  <w:style w:type="paragraph" w:styleId="ad">
    <w:name w:val="Body Text"/>
    <w:basedOn w:val="a"/>
    <w:link w:val="ae"/>
    <w:uiPriority w:val="99"/>
    <w:semiHidden/>
    <w:unhideWhenUsed/>
    <w:rsid w:val="00FA35DD"/>
    <w:pPr>
      <w:spacing w:after="120"/>
    </w:pPr>
    <w:rPr>
      <w:rFonts w:eastAsiaTheme="minorHAnsi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FA35DD"/>
  </w:style>
  <w:style w:type="paragraph" w:styleId="af">
    <w:name w:val="Subtitle"/>
    <w:basedOn w:val="a"/>
    <w:link w:val="af0"/>
    <w:qFormat/>
    <w:rsid w:val="00FA35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0">
    <w:name w:val="Подзаголовок Знак"/>
    <w:basedOn w:val="a0"/>
    <w:link w:val="af"/>
    <w:rsid w:val="00FA35D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DE58-486F-441E-8F26-2C72F234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Спецiалiст з IT</cp:lastModifiedBy>
  <cp:revision>19</cp:revision>
  <cp:lastPrinted>2022-12-12T12:38:00Z</cp:lastPrinted>
  <dcterms:created xsi:type="dcterms:W3CDTF">2022-08-18T09:42:00Z</dcterms:created>
  <dcterms:modified xsi:type="dcterms:W3CDTF">2023-10-30T13:19:00Z</dcterms:modified>
</cp:coreProperties>
</file>