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AC9" w14:textId="77777777" w:rsidR="0097321A" w:rsidRDefault="0097321A" w:rsidP="0097321A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Додаток </w:t>
      </w:r>
    </w:p>
    <w:p w14:paraId="48610D30" w14:textId="77777777" w:rsidR="0097321A" w:rsidRPr="00FF2F8C" w:rsidRDefault="0097321A" w:rsidP="0097321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 w:rsidRPr="00FF2F8C">
        <w:rPr>
          <w:rFonts w:ascii="Times New Roman" w:eastAsia="Times New Roman" w:hAnsi="Times New Roman"/>
          <w:bCs/>
          <w:sz w:val="24"/>
          <w:szCs w:val="24"/>
          <w:lang w:val="uk-UA"/>
        </w:rPr>
        <w:t>до рішення сесії</w:t>
      </w:r>
    </w:p>
    <w:p w14:paraId="4E43BECF" w14:textId="77777777" w:rsidR="0097321A" w:rsidRPr="00FF2F8C" w:rsidRDefault="0097321A" w:rsidP="0097321A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FF2F8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FF2F8C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FF2F8C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17FBE08C" w14:textId="77777777" w:rsidR="0097321A" w:rsidRPr="009E3B51" w:rsidRDefault="0097321A" w:rsidP="0097321A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  <w:r w:rsidRPr="00FF2F8C">
        <w:rPr>
          <w:rFonts w:ascii="Times New Roman" w:eastAsia="Times New Roman" w:hAnsi="Times New Roman"/>
          <w:sz w:val="24"/>
          <w:szCs w:val="24"/>
          <w:lang w:val="uk-UA"/>
        </w:rPr>
        <w:t xml:space="preserve">       № </w:t>
      </w:r>
      <w:r>
        <w:rPr>
          <w:rFonts w:ascii="Times New Roman" w:eastAsia="Times New Roman" w:hAnsi="Times New Roman"/>
          <w:sz w:val="24"/>
          <w:szCs w:val="24"/>
          <w:lang w:val="uk-UA"/>
        </w:rPr>
        <w:t>40-02</w:t>
      </w:r>
      <w:r w:rsidRPr="00FF2F8C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FF2F8C">
        <w:rPr>
          <w:rFonts w:ascii="Times New Roman" w:eastAsia="Times New Roman" w:hAnsi="Times New Roman"/>
          <w:sz w:val="24"/>
          <w:szCs w:val="24"/>
        </w:rPr>
        <w:t>V</w:t>
      </w:r>
      <w:r w:rsidRPr="00FF2F8C">
        <w:rPr>
          <w:rFonts w:ascii="Times New Roman" w:eastAsia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>11.10</w:t>
      </w:r>
      <w:r w:rsidRPr="00FF2F8C">
        <w:rPr>
          <w:rFonts w:ascii="Times New Roman" w:eastAsia="Times New Roman" w:hAnsi="Times New Roman"/>
          <w:sz w:val="24"/>
          <w:szCs w:val="24"/>
          <w:lang w:val="uk-UA"/>
        </w:rPr>
        <w:t>.2023</w:t>
      </w:r>
    </w:p>
    <w:p w14:paraId="34E20A11" w14:textId="77777777" w:rsidR="0097321A" w:rsidRDefault="0097321A" w:rsidP="0097321A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EA8F249" w14:textId="77777777" w:rsidR="0097321A" w:rsidRDefault="0097321A" w:rsidP="0097321A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402"/>
      </w:tblGrid>
      <w:tr w:rsidR="0097321A" w:rsidRPr="0009132D" w14:paraId="4C96A8E0" w14:textId="77777777" w:rsidTr="00EE1803">
        <w:trPr>
          <w:trHeight w:val="882"/>
        </w:trPr>
        <w:tc>
          <w:tcPr>
            <w:tcW w:w="6096" w:type="dxa"/>
          </w:tcPr>
          <w:p w14:paraId="1263B8A2" w14:textId="77777777" w:rsidR="0097321A" w:rsidRPr="00B6236E" w:rsidRDefault="0097321A" w:rsidP="00EE1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3.2.38</w:t>
            </w:r>
            <w:r w:rsidRPr="00B623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проектних робіт, робіт згідно робочого проекту «</w:t>
            </w:r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 підвалу під захисну споруду  цивільного захисту – найпростіше укриття  </w:t>
            </w:r>
            <w:proofErr w:type="spellStart"/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</w:t>
            </w:r>
            <w:proofErr w:type="spellEnd"/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– закладу загальної середньої освіти </w:t>
            </w:r>
            <w:proofErr w:type="spellStart"/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Черкаського району Черкаської області за </w:t>
            </w:r>
            <w:proofErr w:type="spellStart"/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A84E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Героїв України, 56, с. Степанки Черкаського району Черкаської області»</w:t>
            </w:r>
          </w:p>
        </w:tc>
        <w:tc>
          <w:tcPr>
            <w:tcW w:w="3402" w:type="dxa"/>
          </w:tcPr>
          <w:p w14:paraId="16AED7BA" w14:textId="77777777" w:rsidR="0097321A" w:rsidRPr="00FE7856" w:rsidRDefault="0097321A" w:rsidP="00EE1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97321A" w:rsidRPr="0009132D" w14:paraId="2D6A63D8" w14:textId="77777777" w:rsidTr="00EE1803">
        <w:trPr>
          <w:trHeight w:val="882"/>
        </w:trPr>
        <w:tc>
          <w:tcPr>
            <w:tcW w:w="6096" w:type="dxa"/>
          </w:tcPr>
          <w:p w14:paraId="4AD97CF4" w14:textId="77777777" w:rsidR="0097321A" w:rsidRDefault="0097321A" w:rsidP="00EE1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3.2.39. Придбання </w:t>
            </w:r>
            <w:r w:rsidRPr="00F1160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металевої клітки для генераторної установки</w:t>
            </w:r>
          </w:p>
        </w:tc>
        <w:tc>
          <w:tcPr>
            <w:tcW w:w="3402" w:type="dxa"/>
          </w:tcPr>
          <w:p w14:paraId="149B85D8" w14:textId="77777777" w:rsidR="0097321A" w:rsidRPr="00FE7856" w:rsidRDefault="0097321A" w:rsidP="00EE1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65852E08" w14:textId="77777777" w:rsidR="0097321A" w:rsidRPr="005321DF" w:rsidRDefault="0097321A" w:rsidP="0097321A">
      <w:pPr>
        <w:spacing w:after="0"/>
        <w:jc w:val="both"/>
      </w:pPr>
    </w:p>
    <w:p w14:paraId="4143DD92" w14:textId="77777777" w:rsidR="0097321A" w:rsidRPr="00CF50D2" w:rsidRDefault="0097321A" w:rsidP="0097321A">
      <w:pPr>
        <w:spacing w:after="0"/>
        <w:jc w:val="both"/>
      </w:pPr>
    </w:p>
    <w:p w14:paraId="6397FCC2" w14:textId="77777777" w:rsidR="0097321A" w:rsidRDefault="0097321A" w:rsidP="0097321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                                           Інна НЕВГОД</w:t>
      </w:r>
    </w:p>
    <w:p w14:paraId="58C88CB2" w14:textId="77777777" w:rsidR="0097321A" w:rsidRDefault="0097321A" w:rsidP="0097321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28D6A3E7" w14:textId="77777777" w:rsidR="005C0E05" w:rsidRPr="0097321A" w:rsidRDefault="005C0E05">
      <w:pPr>
        <w:rPr>
          <w:lang w:val="uk-UA"/>
        </w:rPr>
      </w:pPr>
    </w:p>
    <w:sectPr w:rsidR="005C0E05" w:rsidRPr="0097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06"/>
    <w:rsid w:val="00592606"/>
    <w:rsid w:val="005C0E05"/>
    <w:rsid w:val="009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BD0F-B054-42AF-86F8-D9C5A86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21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Спецiалiст з IT</dc:creator>
  <cp:keywords/>
  <dc:description/>
  <cp:lastModifiedBy>Спецiалiст з IT</cp:lastModifiedBy>
  <cp:revision>2</cp:revision>
  <dcterms:created xsi:type="dcterms:W3CDTF">2023-10-18T05:35:00Z</dcterms:created>
  <dcterms:modified xsi:type="dcterms:W3CDTF">2023-10-18T05:35:00Z</dcterms:modified>
</cp:coreProperties>
</file>