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C46B9" w14:textId="77777777" w:rsidR="00EA3D8A" w:rsidRDefault="00AD5A9B" w:rsidP="00AD5A9B">
      <w:pPr>
        <w:spacing w:line="240" w:lineRule="auto"/>
        <w:ind w:left="-3" w:firstLineChars="2304" w:firstLine="5530"/>
        <w:rPr>
          <w:sz w:val="24"/>
          <w:szCs w:val="24"/>
          <w:lang w:val="uk-UA" w:eastAsia="uk-UA"/>
        </w:rPr>
      </w:pPr>
      <w:r w:rsidRPr="001F0E93">
        <w:rPr>
          <w:sz w:val="24"/>
          <w:szCs w:val="24"/>
          <w:lang w:val="uk-UA" w:eastAsia="uk-UA"/>
        </w:rPr>
        <w:t xml:space="preserve">Додаток до </w:t>
      </w:r>
    </w:p>
    <w:p w14:paraId="08320027" w14:textId="77777777" w:rsidR="00AD5A9B" w:rsidRPr="001F0E93" w:rsidRDefault="00AD5A9B" w:rsidP="00AD5A9B">
      <w:pPr>
        <w:spacing w:line="240" w:lineRule="auto"/>
        <w:ind w:left="-3" w:firstLineChars="2304" w:firstLine="5530"/>
        <w:rPr>
          <w:bCs/>
          <w:sz w:val="24"/>
          <w:szCs w:val="24"/>
          <w:lang w:val="uk-UA" w:eastAsia="uk-UA"/>
        </w:rPr>
      </w:pPr>
      <w:r w:rsidRPr="001F0E93">
        <w:rPr>
          <w:sz w:val="24"/>
          <w:szCs w:val="24"/>
          <w:lang w:val="uk-UA" w:eastAsia="uk-UA"/>
        </w:rPr>
        <w:t xml:space="preserve">рішення </w:t>
      </w:r>
      <w:proofErr w:type="spellStart"/>
      <w:r w:rsidRPr="001F0E93">
        <w:rPr>
          <w:sz w:val="24"/>
          <w:szCs w:val="24"/>
          <w:lang w:val="uk-UA" w:eastAsia="uk-UA"/>
        </w:rPr>
        <w:t>Степанківської</w:t>
      </w:r>
      <w:proofErr w:type="spellEnd"/>
      <w:r w:rsidRPr="001F0E93">
        <w:rPr>
          <w:sz w:val="24"/>
          <w:szCs w:val="24"/>
          <w:lang w:val="uk-UA" w:eastAsia="uk-UA"/>
        </w:rPr>
        <w:t xml:space="preserve"> сільської ради</w:t>
      </w:r>
    </w:p>
    <w:p w14:paraId="013C7C96" w14:textId="77777777" w:rsidR="00AD5A9B" w:rsidRPr="001F0E93" w:rsidRDefault="00AD5A9B" w:rsidP="00AD5A9B">
      <w:pPr>
        <w:spacing w:line="240" w:lineRule="auto"/>
        <w:ind w:left="-3" w:firstLineChars="2304" w:firstLine="5530"/>
        <w:rPr>
          <w:bCs/>
          <w:sz w:val="24"/>
          <w:szCs w:val="24"/>
          <w:lang w:val="uk-UA" w:eastAsia="uk-UA"/>
        </w:rPr>
      </w:pPr>
      <w:r w:rsidRPr="001F0E93">
        <w:rPr>
          <w:sz w:val="24"/>
          <w:szCs w:val="24"/>
          <w:lang w:val="uk-UA" w:eastAsia="uk-UA"/>
        </w:rPr>
        <w:t>в</w:t>
      </w:r>
      <w:r w:rsidRPr="001F0E93">
        <w:rPr>
          <w:bCs/>
          <w:sz w:val="24"/>
          <w:szCs w:val="24"/>
          <w:lang w:val="uk-UA" w:eastAsia="uk-UA"/>
        </w:rPr>
        <w:t>ід 27.10.2023</w:t>
      </w:r>
      <w:r w:rsidRPr="001F0E93">
        <w:rPr>
          <w:sz w:val="24"/>
          <w:szCs w:val="24"/>
          <w:lang w:val="uk-UA" w:eastAsia="uk-UA"/>
        </w:rPr>
        <w:t xml:space="preserve"> року</w:t>
      </w:r>
      <w:r w:rsidR="00012060" w:rsidRPr="001F0E93">
        <w:rPr>
          <w:bCs/>
          <w:sz w:val="24"/>
          <w:szCs w:val="24"/>
          <w:lang w:val="uk-UA" w:eastAsia="uk-UA"/>
        </w:rPr>
        <w:t xml:space="preserve"> №41</w:t>
      </w:r>
      <w:r w:rsidR="00EA3D8A" w:rsidRPr="001F0E93">
        <w:rPr>
          <w:bCs/>
          <w:sz w:val="24"/>
          <w:szCs w:val="24"/>
          <w:lang w:val="uk-UA" w:eastAsia="uk-UA"/>
        </w:rPr>
        <w:t>-</w:t>
      </w:r>
      <w:r w:rsidR="00EA3D8A">
        <w:rPr>
          <w:bCs/>
          <w:sz w:val="24"/>
          <w:szCs w:val="24"/>
          <w:lang w:val="uk-UA" w:eastAsia="uk-UA"/>
        </w:rPr>
        <w:t>20</w:t>
      </w:r>
      <w:r w:rsidRPr="001F0E93">
        <w:rPr>
          <w:bCs/>
          <w:sz w:val="24"/>
          <w:szCs w:val="24"/>
          <w:lang w:val="uk-UA" w:eastAsia="uk-UA"/>
        </w:rPr>
        <w:t>/</w:t>
      </w:r>
      <w:r w:rsidRPr="00AD5A9B">
        <w:rPr>
          <w:sz w:val="24"/>
          <w:szCs w:val="24"/>
          <w:lang w:val="en-US"/>
        </w:rPr>
        <w:t>VIII</w:t>
      </w:r>
    </w:p>
    <w:p w14:paraId="0884449D" w14:textId="77777777" w:rsidR="00D03317" w:rsidRPr="000900BC" w:rsidRDefault="00D03317">
      <w:pPr>
        <w:pBdr>
          <w:top w:val="nil"/>
          <w:left w:val="nil"/>
          <w:bottom w:val="nil"/>
          <w:right w:val="nil"/>
          <w:between w:val="nil"/>
        </w:pBdr>
        <w:spacing w:line="240" w:lineRule="auto"/>
        <w:ind w:left="0" w:hanging="3"/>
        <w:jc w:val="right"/>
        <w:rPr>
          <w:b/>
          <w:color w:val="000000" w:themeColor="text1"/>
          <w:sz w:val="28"/>
          <w:szCs w:val="28"/>
          <w:lang w:val="uk-UA"/>
        </w:rPr>
      </w:pPr>
    </w:p>
    <w:p w14:paraId="5548DE67" w14:textId="77777777" w:rsidR="00D03317" w:rsidRPr="000900BC" w:rsidRDefault="00D03317">
      <w:pPr>
        <w:pBdr>
          <w:top w:val="nil"/>
          <w:left w:val="nil"/>
          <w:bottom w:val="nil"/>
          <w:right w:val="nil"/>
          <w:between w:val="nil"/>
        </w:pBdr>
        <w:spacing w:line="240" w:lineRule="auto"/>
        <w:ind w:left="0" w:hanging="3"/>
        <w:jc w:val="right"/>
        <w:rPr>
          <w:b/>
          <w:color w:val="000000" w:themeColor="text1"/>
          <w:sz w:val="28"/>
          <w:szCs w:val="28"/>
          <w:lang w:val="uk-UA"/>
        </w:rPr>
      </w:pPr>
    </w:p>
    <w:p w14:paraId="6788F091" w14:textId="77777777" w:rsidR="00D03317" w:rsidRPr="000900BC" w:rsidRDefault="00D03317">
      <w:pPr>
        <w:pBdr>
          <w:top w:val="nil"/>
          <w:left w:val="nil"/>
          <w:bottom w:val="nil"/>
          <w:right w:val="nil"/>
          <w:between w:val="nil"/>
        </w:pBdr>
        <w:spacing w:line="240" w:lineRule="auto"/>
        <w:ind w:left="0" w:hanging="3"/>
        <w:jc w:val="right"/>
        <w:rPr>
          <w:b/>
          <w:color w:val="000000" w:themeColor="text1"/>
          <w:sz w:val="28"/>
          <w:szCs w:val="28"/>
          <w:lang w:val="uk-UA"/>
        </w:rPr>
      </w:pPr>
    </w:p>
    <w:p w14:paraId="0B81D66D" w14:textId="77777777" w:rsidR="00D03317" w:rsidRPr="000900BC" w:rsidRDefault="00D03317">
      <w:pPr>
        <w:pBdr>
          <w:top w:val="nil"/>
          <w:left w:val="nil"/>
          <w:bottom w:val="nil"/>
          <w:right w:val="nil"/>
          <w:between w:val="nil"/>
        </w:pBdr>
        <w:spacing w:line="240" w:lineRule="auto"/>
        <w:ind w:left="0" w:hanging="3"/>
        <w:jc w:val="right"/>
        <w:rPr>
          <w:b/>
          <w:color w:val="000000" w:themeColor="text1"/>
          <w:sz w:val="28"/>
          <w:szCs w:val="28"/>
          <w:lang w:val="uk-UA"/>
        </w:rPr>
      </w:pPr>
    </w:p>
    <w:p w14:paraId="0F0BCEB8" w14:textId="77777777" w:rsidR="00D03317" w:rsidRPr="000900BC" w:rsidRDefault="00D03317">
      <w:pPr>
        <w:pBdr>
          <w:top w:val="nil"/>
          <w:left w:val="nil"/>
          <w:bottom w:val="nil"/>
          <w:right w:val="nil"/>
          <w:between w:val="nil"/>
        </w:pBdr>
        <w:spacing w:line="240" w:lineRule="auto"/>
        <w:ind w:left="0" w:hanging="3"/>
        <w:jc w:val="right"/>
        <w:rPr>
          <w:b/>
          <w:color w:val="000000" w:themeColor="text1"/>
          <w:sz w:val="28"/>
          <w:szCs w:val="28"/>
          <w:lang w:val="uk-UA"/>
        </w:rPr>
      </w:pPr>
    </w:p>
    <w:p w14:paraId="53062862" w14:textId="77777777" w:rsidR="00D03317" w:rsidRPr="000900BC" w:rsidRDefault="00D03317">
      <w:pPr>
        <w:pBdr>
          <w:top w:val="nil"/>
          <w:left w:val="nil"/>
          <w:bottom w:val="nil"/>
          <w:right w:val="nil"/>
          <w:between w:val="nil"/>
        </w:pBdr>
        <w:spacing w:line="240" w:lineRule="auto"/>
        <w:ind w:left="0" w:hanging="3"/>
        <w:jc w:val="right"/>
        <w:rPr>
          <w:b/>
          <w:color w:val="000000" w:themeColor="text1"/>
          <w:sz w:val="28"/>
          <w:szCs w:val="28"/>
          <w:lang w:val="uk-UA"/>
        </w:rPr>
      </w:pPr>
    </w:p>
    <w:p w14:paraId="2E4812A4" w14:textId="77777777" w:rsidR="00D03317" w:rsidRPr="000900BC" w:rsidRDefault="00D03317">
      <w:pPr>
        <w:pBdr>
          <w:top w:val="nil"/>
          <w:left w:val="nil"/>
          <w:bottom w:val="nil"/>
          <w:right w:val="nil"/>
          <w:between w:val="nil"/>
        </w:pBdr>
        <w:spacing w:line="240" w:lineRule="auto"/>
        <w:ind w:left="0" w:hanging="3"/>
        <w:jc w:val="right"/>
        <w:rPr>
          <w:b/>
          <w:color w:val="000000" w:themeColor="text1"/>
          <w:sz w:val="28"/>
          <w:szCs w:val="28"/>
          <w:lang w:val="uk-UA"/>
        </w:rPr>
      </w:pPr>
    </w:p>
    <w:p w14:paraId="1DFFEBA8" w14:textId="77777777" w:rsidR="00D03317" w:rsidRPr="000900BC" w:rsidRDefault="00D03317">
      <w:pPr>
        <w:pBdr>
          <w:top w:val="nil"/>
          <w:left w:val="nil"/>
          <w:bottom w:val="nil"/>
          <w:right w:val="nil"/>
          <w:between w:val="nil"/>
        </w:pBdr>
        <w:spacing w:line="240" w:lineRule="auto"/>
        <w:ind w:left="0" w:hanging="3"/>
        <w:jc w:val="right"/>
        <w:rPr>
          <w:b/>
          <w:color w:val="000000" w:themeColor="text1"/>
          <w:sz w:val="28"/>
          <w:szCs w:val="28"/>
          <w:lang w:val="uk-UA"/>
        </w:rPr>
      </w:pPr>
    </w:p>
    <w:p w14:paraId="7E0049D8" w14:textId="77777777" w:rsidR="00D03317" w:rsidRPr="000900BC" w:rsidRDefault="00D03317">
      <w:pPr>
        <w:pBdr>
          <w:top w:val="nil"/>
          <w:left w:val="nil"/>
          <w:bottom w:val="nil"/>
          <w:right w:val="nil"/>
          <w:between w:val="nil"/>
        </w:pBdr>
        <w:spacing w:line="240" w:lineRule="auto"/>
        <w:ind w:left="0" w:hanging="3"/>
        <w:jc w:val="right"/>
        <w:rPr>
          <w:b/>
          <w:color w:val="000000" w:themeColor="text1"/>
          <w:sz w:val="28"/>
          <w:szCs w:val="28"/>
          <w:lang w:val="uk-UA"/>
        </w:rPr>
      </w:pPr>
    </w:p>
    <w:p w14:paraId="6C1DDE0D" w14:textId="77777777" w:rsidR="00D03317" w:rsidRPr="000900BC" w:rsidRDefault="00D03317">
      <w:pPr>
        <w:pBdr>
          <w:top w:val="nil"/>
          <w:left w:val="nil"/>
          <w:bottom w:val="nil"/>
          <w:right w:val="nil"/>
          <w:between w:val="nil"/>
        </w:pBdr>
        <w:spacing w:line="240" w:lineRule="auto"/>
        <w:ind w:left="0" w:hanging="3"/>
        <w:jc w:val="right"/>
        <w:rPr>
          <w:b/>
          <w:color w:val="000000" w:themeColor="text1"/>
          <w:sz w:val="28"/>
          <w:szCs w:val="28"/>
          <w:lang w:val="uk-UA"/>
        </w:rPr>
      </w:pPr>
    </w:p>
    <w:p w14:paraId="50DC78DB" w14:textId="77777777" w:rsidR="00D03317" w:rsidRPr="000900BC" w:rsidRDefault="00D03317">
      <w:pPr>
        <w:pBdr>
          <w:top w:val="nil"/>
          <w:left w:val="nil"/>
          <w:bottom w:val="nil"/>
          <w:right w:val="nil"/>
          <w:between w:val="nil"/>
        </w:pBdr>
        <w:spacing w:line="240" w:lineRule="auto"/>
        <w:ind w:left="0" w:hanging="3"/>
        <w:jc w:val="right"/>
        <w:rPr>
          <w:b/>
          <w:color w:val="000000" w:themeColor="text1"/>
          <w:sz w:val="28"/>
          <w:szCs w:val="28"/>
          <w:lang w:val="uk-UA"/>
        </w:rPr>
      </w:pPr>
    </w:p>
    <w:p w14:paraId="35154532" w14:textId="77777777" w:rsidR="00D03317" w:rsidRPr="000900BC" w:rsidRDefault="00BF10FA">
      <w:pPr>
        <w:pBdr>
          <w:top w:val="nil"/>
          <w:left w:val="nil"/>
          <w:bottom w:val="nil"/>
          <w:right w:val="nil"/>
          <w:between w:val="nil"/>
        </w:pBdr>
        <w:spacing w:line="240" w:lineRule="auto"/>
        <w:ind w:left="0" w:hanging="3"/>
        <w:jc w:val="center"/>
        <w:rPr>
          <w:b/>
          <w:color w:val="000000" w:themeColor="text1"/>
          <w:sz w:val="28"/>
          <w:szCs w:val="28"/>
          <w:lang w:val="uk-UA"/>
        </w:rPr>
      </w:pPr>
      <w:r w:rsidRPr="000900BC">
        <w:rPr>
          <w:b/>
          <w:color w:val="000000" w:themeColor="text1"/>
          <w:sz w:val="28"/>
          <w:szCs w:val="28"/>
          <w:lang w:val="uk-UA"/>
        </w:rPr>
        <w:t>ПРОГРАМА</w:t>
      </w:r>
    </w:p>
    <w:p w14:paraId="0C0C6EA0" w14:textId="77777777" w:rsidR="00D03317" w:rsidRPr="000900BC" w:rsidRDefault="00AD5A9B">
      <w:pPr>
        <w:pBdr>
          <w:top w:val="nil"/>
          <w:left w:val="nil"/>
          <w:bottom w:val="nil"/>
          <w:right w:val="nil"/>
          <w:between w:val="nil"/>
        </w:pBdr>
        <w:spacing w:line="276" w:lineRule="auto"/>
        <w:ind w:left="0" w:hanging="3"/>
        <w:jc w:val="center"/>
        <w:rPr>
          <w:b/>
          <w:color w:val="000000" w:themeColor="text1"/>
          <w:sz w:val="28"/>
          <w:szCs w:val="28"/>
          <w:lang w:val="uk-UA"/>
        </w:rPr>
      </w:pPr>
      <w:r>
        <w:rPr>
          <w:b/>
          <w:color w:val="000000" w:themeColor="text1"/>
          <w:sz w:val="28"/>
          <w:szCs w:val="28"/>
          <w:lang w:val="uk-UA"/>
        </w:rPr>
        <w:t>«Благоустрій» на 2024</w:t>
      </w:r>
      <w:r w:rsidR="00A91CAE">
        <w:rPr>
          <w:b/>
          <w:color w:val="000000" w:themeColor="text1"/>
          <w:sz w:val="28"/>
          <w:szCs w:val="28"/>
          <w:lang w:val="uk-UA"/>
        </w:rPr>
        <w:t>-2026</w:t>
      </w:r>
      <w:r w:rsidR="00FA0BAB">
        <w:rPr>
          <w:b/>
          <w:color w:val="000000" w:themeColor="text1"/>
          <w:sz w:val="28"/>
          <w:szCs w:val="28"/>
          <w:lang w:val="uk-UA"/>
        </w:rPr>
        <w:t xml:space="preserve"> ро</w:t>
      </w:r>
      <w:r w:rsidR="00BF10FA" w:rsidRPr="000900BC">
        <w:rPr>
          <w:b/>
          <w:color w:val="000000" w:themeColor="text1"/>
          <w:sz w:val="28"/>
          <w:szCs w:val="28"/>
          <w:lang w:val="uk-UA"/>
        </w:rPr>
        <w:t>к</w:t>
      </w:r>
      <w:r w:rsidR="00FA0BAB">
        <w:rPr>
          <w:b/>
          <w:color w:val="000000" w:themeColor="text1"/>
          <w:sz w:val="28"/>
          <w:szCs w:val="28"/>
          <w:lang w:val="uk-UA"/>
        </w:rPr>
        <w:t>и</w:t>
      </w:r>
    </w:p>
    <w:p w14:paraId="53FCB356" w14:textId="77777777" w:rsidR="00D03317" w:rsidRPr="000900BC" w:rsidRDefault="00D03317">
      <w:pPr>
        <w:pBdr>
          <w:top w:val="nil"/>
          <w:left w:val="nil"/>
          <w:bottom w:val="nil"/>
          <w:right w:val="nil"/>
          <w:between w:val="nil"/>
        </w:pBdr>
        <w:spacing w:line="240" w:lineRule="auto"/>
        <w:ind w:left="0" w:hanging="3"/>
        <w:jc w:val="center"/>
        <w:rPr>
          <w:b/>
          <w:color w:val="000000" w:themeColor="text1"/>
          <w:sz w:val="28"/>
          <w:szCs w:val="28"/>
          <w:lang w:val="uk-UA"/>
        </w:rPr>
      </w:pPr>
    </w:p>
    <w:p w14:paraId="2078C176" w14:textId="77777777" w:rsidR="00D03317" w:rsidRPr="000900BC" w:rsidRDefault="00D03317">
      <w:pPr>
        <w:pBdr>
          <w:top w:val="nil"/>
          <w:left w:val="nil"/>
          <w:bottom w:val="nil"/>
          <w:right w:val="nil"/>
          <w:between w:val="nil"/>
        </w:pBdr>
        <w:spacing w:line="240" w:lineRule="auto"/>
        <w:ind w:hanging="2"/>
        <w:jc w:val="center"/>
        <w:rPr>
          <w:color w:val="000000" w:themeColor="text1"/>
          <w:sz w:val="22"/>
          <w:szCs w:val="22"/>
          <w:lang w:val="uk-UA"/>
        </w:rPr>
      </w:pPr>
    </w:p>
    <w:p w14:paraId="53A28FD4" w14:textId="77777777" w:rsidR="00D03317" w:rsidRPr="000900BC" w:rsidRDefault="00D03317">
      <w:pPr>
        <w:pBdr>
          <w:top w:val="nil"/>
          <w:left w:val="nil"/>
          <w:bottom w:val="nil"/>
          <w:right w:val="nil"/>
          <w:between w:val="nil"/>
        </w:pBdr>
        <w:spacing w:line="240" w:lineRule="auto"/>
        <w:ind w:hanging="2"/>
        <w:rPr>
          <w:color w:val="000000" w:themeColor="text1"/>
          <w:sz w:val="22"/>
          <w:szCs w:val="22"/>
          <w:lang w:val="uk-UA"/>
        </w:rPr>
      </w:pPr>
    </w:p>
    <w:p w14:paraId="1E748831" w14:textId="77777777" w:rsidR="00D03317" w:rsidRPr="000900BC" w:rsidRDefault="00D03317">
      <w:pPr>
        <w:pBdr>
          <w:top w:val="nil"/>
          <w:left w:val="nil"/>
          <w:bottom w:val="nil"/>
          <w:right w:val="nil"/>
          <w:between w:val="nil"/>
        </w:pBdr>
        <w:spacing w:line="240" w:lineRule="auto"/>
        <w:ind w:hanging="2"/>
        <w:rPr>
          <w:color w:val="000000" w:themeColor="text1"/>
          <w:sz w:val="22"/>
          <w:szCs w:val="22"/>
          <w:lang w:val="uk-UA"/>
        </w:rPr>
      </w:pPr>
    </w:p>
    <w:p w14:paraId="779980E9" w14:textId="77777777" w:rsidR="00D03317" w:rsidRPr="000900BC" w:rsidRDefault="00D03317">
      <w:pPr>
        <w:pBdr>
          <w:top w:val="nil"/>
          <w:left w:val="nil"/>
          <w:bottom w:val="nil"/>
          <w:right w:val="nil"/>
          <w:between w:val="nil"/>
        </w:pBdr>
        <w:spacing w:line="240" w:lineRule="auto"/>
        <w:ind w:hanging="2"/>
        <w:rPr>
          <w:color w:val="000000" w:themeColor="text1"/>
          <w:sz w:val="22"/>
          <w:szCs w:val="22"/>
          <w:lang w:val="uk-UA"/>
        </w:rPr>
      </w:pPr>
    </w:p>
    <w:p w14:paraId="56F364ED" w14:textId="77777777" w:rsidR="00D03317" w:rsidRPr="000900BC" w:rsidRDefault="00BF10FA">
      <w:pPr>
        <w:pBdr>
          <w:top w:val="nil"/>
          <w:left w:val="nil"/>
          <w:bottom w:val="nil"/>
          <w:right w:val="nil"/>
          <w:between w:val="nil"/>
        </w:pBdr>
        <w:spacing w:line="240" w:lineRule="auto"/>
        <w:ind w:left="0" w:hanging="3"/>
        <w:rPr>
          <w:color w:val="000000" w:themeColor="text1"/>
          <w:sz w:val="28"/>
          <w:szCs w:val="28"/>
          <w:lang w:val="uk-UA"/>
        </w:rPr>
      </w:pPr>
      <w:r w:rsidRPr="000900BC">
        <w:rPr>
          <w:color w:val="000000" w:themeColor="text1"/>
          <w:sz w:val="28"/>
          <w:szCs w:val="28"/>
          <w:lang w:val="uk-UA"/>
        </w:rPr>
        <w:t xml:space="preserve">    </w:t>
      </w:r>
    </w:p>
    <w:p w14:paraId="5273C2B8" w14:textId="77777777" w:rsidR="00D03317" w:rsidRPr="000900BC" w:rsidRDefault="00D03317">
      <w:pPr>
        <w:pBdr>
          <w:top w:val="nil"/>
          <w:left w:val="nil"/>
          <w:bottom w:val="nil"/>
          <w:right w:val="nil"/>
          <w:between w:val="nil"/>
        </w:pBdr>
        <w:spacing w:line="240" w:lineRule="auto"/>
        <w:ind w:left="0" w:hanging="3"/>
        <w:rPr>
          <w:color w:val="000000" w:themeColor="text1"/>
          <w:sz w:val="28"/>
          <w:szCs w:val="28"/>
          <w:lang w:val="uk-UA"/>
        </w:rPr>
      </w:pPr>
    </w:p>
    <w:p w14:paraId="3E01F8E4" w14:textId="77777777" w:rsidR="00D03317" w:rsidRPr="000900BC" w:rsidRDefault="00D03317">
      <w:pPr>
        <w:pBdr>
          <w:top w:val="nil"/>
          <w:left w:val="nil"/>
          <w:bottom w:val="nil"/>
          <w:right w:val="nil"/>
          <w:between w:val="nil"/>
        </w:pBdr>
        <w:spacing w:line="240" w:lineRule="auto"/>
        <w:ind w:left="0" w:hanging="3"/>
        <w:rPr>
          <w:color w:val="000000" w:themeColor="text1"/>
          <w:sz w:val="28"/>
          <w:szCs w:val="28"/>
          <w:lang w:val="uk-UA"/>
        </w:rPr>
      </w:pPr>
    </w:p>
    <w:p w14:paraId="6CB619D1" w14:textId="77777777" w:rsidR="00D03317" w:rsidRPr="000900BC" w:rsidRDefault="00D03317">
      <w:pPr>
        <w:pBdr>
          <w:top w:val="nil"/>
          <w:left w:val="nil"/>
          <w:bottom w:val="nil"/>
          <w:right w:val="nil"/>
          <w:between w:val="nil"/>
        </w:pBdr>
        <w:spacing w:line="240" w:lineRule="auto"/>
        <w:ind w:left="0" w:hanging="3"/>
        <w:rPr>
          <w:color w:val="000000" w:themeColor="text1"/>
          <w:sz w:val="28"/>
          <w:szCs w:val="28"/>
          <w:lang w:val="uk-UA"/>
        </w:rPr>
      </w:pPr>
    </w:p>
    <w:p w14:paraId="210962B6" w14:textId="77777777" w:rsidR="00D03317" w:rsidRPr="000900BC" w:rsidRDefault="00D03317">
      <w:pPr>
        <w:pBdr>
          <w:top w:val="nil"/>
          <w:left w:val="nil"/>
          <w:bottom w:val="nil"/>
          <w:right w:val="nil"/>
          <w:between w:val="nil"/>
        </w:pBdr>
        <w:spacing w:line="240" w:lineRule="auto"/>
        <w:ind w:left="0" w:hanging="3"/>
        <w:rPr>
          <w:color w:val="000000" w:themeColor="text1"/>
          <w:sz w:val="28"/>
          <w:szCs w:val="28"/>
          <w:lang w:val="uk-UA"/>
        </w:rPr>
      </w:pPr>
    </w:p>
    <w:p w14:paraId="001C964B" w14:textId="77777777" w:rsidR="00D03317" w:rsidRPr="000900BC" w:rsidRDefault="00D03317">
      <w:pPr>
        <w:pBdr>
          <w:top w:val="nil"/>
          <w:left w:val="nil"/>
          <w:bottom w:val="nil"/>
          <w:right w:val="nil"/>
          <w:between w:val="nil"/>
        </w:pBdr>
        <w:spacing w:line="240" w:lineRule="auto"/>
        <w:ind w:left="0" w:hanging="3"/>
        <w:rPr>
          <w:color w:val="000000" w:themeColor="text1"/>
          <w:sz w:val="28"/>
          <w:szCs w:val="28"/>
          <w:lang w:val="uk-UA"/>
        </w:rPr>
      </w:pPr>
    </w:p>
    <w:p w14:paraId="63BE7B3C" w14:textId="77777777" w:rsidR="00D03317" w:rsidRPr="000900BC" w:rsidRDefault="00D03317">
      <w:pPr>
        <w:pBdr>
          <w:top w:val="nil"/>
          <w:left w:val="nil"/>
          <w:bottom w:val="nil"/>
          <w:right w:val="nil"/>
          <w:between w:val="nil"/>
        </w:pBdr>
        <w:spacing w:line="240" w:lineRule="auto"/>
        <w:ind w:left="0" w:hanging="3"/>
        <w:rPr>
          <w:color w:val="000000" w:themeColor="text1"/>
          <w:sz w:val="28"/>
          <w:szCs w:val="28"/>
          <w:lang w:val="uk-UA"/>
        </w:rPr>
      </w:pPr>
    </w:p>
    <w:p w14:paraId="1D8A8B49" w14:textId="77777777" w:rsidR="00D03317" w:rsidRPr="000900BC" w:rsidRDefault="00D03317">
      <w:pPr>
        <w:pBdr>
          <w:top w:val="nil"/>
          <w:left w:val="nil"/>
          <w:bottom w:val="nil"/>
          <w:right w:val="nil"/>
          <w:between w:val="nil"/>
        </w:pBdr>
        <w:spacing w:line="240" w:lineRule="auto"/>
        <w:ind w:left="0" w:hanging="3"/>
        <w:rPr>
          <w:color w:val="000000" w:themeColor="text1"/>
          <w:sz w:val="28"/>
          <w:szCs w:val="28"/>
          <w:lang w:val="uk-UA"/>
        </w:rPr>
      </w:pPr>
    </w:p>
    <w:p w14:paraId="670E3341" w14:textId="77777777" w:rsidR="00D03317" w:rsidRPr="000900BC" w:rsidRDefault="00D03317">
      <w:pPr>
        <w:pBdr>
          <w:top w:val="nil"/>
          <w:left w:val="nil"/>
          <w:bottom w:val="nil"/>
          <w:right w:val="nil"/>
          <w:between w:val="nil"/>
        </w:pBdr>
        <w:spacing w:line="240" w:lineRule="auto"/>
        <w:ind w:left="0" w:hanging="3"/>
        <w:rPr>
          <w:color w:val="000000" w:themeColor="text1"/>
          <w:sz w:val="28"/>
          <w:szCs w:val="28"/>
          <w:lang w:val="uk-UA"/>
        </w:rPr>
      </w:pPr>
    </w:p>
    <w:p w14:paraId="26D1263F" w14:textId="77777777" w:rsidR="00D03317" w:rsidRPr="000900BC" w:rsidRDefault="00D03317">
      <w:pPr>
        <w:pBdr>
          <w:top w:val="nil"/>
          <w:left w:val="nil"/>
          <w:bottom w:val="nil"/>
          <w:right w:val="nil"/>
          <w:between w:val="nil"/>
        </w:pBdr>
        <w:spacing w:line="240" w:lineRule="auto"/>
        <w:ind w:left="0" w:hanging="3"/>
        <w:rPr>
          <w:color w:val="000000" w:themeColor="text1"/>
          <w:sz w:val="28"/>
          <w:szCs w:val="28"/>
          <w:lang w:val="uk-UA"/>
        </w:rPr>
      </w:pPr>
    </w:p>
    <w:p w14:paraId="40B50C5D" w14:textId="77777777" w:rsidR="00D03317" w:rsidRPr="000900BC" w:rsidRDefault="00D03317">
      <w:pPr>
        <w:pBdr>
          <w:top w:val="nil"/>
          <w:left w:val="nil"/>
          <w:bottom w:val="nil"/>
          <w:right w:val="nil"/>
          <w:between w:val="nil"/>
        </w:pBdr>
        <w:spacing w:line="240" w:lineRule="auto"/>
        <w:ind w:left="0" w:hanging="3"/>
        <w:rPr>
          <w:color w:val="000000" w:themeColor="text1"/>
          <w:sz w:val="28"/>
          <w:szCs w:val="28"/>
          <w:lang w:val="uk-UA"/>
        </w:rPr>
      </w:pPr>
    </w:p>
    <w:p w14:paraId="7CA81E94" w14:textId="77777777" w:rsidR="00D03317" w:rsidRPr="000900BC" w:rsidRDefault="00D03317">
      <w:pPr>
        <w:pBdr>
          <w:top w:val="nil"/>
          <w:left w:val="nil"/>
          <w:bottom w:val="nil"/>
          <w:right w:val="nil"/>
          <w:between w:val="nil"/>
        </w:pBdr>
        <w:spacing w:line="240" w:lineRule="auto"/>
        <w:ind w:left="0" w:hanging="3"/>
        <w:rPr>
          <w:color w:val="000000" w:themeColor="text1"/>
          <w:sz w:val="28"/>
          <w:szCs w:val="28"/>
          <w:lang w:val="uk-UA"/>
        </w:rPr>
      </w:pPr>
    </w:p>
    <w:p w14:paraId="58AA08F4" w14:textId="77777777" w:rsidR="00D03317" w:rsidRPr="000900BC" w:rsidRDefault="00D03317">
      <w:pPr>
        <w:pBdr>
          <w:top w:val="nil"/>
          <w:left w:val="nil"/>
          <w:bottom w:val="nil"/>
          <w:right w:val="nil"/>
          <w:between w:val="nil"/>
        </w:pBdr>
        <w:spacing w:line="240" w:lineRule="auto"/>
        <w:ind w:left="0" w:hanging="3"/>
        <w:rPr>
          <w:color w:val="000000" w:themeColor="text1"/>
          <w:sz w:val="28"/>
          <w:szCs w:val="28"/>
          <w:lang w:val="uk-UA"/>
        </w:rPr>
      </w:pPr>
    </w:p>
    <w:p w14:paraId="0E2655C8" w14:textId="77777777" w:rsidR="00D03317" w:rsidRPr="000900BC" w:rsidRDefault="00D03317">
      <w:pPr>
        <w:pBdr>
          <w:top w:val="nil"/>
          <w:left w:val="nil"/>
          <w:bottom w:val="nil"/>
          <w:right w:val="nil"/>
          <w:between w:val="nil"/>
        </w:pBdr>
        <w:spacing w:line="240" w:lineRule="auto"/>
        <w:ind w:left="0" w:hanging="3"/>
        <w:rPr>
          <w:color w:val="000000" w:themeColor="text1"/>
          <w:sz w:val="28"/>
          <w:szCs w:val="28"/>
          <w:lang w:val="uk-UA"/>
        </w:rPr>
      </w:pPr>
    </w:p>
    <w:p w14:paraId="6FB584AA" w14:textId="77777777" w:rsidR="00D03317" w:rsidRPr="000900BC" w:rsidRDefault="00D03317">
      <w:pPr>
        <w:pBdr>
          <w:top w:val="nil"/>
          <w:left w:val="nil"/>
          <w:bottom w:val="nil"/>
          <w:right w:val="nil"/>
          <w:between w:val="nil"/>
        </w:pBdr>
        <w:spacing w:line="240" w:lineRule="auto"/>
        <w:ind w:left="0" w:hanging="3"/>
        <w:rPr>
          <w:color w:val="000000" w:themeColor="text1"/>
          <w:sz w:val="28"/>
          <w:szCs w:val="28"/>
          <w:lang w:val="uk-UA"/>
        </w:rPr>
      </w:pPr>
    </w:p>
    <w:p w14:paraId="21AF51A4" w14:textId="77777777" w:rsidR="00D03317" w:rsidRPr="000900BC" w:rsidRDefault="00D03317">
      <w:pPr>
        <w:pBdr>
          <w:top w:val="nil"/>
          <w:left w:val="nil"/>
          <w:bottom w:val="nil"/>
          <w:right w:val="nil"/>
          <w:between w:val="nil"/>
        </w:pBdr>
        <w:spacing w:line="240" w:lineRule="auto"/>
        <w:ind w:left="0" w:hanging="3"/>
        <w:rPr>
          <w:color w:val="000000" w:themeColor="text1"/>
          <w:sz w:val="28"/>
          <w:szCs w:val="28"/>
          <w:lang w:val="uk-UA"/>
        </w:rPr>
      </w:pPr>
    </w:p>
    <w:p w14:paraId="5DDBB8FF" w14:textId="77777777" w:rsidR="00D03317" w:rsidRPr="000900BC" w:rsidRDefault="00D03317">
      <w:pPr>
        <w:pBdr>
          <w:top w:val="nil"/>
          <w:left w:val="nil"/>
          <w:bottom w:val="nil"/>
          <w:right w:val="nil"/>
          <w:between w:val="nil"/>
        </w:pBdr>
        <w:spacing w:line="240" w:lineRule="auto"/>
        <w:ind w:left="0" w:hanging="3"/>
        <w:rPr>
          <w:color w:val="000000" w:themeColor="text1"/>
          <w:sz w:val="28"/>
          <w:szCs w:val="28"/>
          <w:lang w:val="uk-UA"/>
        </w:rPr>
      </w:pPr>
    </w:p>
    <w:p w14:paraId="51550639" w14:textId="77777777" w:rsidR="00D03317" w:rsidRDefault="00D03317">
      <w:pPr>
        <w:pBdr>
          <w:top w:val="nil"/>
          <w:left w:val="nil"/>
          <w:bottom w:val="nil"/>
          <w:right w:val="nil"/>
          <w:between w:val="nil"/>
        </w:pBdr>
        <w:spacing w:line="240" w:lineRule="auto"/>
        <w:ind w:left="0" w:hanging="3"/>
        <w:rPr>
          <w:color w:val="000000" w:themeColor="text1"/>
          <w:sz w:val="28"/>
          <w:szCs w:val="28"/>
          <w:lang w:val="uk-UA"/>
        </w:rPr>
      </w:pPr>
    </w:p>
    <w:p w14:paraId="45DC8EA6" w14:textId="77777777" w:rsidR="00AD5A9B" w:rsidRDefault="00AD5A9B">
      <w:pPr>
        <w:pBdr>
          <w:top w:val="nil"/>
          <w:left w:val="nil"/>
          <w:bottom w:val="nil"/>
          <w:right w:val="nil"/>
          <w:between w:val="nil"/>
        </w:pBdr>
        <w:spacing w:line="240" w:lineRule="auto"/>
        <w:ind w:left="0" w:hanging="3"/>
        <w:rPr>
          <w:color w:val="000000" w:themeColor="text1"/>
          <w:sz w:val="28"/>
          <w:szCs w:val="28"/>
          <w:lang w:val="uk-UA"/>
        </w:rPr>
      </w:pPr>
    </w:p>
    <w:p w14:paraId="39595D42" w14:textId="77777777" w:rsidR="00FE33DA" w:rsidRDefault="00FE33DA">
      <w:pPr>
        <w:pBdr>
          <w:top w:val="nil"/>
          <w:left w:val="nil"/>
          <w:bottom w:val="nil"/>
          <w:right w:val="nil"/>
          <w:between w:val="nil"/>
        </w:pBdr>
        <w:spacing w:line="240" w:lineRule="auto"/>
        <w:ind w:left="0" w:hanging="3"/>
        <w:rPr>
          <w:color w:val="000000" w:themeColor="text1"/>
          <w:sz w:val="28"/>
          <w:szCs w:val="28"/>
          <w:lang w:val="uk-UA"/>
        </w:rPr>
      </w:pPr>
    </w:p>
    <w:p w14:paraId="345B767B" w14:textId="77777777" w:rsidR="00FE33DA" w:rsidRDefault="00FE33DA">
      <w:pPr>
        <w:pBdr>
          <w:top w:val="nil"/>
          <w:left w:val="nil"/>
          <w:bottom w:val="nil"/>
          <w:right w:val="nil"/>
          <w:between w:val="nil"/>
        </w:pBdr>
        <w:spacing w:line="240" w:lineRule="auto"/>
        <w:ind w:left="0" w:hanging="3"/>
        <w:rPr>
          <w:color w:val="000000" w:themeColor="text1"/>
          <w:sz w:val="28"/>
          <w:szCs w:val="28"/>
          <w:lang w:val="uk-UA"/>
        </w:rPr>
      </w:pPr>
    </w:p>
    <w:p w14:paraId="33DD2DCB" w14:textId="77777777" w:rsidR="00D03317" w:rsidRPr="00FA0BAB" w:rsidRDefault="00D03317">
      <w:pPr>
        <w:pBdr>
          <w:top w:val="nil"/>
          <w:left w:val="nil"/>
          <w:bottom w:val="nil"/>
          <w:right w:val="nil"/>
          <w:between w:val="nil"/>
        </w:pBdr>
        <w:spacing w:line="240" w:lineRule="auto"/>
        <w:ind w:left="0" w:hanging="3"/>
        <w:rPr>
          <w:b/>
          <w:color w:val="000000" w:themeColor="text1"/>
          <w:sz w:val="28"/>
          <w:szCs w:val="28"/>
          <w:lang w:val="uk-UA"/>
        </w:rPr>
      </w:pPr>
    </w:p>
    <w:p w14:paraId="473287CF" w14:textId="77777777" w:rsidR="00D03317" w:rsidRPr="00FA0BAB" w:rsidRDefault="00BF10FA">
      <w:pPr>
        <w:pBdr>
          <w:top w:val="nil"/>
          <w:left w:val="nil"/>
          <w:bottom w:val="nil"/>
          <w:right w:val="nil"/>
          <w:between w:val="nil"/>
        </w:pBdr>
        <w:spacing w:line="240" w:lineRule="auto"/>
        <w:ind w:left="0" w:hanging="3"/>
        <w:jc w:val="center"/>
        <w:rPr>
          <w:b/>
          <w:color w:val="000000" w:themeColor="text1"/>
          <w:sz w:val="28"/>
          <w:szCs w:val="28"/>
          <w:lang w:val="uk-UA"/>
        </w:rPr>
      </w:pPr>
      <w:r w:rsidRPr="00FA0BAB">
        <w:rPr>
          <w:b/>
          <w:color w:val="000000" w:themeColor="text1"/>
          <w:sz w:val="28"/>
          <w:szCs w:val="28"/>
          <w:lang w:val="uk-UA"/>
        </w:rPr>
        <w:t>с. Степанки</w:t>
      </w:r>
    </w:p>
    <w:p w14:paraId="7890D97A" w14:textId="77777777" w:rsidR="00D03317" w:rsidRPr="00FA0BAB" w:rsidRDefault="00AD5A9B">
      <w:pPr>
        <w:pBdr>
          <w:top w:val="nil"/>
          <w:left w:val="nil"/>
          <w:bottom w:val="nil"/>
          <w:right w:val="nil"/>
          <w:between w:val="nil"/>
        </w:pBdr>
        <w:spacing w:line="240" w:lineRule="auto"/>
        <w:ind w:left="0" w:hanging="3"/>
        <w:jc w:val="center"/>
        <w:rPr>
          <w:b/>
          <w:color w:val="000000" w:themeColor="text1"/>
          <w:sz w:val="28"/>
          <w:szCs w:val="28"/>
          <w:lang w:val="uk-UA"/>
        </w:rPr>
      </w:pPr>
      <w:r w:rsidRPr="00FA0BAB">
        <w:rPr>
          <w:b/>
          <w:color w:val="000000" w:themeColor="text1"/>
          <w:sz w:val="28"/>
          <w:szCs w:val="28"/>
          <w:lang w:val="uk-UA"/>
        </w:rPr>
        <w:t xml:space="preserve">2023 </w:t>
      </w:r>
      <w:r w:rsidR="00BF10FA" w:rsidRPr="00FA0BAB">
        <w:rPr>
          <w:b/>
          <w:color w:val="000000" w:themeColor="text1"/>
          <w:sz w:val="28"/>
          <w:szCs w:val="28"/>
          <w:lang w:val="uk-UA"/>
        </w:rPr>
        <w:t>рік</w:t>
      </w:r>
    </w:p>
    <w:p w14:paraId="67F40FE2" w14:textId="77777777" w:rsidR="00D03317" w:rsidRPr="000900BC" w:rsidRDefault="00D03317">
      <w:pPr>
        <w:pBdr>
          <w:top w:val="nil"/>
          <w:left w:val="nil"/>
          <w:bottom w:val="nil"/>
          <w:right w:val="nil"/>
          <w:between w:val="nil"/>
        </w:pBdr>
        <w:spacing w:line="240" w:lineRule="auto"/>
        <w:ind w:left="0" w:hanging="3"/>
        <w:jc w:val="center"/>
        <w:rPr>
          <w:color w:val="000000" w:themeColor="text1"/>
          <w:sz w:val="28"/>
          <w:szCs w:val="28"/>
          <w:lang w:val="uk-UA"/>
        </w:rPr>
      </w:pPr>
    </w:p>
    <w:p w14:paraId="191246F7" w14:textId="77777777" w:rsidR="00D03317" w:rsidRDefault="00BF10FA">
      <w:pPr>
        <w:pBdr>
          <w:top w:val="nil"/>
          <w:left w:val="nil"/>
          <w:bottom w:val="nil"/>
          <w:right w:val="nil"/>
          <w:between w:val="nil"/>
        </w:pBdr>
        <w:spacing w:line="240" w:lineRule="auto"/>
        <w:ind w:left="0" w:hanging="3"/>
        <w:jc w:val="center"/>
        <w:rPr>
          <w:color w:val="000000" w:themeColor="text1"/>
          <w:sz w:val="28"/>
          <w:szCs w:val="28"/>
          <w:lang w:val="uk-UA"/>
        </w:rPr>
      </w:pPr>
      <w:r w:rsidRPr="000900BC">
        <w:rPr>
          <w:color w:val="000000" w:themeColor="text1"/>
          <w:sz w:val="28"/>
          <w:szCs w:val="28"/>
          <w:lang w:val="uk-UA"/>
        </w:rPr>
        <w:lastRenderedPageBreak/>
        <w:t>ЗМІСТ</w:t>
      </w:r>
    </w:p>
    <w:p w14:paraId="6D3940DA" w14:textId="77777777" w:rsidR="007C289A" w:rsidRPr="000900BC" w:rsidRDefault="007C289A">
      <w:pPr>
        <w:pBdr>
          <w:top w:val="nil"/>
          <w:left w:val="nil"/>
          <w:bottom w:val="nil"/>
          <w:right w:val="nil"/>
          <w:between w:val="nil"/>
        </w:pBdr>
        <w:spacing w:line="240" w:lineRule="auto"/>
        <w:ind w:left="0" w:hanging="3"/>
        <w:jc w:val="center"/>
        <w:rPr>
          <w:color w:val="000000" w:themeColor="text1"/>
          <w:sz w:val="28"/>
          <w:szCs w:val="28"/>
          <w:lang w:val="uk-UA"/>
        </w:rPr>
      </w:pPr>
    </w:p>
    <w:tbl>
      <w:tblPr>
        <w:tblStyle w:val="ac"/>
        <w:tblW w:w="95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01"/>
        <w:gridCol w:w="1070"/>
      </w:tblGrid>
      <w:tr w:rsidR="000900BC" w:rsidRPr="000900BC" w14:paraId="050DD855" w14:textId="77777777">
        <w:trPr>
          <w:trHeight w:val="291"/>
        </w:trPr>
        <w:tc>
          <w:tcPr>
            <w:tcW w:w="8501" w:type="dxa"/>
          </w:tcPr>
          <w:p w14:paraId="4879E434" w14:textId="77777777" w:rsidR="00D03317" w:rsidRPr="000900BC" w:rsidRDefault="00BF10FA" w:rsidP="00EA3D8A">
            <w:pPr>
              <w:pBdr>
                <w:top w:val="nil"/>
                <w:left w:val="nil"/>
                <w:bottom w:val="nil"/>
                <w:right w:val="nil"/>
                <w:between w:val="nil"/>
              </w:pBdr>
              <w:spacing w:line="360" w:lineRule="auto"/>
              <w:ind w:left="0" w:hanging="3"/>
              <w:jc w:val="both"/>
              <w:rPr>
                <w:color w:val="000000" w:themeColor="text1"/>
                <w:sz w:val="28"/>
                <w:szCs w:val="28"/>
                <w:lang w:val="uk-UA"/>
              </w:rPr>
            </w:pPr>
            <w:r w:rsidRPr="000900BC">
              <w:rPr>
                <w:color w:val="000000" w:themeColor="text1"/>
                <w:sz w:val="28"/>
                <w:szCs w:val="28"/>
                <w:lang w:val="uk-UA"/>
              </w:rPr>
              <w:t xml:space="preserve">Паспорт Програми                                                                                                 </w:t>
            </w:r>
          </w:p>
        </w:tc>
        <w:tc>
          <w:tcPr>
            <w:tcW w:w="1070" w:type="dxa"/>
          </w:tcPr>
          <w:p w14:paraId="07348638" w14:textId="77777777" w:rsidR="00D03317" w:rsidRPr="000900BC" w:rsidRDefault="00BF10FA" w:rsidP="00EA3D8A">
            <w:pPr>
              <w:pBdr>
                <w:top w:val="nil"/>
                <w:left w:val="nil"/>
                <w:bottom w:val="nil"/>
                <w:right w:val="nil"/>
                <w:between w:val="nil"/>
              </w:pBdr>
              <w:spacing w:line="360" w:lineRule="auto"/>
              <w:ind w:left="0" w:hanging="3"/>
              <w:jc w:val="center"/>
              <w:rPr>
                <w:color w:val="000000" w:themeColor="text1"/>
                <w:sz w:val="28"/>
                <w:szCs w:val="28"/>
                <w:lang w:val="uk-UA"/>
              </w:rPr>
            </w:pPr>
            <w:r w:rsidRPr="000900BC">
              <w:rPr>
                <w:color w:val="000000" w:themeColor="text1"/>
                <w:sz w:val="28"/>
                <w:szCs w:val="28"/>
                <w:lang w:val="uk-UA"/>
              </w:rPr>
              <w:t>3</w:t>
            </w:r>
          </w:p>
        </w:tc>
      </w:tr>
      <w:tr w:rsidR="000900BC" w:rsidRPr="000900BC" w14:paraId="44B58AC9" w14:textId="77777777">
        <w:tc>
          <w:tcPr>
            <w:tcW w:w="8501" w:type="dxa"/>
          </w:tcPr>
          <w:p w14:paraId="7F30DB04" w14:textId="77777777" w:rsidR="00D03317" w:rsidRPr="000900BC" w:rsidRDefault="007C289A" w:rsidP="00EA3D8A">
            <w:pPr>
              <w:pBdr>
                <w:top w:val="nil"/>
                <w:left w:val="nil"/>
                <w:bottom w:val="nil"/>
                <w:right w:val="nil"/>
                <w:between w:val="nil"/>
              </w:pBdr>
              <w:spacing w:line="360" w:lineRule="auto"/>
              <w:ind w:left="0" w:hanging="3"/>
              <w:rPr>
                <w:color w:val="000000" w:themeColor="text1"/>
                <w:sz w:val="28"/>
                <w:szCs w:val="28"/>
                <w:lang w:val="uk-UA"/>
              </w:rPr>
            </w:pPr>
            <w:r>
              <w:rPr>
                <w:color w:val="000000" w:themeColor="text1"/>
                <w:sz w:val="28"/>
                <w:szCs w:val="28"/>
                <w:lang w:val="uk-UA"/>
              </w:rPr>
              <w:t>Розділ І</w:t>
            </w:r>
            <w:r w:rsidR="00BF10FA" w:rsidRPr="000900BC">
              <w:rPr>
                <w:color w:val="000000" w:themeColor="text1"/>
                <w:sz w:val="28"/>
                <w:szCs w:val="28"/>
                <w:lang w:val="uk-UA"/>
              </w:rPr>
              <w:t>.</w:t>
            </w:r>
            <w:r>
              <w:rPr>
                <w:color w:val="000000" w:themeColor="text1"/>
                <w:sz w:val="28"/>
                <w:szCs w:val="28"/>
                <w:lang w:val="en-US"/>
              </w:rPr>
              <w:t xml:space="preserve"> </w:t>
            </w:r>
            <w:r w:rsidR="00BF10FA" w:rsidRPr="000900BC">
              <w:rPr>
                <w:color w:val="000000" w:themeColor="text1"/>
                <w:sz w:val="28"/>
                <w:szCs w:val="28"/>
                <w:lang w:val="uk-UA"/>
              </w:rPr>
              <w:t xml:space="preserve">Загальні положення                                                                                </w:t>
            </w:r>
          </w:p>
        </w:tc>
        <w:tc>
          <w:tcPr>
            <w:tcW w:w="1070" w:type="dxa"/>
          </w:tcPr>
          <w:p w14:paraId="104F13C1" w14:textId="77777777" w:rsidR="00D03317" w:rsidRPr="000900BC" w:rsidRDefault="00BF10FA" w:rsidP="00EA3D8A">
            <w:pPr>
              <w:pBdr>
                <w:top w:val="nil"/>
                <w:left w:val="nil"/>
                <w:bottom w:val="nil"/>
                <w:right w:val="nil"/>
                <w:between w:val="nil"/>
              </w:pBdr>
              <w:spacing w:line="360" w:lineRule="auto"/>
              <w:ind w:left="0" w:hanging="3"/>
              <w:jc w:val="center"/>
              <w:rPr>
                <w:color w:val="000000" w:themeColor="text1"/>
                <w:sz w:val="28"/>
                <w:szCs w:val="28"/>
                <w:lang w:val="uk-UA"/>
              </w:rPr>
            </w:pPr>
            <w:r w:rsidRPr="000900BC">
              <w:rPr>
                <w:color w:val="000000" w:themeColor="text1"/>
                <w:sz w:val="28"/>
                <w:szCs w:val="28"/>
                <w:lang w:val="uk-UA"/>
              </w:rPr>
              <w:t>4</w:t>
            </w:r>
          </w:p>
        </w:tc>
      </w:tr>
      <w:tr w:rsidR="000900BC" w:rsidRPr="000900BC" w14:paraId="3A055FE8" w14:textId="77777777">
        <w:tc>
          <w:tcPr>
            <w:tcW w:w="8501" w:type="dxa"/>
          </w:tcPr>
          <w:p w14:paraId="039A194A" w14:textId="77777777" w:rsidR="00D03317" w:rsidRPr="000900BC" w:rsidRDefault="007C289A" w:rsidP="00EA3D8A">
            <w:pPr>
              <w:pBdr>
                <w:top w:val="nil"/>
                <w:left w:val="nil"/>
                <w:bottom w:val="nil"/>
                <w:right w:val="nil"/>
                <w:between w:val="nil"/>
              </w:pBdr>
              <w:spacing w:line="360" w:lineRule="auto"/>
              <w:ind w:left="0" w:hanging="3"/>
              <w:rPr>
                <w:color w:val="000000" w:themeColor="text1"/>
                <w:sz w:val="28"/>
                <w:szCs w:val="28"/>
                <w:lang w:val="uk-UA"/>
              </w:rPr>
            </w:pPr>
            <w:r>
              <w:rPr>
                <w:color w:val="000000" w:themeColor="text1"/>
                <w:sz w:val="28"/>
                <w:szCs w:val="28"/>
                <w:lang w:val="uk-UA"/>
              </w:rPr>
              <w:t>Розділ ІІ</w:t>
            </w:r>
            <w:r w:rsidR="00BF10FA" w:rsidRPr="000900BC">
              <w:rPr>
                <w:color w:val="000000" w:themeColor="text1"/>
                <w:sz w:val="28"/>
                <w:szCs w:val="28"/>
                <w:lang w:val="uk-UA"/>
              </w:rPr>
              <w:t>.</w:t>
            </w:r>
            <w:r>
              <w:rPr>
                <w:color w:val="000000" w:themeColor="text1"/>
                <w:sz w:val="28"/>
                <w:szCs w:val="28"/>
                <w:lang w:val="en-US"/>
              </w:rPr>
              <w:t xml:space="preserve"> </w:t>
            </w:r>
            <w:r w:rsidR="00BF10FA" w:rsidRPr="000900BC">
              <w:rPr>
                <w:color w:val="000000" w:themeColor="text1"/>
                <w:sz w:val="28"/>
                <w:szCs w:val="28"/>
                <w:lang w:val="uk-UA"/>
              </w:rPr>
              <w:t xml:space="preserve">Мета Програми                                                                                       </w:t>
            </w:r>
          </w:p>
        </w:tc>
        <w:tc>
          <w:tcPr>
            <w:tcW w:w="1070" w:type="dxa"/>
          </w:tcPr>
          <w:p w14:paraId="49C8DE4F" w14:textId="77777777" w:rsidR="00D03317" w:rsidRPr="000900BC" w:rsidRDefault="00BF10FA" w:rsidP="00EA3D8A">
            <w:pPr>
              <w:pBdr>
                <w:top w:val="nil"/>
                <w:left w:val="nil"/>
                <w:bottom w:val="nil"/>
                <w:right w:val="nil"/>
                <w:between w:val="nil"/>
              </w:pBdr>
              <w:spacing w:line="360" w:lineRule="auto"/>
              <w:ind w:left="0" w:hanging="3"/>
              <w:jc w:val="center"/>
              <w:rPr>
                <w:color w:val="000000" w:themeColor="text1"/>
                <w:sz w:val="28"/>
                <w:szCs w:val="28"/>
                <w:lang w:val="uk-UA"/>
              </w:rPr>
            </w:pPr>
            <w:r w:rsidRPr="000900BC">
              <w:rPr>
                <w:color w:val="000000" w:themeColor="text1"/>
                <w:sz w:val="28"/>
                <w:szCs w:val="28"/>
                <w:lang w:val="uk-UA"/>
              </w:rPr>
              <w:t>4</w:t>
            </w:r>
          </w:p>
        </w:tc>
      </w:tr>
      <w:tr w:rsidR="000900BC" w:rsidRPr="000900BC" w14:paraId="0BE4E5CB" w14:textId="77777777">
        <w:tc>
          <w:tcPr>
            <w:tcW w:w="8501" w:type="dxa"/>
          </w:tcPr>
          <w:p w14:paraId="7B3D0DA3" w14:textId="77777777" w:rsidR="00D03317" w:rsidRPr="000900BC" w:rsidRDefault="007C289A" w:rsidP="00EA3D8A">
            <w:pPr>
              <w:pBdr>
                <w:top w:val="nil"/>
                <w:left w:val="nil"/>
                <w:bottom w:val="nil"/>
                <w:right w:val="nil"/>
                <w:between w:val="nil"/>
              </w:pBdr>
              <w:spacing w:line="360" w:lineRule="auto"/>
              <w:ind w:left="0" w:hanging="3"/>
              <w:rPr>
                <w:color w:val="000000" w:themeColor="text1"/>
                <w:sz w:val="28"/>
                <w:szCs w:val="28"/>
                <w:lang w:val="uk-UA"/>
              </w:rPr>
            </w:pPr>
            <w:r>
              <w:rPr>
                <w:color w:val="000000" w:themeColor="text1"/>
                <w:sz w:val="28"/>
                <w:szCs w:val="28"/>
                <w:lang w:val="uk-UA"/>
              </w:rPr>
              <w:t>Розділ ІІІ</w:t>
            </w:r>
            <w:r w:rsidR="00BF10FA" w:rsidRPr="000900BC">
              <w:rPr>
                <w:color w:val="000000" w:themeColor="text1"/>
                <w:sz w:val="28"/>
                <w:szCs w:val="28"/>
                <w:lang w:val="uk-UA"/>
              </w:rPr>
              <w:t>.</w:t>
            </w:r>
            <w:r w:rsidRPr="007C289A">
              <w:rPr>
                <w:color w:val="000000" w:themeColor="text1"/>
                <w:sz w:val="28"/>
                <w:szCs w:val="28"/>
              </w:rPr>
              <w:t xml:space="preserve"> </w:t>
            </w:r>
            <w:r w:rsidRPr="000900BC">
              <w:rPr>
                <w:color w:val="000000" w:themeColor="text1"/>
                <w:sz w:val="28"/>
                <w:szCs w:val="28"/>
                <w:lang w:val="uk-UA"/>
              </w:rPr>
              <w:t>Обґрунтування</w:t>
            </w:r>
            <w:r w:rsidR="00BF10FA" w:rsidRPr="000900BC">
              <w:rPr>
                <w:color w:val="000000" w:themeColor="text1"/>
                <w:sz w:val="28"/>
                <w:szCs w:val="28"/>
                <w:lang w:val="uk-UA"/>
              </w:rPr>
              <w:t xml:space="preserve"> шляхів і засобів реалізації Програми благоустрою             </w:t>
            </w:r>
          </w:p>
        </w:tc>
        <w:tc>
          <w:tcPr>
            <w:tcW w:w="1070" w:type="dxa"/>
          </w:tcPr>
          <w:p w14:paraId="7041158E" w14:textId="77777777" w:rsidR="00D03317" w:rsidRPr="000900BC" w:rsidRDefault="00BF10FA" w:rsidP="00EA3D8A">
            <w:pPr>
              <w:pBdr>
                <w:top w:val="nil"/>
                <w:left w:val="nil"/>
                <w:bottom w:val="nil"/>
                <w:right w:val="nil"/>
                <w:between w:val="nil"/>
              </w:pBdr>
              <w:spacing w:line="360" w:lineRule="auto"/>
              <w:ind w:left="0" w:hanging="3"/>
              <w:jc w:val="center"/>
              <w:rPr>
                <w:color w:val="000000" w:themeColor="text1"/>
                <w:sz w:val="28"/>
                <w:szCs w:val="28"/>
                <w:lang w:val="uk-UA"/>
              </w:rPr>
            </w:pPr>
            <w:r w:rsidRPr="000900BC">
              <w:rPr>
                <w:color w:val="000000" w:themeColor="text1"/>
                <w:sz w:val="28"/>
                <w:szCs w:val="28"/>
                <w:lang w:val="uk-UA"/>
              </w:rPr>
              <w:t>5</w:t>
            </w:r>
          </w:p>
        </w:tc>
      </w:tr>
      <w:tr w:rsidR="000900BC" w:rsidRPr="000900BC" w14:paraId="285B7954" w14:textId="77777777">
        <w:tc>
          <w:tcPr>
            <w:tcW w:w="8501" w:type="dxa"/>
          </w:tcPr>
          <w:p w14:paraId="6750644D" w14:textId="77777777" w:rsidR="00D03317" w:rsidRPr="000900BC" w:rsidRDefault="007C289A" w:rsidP="00EA3D8A">
            <w:pPr>
              <w:pBdr>
                <w:top w:val="nil"/>
                <w:left w:val="nil"/>
                <w:bottom w:val="nil"/>
                <w:right w:val="nil"/>
                <w:between w:val="nil"/>
              </w:pBdr>
              <w:spacing w:line="360" w:lineRule="auto"/>
              <w:ind w:left="0" w:hanging="3"/>
              <w:rPr>
                <w:color w:val="000000" w:themeColor="text1"/>
                <w:sz w:val="28"/>
                <w:szCs w:val="28"/>
                <w:lang w:val="uk-UA"/>
              </w:rPr>
            </w:pPr>
            <w:r>
              <w:rPr>
                <w:color w:val="000000" w:themeColor="text1"/>
                <w:sz w:val="28"/>
                <w:szCs w:val="28"/>
                <w:lang w:val="uk-UA"/>
              </w:rPr>
              <w:t>Розділ І</w:t>
            </w:r>
            <w:r>
              <w:rPr>
                <w:color w:val="000000" w:themeColor="text1"/>
                <w:sz w:val="28"/>
                <w:szCs w:val="28"/>
                <w:lang w:val="en-US"/>
              </w:rPr>
              <w:t>V</w:t>
            </w:r>
            <w:r w:rsidR="00BF10FA" w:rsidRPr="000900BC">
              <w:rPr>
                <w:color w:val="000000" w:themeColor="text1"/>
                <w:sz w:val="28"/>
                <w:szCs w:val="28"/>
                <w:lang w:val="uk-UA"/>
              </w:rPr>
              <w:t xml:space="preserve">.Очікувані результати виконання Програми                                              </w:t>
            </w:r>
          </w:p>
        </w:tc>
        <w:tc>
          <w:tcPr>
            <w:tcW w:w="1070" w:type="dxa"/>
          </w:tcPr>
          <w:p w14:paraId="1224C9B9" w14:textId="77777777" w:rsidR="00D03317" w:rsidRPr="000900BC" w:rsidRDefault="00BF10FA" w:rsidP="00EA3D8A">
            <w:pPr>
              <w:pBdr>
                <w:top w:val="nil"/>
                <w:left w:val="nil"/>
                <w:bottom w:val="nil"/>
                <w:right w:val="nil"/>
                <w:between w:val="nil"/>
              </w:pBdr>
              <w:spacing w:line="360" w:lineRule="auto"/>
              <w:ind w:left="0" w:hanging="3"/>
              <w:jc w:val="center"/>
              <w:rPr>
                <w:color w:val="000000" w:themeColor="text1"/>
                <w:sz w:val="28"/>
                <w:szCs w:val="28"/>
                <w:lang w:val="uk-UA"/>
              </w:rPr>
            </w:pPr>
            <w:r w:rsidRPr="000900BC">
              <w:rPr>
                <w:color w:val="000000" w:themeColor="text1"/>
                <w:sz w:val="28"/>
                <w:szCs w:val="28"/>
                <w:lang w:val="uk-UA"/>
              </w:rPr>
              <w:t>6</w:t>
            </w:r>
          </w:p>
        </w:tc>
      </w:tr>
      <w:tr w:rsidR="00D03317" w:rsidRPr="000900BC" w14:paraId="486C20B3" w14:textId="77777777">
        <w:tc>
          <w:tcPr>
            <w:tcW w:w="8501" w:type="dxa"/>
          </w:tcPr>
          <w:p w14:paraId="584A4B0E" w14:textId="77777777" w:rsidR="00D03317" w:rsidRPr="000900BC" w:rsidRDefault="007C289A" w:rsidP="00EA3D8A">
            <w:pPr>
              <w:pBdr>
                <w:top w:val="nil"/>
                <w:left w:val="nil"/>
                <w:bottom w:val="nil"/>
                <w:right w:val="nil"/>
                <w:between w:val="nil"/>
              </w:pBdr>
              <w:spacing w:line="360" w:lineRule="auto"/>
              <w:ind w:left="0" w:hanging="3"/>
              <w:rPr>
                <w:color w:val="000000" w:themeColor="text1"/>
                <w:lang w:val="uk-UA"/>
              </w:rPr>
            </w:pPr>
            <w:r>
              <w:rPr>
                <w:color w:val="000000" w:themeColor="text1"/>
                <w:sz w:val="28"/>
                <w:szCs w:val="28"/>
                <w:lang w:val="uk-UA"/>
              </w:rPr>
              <w:t xml:space="preserve">Розділ </w:t>
            </w:r>
            <w:r>
              <w:rPr>
                <w:color w:val="000000" w:themeColor="text1"/>
                <w:sz w:val="28"/>
                <w:szCs w:val="28"/>
                <w:lang w:val="en-US"/>
              </w:rPr>
              <w:t>V</w:t>
            </w:r>
            <w:r w:rsidR="00BF10FA" w:rsidRPr="000900BC">
              <w:rPr>
                <w:color w:val="000000" w:themeColor="text1"/>
                <w:sz w:val="28"/>
                <w:szCs w:val="28"/>
                <w:lang w:val="uk-UA"/>
              </w:rPr>
              <w:t xml:space="preserve">.Джерела фінансування заходів Програми                                           </w:t>
            </w:r>
          </w:p>
        </w:tc>
        <w:tc>
          <w:tcPr>
            <w:tcW w:w="1070" w:type="dxa"/>
          </w:tcPr>
          <w:p w14:paraId="352E3320" w14:textId="77777777" w:rsidR="00D03317" w:rsidRPr="000900BC" w:rsidRDefault="00BF10FA" w:rsidP="00EA3D8A">
            <w:pPr>
              <w:pBdr>
                <w:top w:val="nil"/>
                <w:left w:val="nil"/>
                <w:bottom w:val="nil"/>
                <w:right w:val="nil"/>
                <w:between w:val="nil"/>
              </w:pBdr>
              <w:spacing w:line="360" w:lineRule="auto"/>
              <w:ind w:left="0" w:hanging="3"/>
              <w:jc w:val="center"/>
              <w:rPr>
                <w:color w:val="000000" w:themeColor="text1"/>
                <w:sz w:val="28"/>
                <w:szCs w:val="28"/>
                <w:lang w:val="uk-UA"/>
              </w:rPr>
            </w:pPr>
            <w:r w:rsidRPr="000900BC">
              <w:rPr>
                <w:color w:val="000000" w:themeColor="text1"/>
                <w:sz w:val="28"/>
                <w:szCs w:val="28"/>
                <w:lang w:val="uk-UA"/>
              </w:rPr>
              <w:t>7</w:t>
            </w:r>
          </w:p>
        </w:tc>
      </w:tr>
    </w:tbl>
    <w:p w14:paraId="772F5734" w14:textId="77777777" w:rsidR="00D03317" w:rsidRPr="000900BC" w:rsidRDefault="00D03317">
      <w:pPr>
        <w:pBdr>
          <w:top w:val="nil"/>
          <w:left w:val="nil"/>
          <w:bottom w:val="nil"/>
          <w:right w:val="nil"/>
          <w:between w:val="nil"/>
        </w:pBdr>
        <w:spacing w:line="240" w:lineRule="auto"/>
        <w:ind w:left="0" w:hanging="3"/>
        <w:jc w:val="center"/>
        <w:rPr>
          <w:color w:val="000000" w:themeColor="text1"/>
          <w:sz w:val="28"/>
          <w:szCs w:val="28"/>
          <w:lang w:val="uk-UA"/>
        </w:rPr>
      </w:pPr>
    </w:p>
    <w:p w14:paraId="6E316079" w14:textId="77777777" w:rsidR="00D03317" w:rsidRPr="000900BC" w:rsidRDefault="00D03317">
      <w:pPr>
        <w:pBdr>
          <w:top w:val="nil"/>
          <w:left w:val="nil"/>
          <w:bottom w:val="nil"/>
          <w:right w:val="nil"/>
          <w:between w:val="nil"/>
        </w:pBdr>
        <w:spacing w:line="240" w:lineRule="auto"/>
        <w:ind w:left="0" w:hanging="3"/>
        <w:jc w:val="both"/>
        <w:rPr>
          <w:color w:val="000000" w:themeColor="text1"/>
          <w:sz w:val="28"/>
          <w:szCs w:val="28"/>
          <w:lang w:val="uk-UA"/>
        </w:rPr>
      </w:pPr>
    </w:p>
    <w:p w14:paraId="774EE216" w14:textId="77777777" w:rsidR="00D03317" w:rsidRPr="000900BC" w:rsidRDefault="00D03317">
      <w:pPr>
        <w:pBdr>
          <w:top w:val="nil"/>
          <w:left w:val="nil"/>
          <w:bottom w:val="nil"/>
          <w:right w:val="nil"/>
          <w:between w:val="nil"/>
        </w:pBdr>
        <w:spacing w:line="240" w:lineRule="auto"/>
        <w:ind w:hanging="2"/>
        <w:rPr>
          <w:color w:val="000000" w:themeColor="text1"/>
          <w:sz w:val="22"/>
          <w:szCs w:val="22"/>
          <w:lang w:val="uk-UA"/>
        </w:rPr>
      </w:pPr>
    </w:p>
    <w:p w14:paraId="284467FF" w14:textId="77777777" w:rsidR="00D03317" w:rsidRPr="000900BC" w:rsidRDefault="00D03317">
      <w:pPr>
        <w:pBdr>
          <w:top w:val="nil"/>
          <w:left w:val="nil"/>
          <w:bottom w:val="nil"/>
          <w:right w:val="nil"/>
          <w:between w:val="nil"/>
        </w:pBdr>
        <w:spacing w:line="240" w:lineRule="auto"/>
        <w:ind w:hanging="2"/>
        <w:rPr>
          <w:color w:val="000000" w:themeColor="text1"/>
          <w:sz w:val="22"/>
          <w:szCs w:val="22"/>
          <w:lang w:val="uk-UA"/>
        </w:rPr>
      </w:pPr>
    </w:p>
    <w:p w14:paraId="63565ACE" w14:textId="77777777" w:rsidR="00D03317" w:rsidRPr="000900BC" w:rsidRDefault="00D03317">
      <w:pPr>
        <w:pBdr>
          <w:top w:val="nil"/>
          <w:left w:val="nil"/>
          <w:bottom w:val="nil"/>
          <w:right w:val="nil"/>
          <w:between w:val="nil"/>
        </w:pBdr>
        <w:spacing w:line="240" w:lineRule="auto"/>
        <w:ind w:hanging="2"/>
        <w:rPr>
          <w:color w:val="000000" w:themeColor="text1"/>
          <w:sz w:val="22"/>
          <w:szCs w:val="22"/>
          <w:lang w:val="uk-UA"/>
        </w:rPr>
      </w:pPr>
    </w:p>
    <w:p w14:paraId="02E68162" w14:textId="77777777" w:rsidR="00D03317" w:rsidRPr="000900BC" w:rsidRDefault="00D03317">
      <w:pPr>
        <w:pBdr>
          <w:top w:val="nil"/>
          <w:left w:val="nil"/>
          <w:bottom w:val="nil"/>
          <w:right w:val="nil"/>
          <w:between w:val="nil"/>
        </w:pBdr>
        <w:spacing w:line="240" w:lineRule="auto"/>
        <w:ind w:hanging="2"/>
        <w:rPr>
          <w:color w:val="000000" w:themeColor="text1"/>
          <w:sz w:val="22"/>
          <w:szCs w:val="22"/>
          <w:lang w:val="uk-UA"/>
        </w:rPr>
      </w:pPr>
    </w:p>
    <w:p w14:paraId="5FFE3955" w14:textId="77777777" w:rsidR="00D03317" w:rsidRPr="000900BC" w:rsidRDefault="00D03317">
      <w:pPr>
        <w:pBdr>
          <w:top w:val="nil"/>
          <w:left w:val="nil"/>
          <w:bottom w:val="nil"/>
          <w:right w:val="nil"/>
          <w:between w:val="nil"/>
        </w:pBdr>
        <w:spacing w:line="240" w:lineRule="auto"/>
        <w:ind w:hanging="2"/>
        <w:rPr>
          <w:color w:val="000000" w:themeColor="text1"/>
          <w:sz w:val="22"/>
          <w:szCs w:val="22"/>
          <w:lang w:val="uk-UA"/>
        </w:rPr>
      </w:pPr>
    </w:p>
    <w:p w14:paraId="36EA5C94" w14:textId="77777777" w:rsidR="00D03317" w:rsidRPr="000900BC" w:rsidRDefault="00D03317">
      <w:pPr>
        <w:pBdr>
          <w:top w:val="nil"/>
          <w:left w:val="nil"/>
          <w:bottom w:val="nil"/>
          <w:right w:val="nil"/>
          <w:between w:val="nil"/>
        </w:pBdr>
        <w:spacing w:line="240" w:lineRule="auto"/>
        <w:ind w:hanging="2"/>
        <w:rPr>
          <w:color w:val="000000" w:themeColor="text1"/>
          <w:sz w:val="22"/>
          <w:szCs w:val="22"/>
          <w:lang w:val="uk-UA"/>
        </w:rPr>
      </w:pPr>
    </w:p>
    <w:p w14:paraId="57EE7D6B" w14:textId="77777777" w:rsidR="00D03317" w:rsidRPr="000900BC" w:rsidRDefault="00D03317">
      <w:pPr>
        <w:pBdr>
          <w:top w:val="nil"/>
          <w:left w:val="nil"/>
          <w:bottom w:val="nil"/>
          <w:right w:val="nil"/>
          <w:between w:val="nil"/>
        </w:pBdr>
        <w:spacing w:line="240" w:lineRule="auto"/>
        <w:ind w:hanging="2"/>
        <w:rPr>
          <w:color w:val="000000" w:themeColor="text1"/>
          <w:sz w:val="22"/>
          <w:szCs w:val="22"/>
          <w:lang w:val="uk-UA"/>
        </w:rPr>
      </w:pPr>
    </w:p>
    <w:p w14:paraId="734E6209" w14:textId="77777777" w:rsidR="00D03317" w:rsidRPr="000900BC" w:rsidRDefault="00D03317">
      <w:pPr>
        <w:pBdr>
          <w:top w:val="nil"/>
          <w:left w:val="nil"/>
          <w:bottom w:val="nil"/>
          <w:right w:val="nil"/>
          <w:between w:val="nil"/>
        </w:pBdr>
        <w:spacing w:line="240" w:lineRule="auto"/>
        <w:ind w:hanging="2"/>
        <w:rPr>
          <w:color w:val="000000" w:themeColor="text1"/>
          <w:sz w:val="22"/>
          <w:szCs w:val="22"/>
          <w:lang w:val="uk-UA"/>
        </w:rPr>
      </w:pPr>
    </w:p>
    <w:p w14:paraId="2113F041" w14:textId="77777777" w:rsidR="00D03317" w:rsidRPr="000900BC" w:rsidRDefault="00D03317">
      <w:pPr>
        <w:pBdr>
          <w:top w:val="nil"/>
          <w:left w:val="nil"/>
          <w:bottom w:val="nil"/>
          <w:right w:val="nil"/>
          <w:between w:val="nil"/>
        </w:pBdr>
        <w:spacing w:line="240" w:lineRule="auto"/>
        <w:ind w:hanging="2"/>
        <w:rPr>
          <w:color w:val="000000" w:themeColor="text1"/>
          <w:sz w:val="22"/>
          <w:szCs w:val="22"/>
          <w:lang w:val="uk-UA"/>
        </w:rPr>
      </w:pPr>
    </w:p>
    <w:p w14:paraId="14F4A031" w14:textId="77777777" w:rsidR="00D03317" w:rsidRPr="000900BC" w:rsidRDefault="00D03317">
      <w:pPr>
        <w:pBdr>
          <w:top w:val="nil"/>
          <w:left w:val="nil"/>
          <w:bottom w:val="nil"/>
          <w:right w:val="nil"/>
          <w:between w:val="nil"/>
        </w:pBdr>
        <w:spacing w:line="240" w:lineRule="auto"/>
        <w:ind w:hanging="2"/>
        <w:rPr>
          <w:color w:val="000000" w:themeColor="text1"/>
          <w:sz w:val="22"/>
          <w:szCs w:val="22"/>
          <w:lang w:val="uk-UA"/>
        </w:rPr>
      </w:pPr>
    </w:p>
    <w:p w14:paraId="07B24295" w14:textId="77777777" w:rsidR="00D03317" w:rsidRPr="000900BC" w:rsidRDefault="00D03317">
      <w:pPr>
        <w:pBdr>
          <w:top w:val="nil"/>
          <w:left w:val="nil"/>
          <w:bottom w:val="nil"/>
          <w:right w:val="nil"/>
          <w:between w:val="nil"/>
        </w:pBdr>
        <w:spacing w:line="240" w:lineRule="auto"/>
        <w:ind w:hanging="2"/>
        <w:rPr>
          <w:color w:val="000000" w:themeColor="text1"/>
          <w:sz w:val="22"/>
          <w:szCs w:val="22"/>
          <w:lang w:val="uk-UA"/>
        </w:rPr>
      </w:pPr>
    </w:p>
    <w:p w14:paraId="5CB10C3E" w14:textId="77777777" w:rsidR="00D03317" w:rsidRPr="000900BC" w:rsidRDefault="00D03317">
      <w:pPr>
        <w:pBdr>
          <w:top w:val="nil"/>
          <w:left w:val="nil"/>
          <w:bottom w:val="nil"/>
          <w:right w:val="nil"/>
          <w:between w:val="nil"/>
        </w:pBdr>
        <w:spacing w:line="240" w:lineRule="auto"/>
        <w:ind w:hanging="2"/>
        <w:rPr>
          <w:color w:val="000000" w:themeColor="text1"/>
          <w:sz w:val="22"/>
          <w:szCs w:val="22"/>
          <w:lang w:val="uk-UA"/>
        </w:rPr>
      </w:pPr>
    </w:p>
    <w:p w14:paraId="0F2F969F" w14:textId="77777777" w:rsidR="00D03317" w:rsidRPr="000900BC" w:rsidRDefault="00D03317">
      <w:pPr>
        <w:pBdr>
          <w:top w:val="nil"/>
          <w:left w:val="nil"/>
          <w:bottom w:val="nil"/>
          <w:right w:val="nil"/>
          <w:between w:val="nil"/>
        </w:pBdr>
        <w:spacing w:line="240" w:lineRule="auto"/>
        <w:ind w:hanging="2"/>
        <w:rPr>
          <w:color w:val="000000" w:themeColor="text1"/>
          <w:sz w:val="22"/>
          <w:szCs w:val="22"/>
          <w:lang w:val="uk-UA"/>
        </w:rPr>
      </w:pPr>
    </w:p>
    <w:p w14:paraId="2FB1FB0C" w14:textId="77777777" w:rsidR="00D03317" w:rsidRPr="000900BC" w:rsidRDefault="00D03317">
      <w:pPr>
        <w:pBdr>
          <w:top w:val="nil"/>
          <w:left w:val="nil"/>
          <w:bottom w:val="nil"/>
          <w:right w:val="nil"/>
          <w:between w:val="nil"/>
        </w:pBdr>
        <w:spacing w:line="240" w:lineRule="auto"/>
        <w:ind w:hanging="2"/>
        <w:rPr>
          <w:color w:val="000000" w:themeColor="text1"/>
          <w:sz w:val="22"/>
          <w:szCs w:val="22"/>
          <w:lang w:val="uk-UA"/>
        </w:rPr>
      </w:pPr>
    </w:p>
    <w:p w14:paraId="59F8D86B" w14:textId="77777777" w:rsidR="00D03317" w:rsidRPr="000900BC" w:rsidRDefault="00D03317">
      <w:pPr>
        <w:pBdr>
          <w:top w:val="nil"/>
          <w:left w:val="nil"/>
          <w:bottom w:val="nil"/>
          <w:right w:val="nil"/>
          <w:between w:val="nil"/>
        </w:pBdr>
        <w:spacing w:line="240" w:lineRule="auto"/>
        <w:ind w:hanging="2"/>
        <w:rPr>
          <w:color w:val="000000" w:themeColor="text1"/>
          <w:sz w:val="22"/>
          <w:szCs w:val="22"/>
          <w:lang w:val="uk-UA"/>
        </w:rPr>
      </w:pPr>
    </w:p>
    <w:p w14:paraId="3A9371A4" w14:textId="77777777" w:rsidR="00D03317" w:rsidRPr="000900BC" w:rsidRDefault="00D03317">
      <w:pPr>
        <w:pBdr>
          <w:top w:val="nil"/>
          <w:left w:val="nil"/>
          <w:bottom w:val="nil"/>
          <w:right w:val="nil"/>
          <w:between w:val="nil"/>
        </w:pBdr>
        <w:spacing w:line="240" w:lineRule="auto"/>
        <w:ind w:hanging="2"/>
        <w:rPr>
          <w:color w:val="000000" w:themeColor="text1"/>
          <w:sz w:val="22"/>
          <w:szCs w:val="22"/>
          <w:lang w:val="uk-UA"/>
        </w:rPr>
      </w:pPr>
    </w:p>
    <w:p w14:paraId="457B6237" w14:textId="77777777" w:rsidR="00D03317" w:rsidRPr="000900BC" w:rsidRDefault="00D03317">
      <w:pPr>
        <w:pBdr>
          <w:top w:val="nil"/>
          <w:left w:val="nil"/>
          <w:bottom w:val="nil"/>
          <w:right w:val="nil"/>
          <w:between w:val="nil"/>
        </w:pBdr>
        <w:spacing w:line="240" w:lineRule="auto"/>
        <w:ind w:hanging="2"/>
        <w:rPr>
          <w:color w:val="000000" w:themeColor="text1"/>
          <w:sz w:val="22"/>
          <w:szCs w:val="22"/>
          <w:lang w:val="uk-UA"/>
        </w:rPr>
      </w:pPr>
    </w:p>
    <w:p w14:paraId="2973B651" w14:textId="77777777" w:rsidR="00D03317" w:rsidRPr="000900BC" w:rsidRDefault="00D03317">
      <w:pPr>
        <w:pBdr>
          <w:top w:val="nil"/>
          <w:left w:val="nil"/>
          <w:bottom w:val="nil"/>
          <w:right w:val="nil"/>
          <w:between w:val="nil"/>
        </w:pBdr>
        <w:spacing w:line="240" w:lineRule="auto"/>
        <w:ind w:hanging="2"/>
        <w:rPr>
          <w:color w:val="000000" w:themeColor="text1"/>
          <w:sz w:val="22"/>
          <w:szCs w:val="22"/>
          <w:lang w:val="uk-UA"/>
        </w:rPr>
      </w:pPr>
    </w:p>
    <w:p w14:paraId="57260F33" w14:textId="77777777" w:rsidR="00D03317" w:rsidRPr="000900BC" w:rsidRDefault="00D03317">
      <w:pPr>
        <w:pBdr>
          <w:top w:val="nil"/>
          <w:left w:val="nil"/>
          <w:bottom w:val="nil"/>
          <w:right w:val="nil"/>
          <w:between w:val="nil"/>
        </w:pBdr>
        <w:spacing w:line="240" w:lineRule="auto"/>
        <w:ind w:hanging="2"/>
        <w:rPr>
          <w:color w:val="000000" w:themeColor="text1"/>
          <w:sz w:val="22"/>
          <w:szCs w:val="22"/>
          <w:lang w:val="uk-UA"/>
        </w:rPr>
      </w:pPr>
    </w:p>
    <w:p w14:paraId="6A220632" w14:textId="77777777" w:rsidR="00D03317" w:rsidRPr="000900BC" w:rsidRDefault="00D03317">
      <w:pPr>
        <w:pBdr>
          <w:top w:val="nil"/>
          <w:left w:val="nil"/>
          <w:bottom w:val="nil"/>
          <w:right w:val="nil"/>
          <w:between w:val="nil"/>
        </w:pBdr>
        <w:spacing w:line="240" w:lineRule="auto"/>
        <w:ind w:hanging="2"/>
        <w:rPr>
          <w:color w:val="000000" w:themeColor="text1"/>
          <w:sz w:val="22"/>
          <w:szCs w:val="22"/>
          <w:lang w:val="uk-UA"/>
        </w:rPr>
      </w:pPr>
    </w:p>
    <w:p w14:paraId="365490DE" w14:textId="77777777" w:rsidR="00D03317" w:rsidRPr="000900BC" w:rsidRDefault="00D03317">
      <w:pPr>
        <w:pBdr>
          <w:top w:val="nil"/>
          <w:left w:val="nil"/>
          <w:bottom w:val="nil"/>
          <w:right w:val="nil"/>
          <w:between w:val="nil"/>
        </w:pBdr>
        <w:spacing w:line="240" w:lineRule="auto"/>
        <w:ind w:hanging="2"/>
        <w:rPr>
          <w:color w:val="000000" w:themeColor="text1"/>
          <w:sz w:val="22"/>
          <w:szCs w:val="22"/>
          <w:lang w:val="uk-UA"/>
        </w:rPr>
      </w:pPr>
    </w:p>
    <w:p w14:paraId="65467348" w14:textId="77777777" w:rsidR="00D03317" w:rsidRPr="000900BC" w:rsidRDefault="00D03317">
      <w:pPr>
        <w:pBdr>
          <w:top w:val="nil"/>
          <w:left w:val="nil"/>
          <w:bottom w:val="nil"/>
          <w:right w:val="nil"/>
          <w:between w:val="nil"/>
        </w:pBdr>
        <w:spacing w:line="240" w:lineRule="auto"/>
        <w:ind w:hanging="2"/>
        <w:rPr>
          <w:color w:val="000000" w:themeColor="text1"/>
          <w:sz w:val="22"/>
          <w:szCs w:val="22"/>
          <w:lang w:val="uk-UA"/>
        </w:rPr>
      </w:pPr>
    </w:p>
    <w:p w14:paraId="5AC17ACE" w14:textId="77777777" w:rsidR="00D03317" w:rsidRPr="000900BC" w:rsidRDefault="00D03317">
      <w:pPr>
        <w:pBdr>
          <w:top w:val="nil"/>
          <w:left w:val="nil"/>
          <w:bottom w:val="nil"/>
          <w:right w:val="nil"/>
          <w:between w:val="nil"/>
        </w:pBdr>
        <w:spacing w:line="240" w:lineRule="auto"/>
        <w:ind w:hanging="2"/>
        <w:rPr>
          <w:color w:val="000000" w:themeColor="text1"/>
          <w:sz w:val="22"/>
          <w:szCs w:val="22"/>
          <w:lang w:val="uk-UA"/>
        </w:rPr>
      </w:pPr>
    </w:p>
    <w:p w14:paraId="4B910F05" w14:textId="77777777" w:rsidR="00D03317" w:rsidRPr="000900BC" w:rsidRDefault="00D03317">
      <w:pPr>
        <w:pBdr>
          <w:top w:val="nil"/>
          <w:left w:val="nil"/>
          <w:bottom w:val="nil"/>
          <w:right w:val="nil"/>
          <w:between w:val="nil"/>
        </w:pBdr>
        <w:spacing w:line="240" w:lineRule="auto"/>
        <w:ind w:hanging="2"/>
        <w:rPr>
          <w:color w:val="000000" w:themeColor="text1"/>
          <w:sz w:val="22"/>
          <w:szCs w:val="22"/>
          <w:lang w:val="uk-UA"/>
        </w:rPr>
      </w:pPr>
    </w:p>
    <w:p w14:paraId="16FA1905" w14:textId="77777777" w:rsidR="00D03317" w:rsidRPr="000900BC" w:rsidRDefault="00D03317">
      <w:pPr>
        <w:pBdr>
          <w:top w:val="nil"/>
          <w:left w:val="nil"/>
          <w:bottom w:val="nil"/>
          <w:right w:val="nil"/>
          <w:between w:val="nil"/>
        </w:pBdr>
        <w:spacing w:line="240" w:lineRule="auto"/>
        <w:ind w:hanging="2"/>
        <w:rPr>
          <w:color w:val="000000" w:themeColor="text1"/>
          <w:sz w:val="22"/>
          <w:szCs w:val="22"/>
          <w:lang w:val="uk-UA"/>
        </w:rPr>
      </w:pPr>
    </w:p>
    <w:p w14:paraId="139EA55E" w14:textId="77777777" w:rsidR="00D03317" w:rsidRPr="000900BC" w:rsidRDefault="00D03317">
      <w:pPr>
        <w:pBdr>
          <w:top w:val="nil"/>
          <w:left w:val="nil"/>
          <w:bottom w:val="nil"/>
          <w:right w:val="nil"/>
          <w:between w:val="nil"/>
        </w:pBdr>
        <w:spacing w:line="240" w:lineRule="auto"/>
        <w:ind w:hanging="2"/>
        <w:rPr>
          <w:color w:val="000000" w:themeColor="text1"/>
          <w:sz w:val="22"/>
          <w:szCs w:val="22"/>
          <w:lang w:val="uk-UA"/>
        </w:rPr>
      </w:pPr>
    </w:p>
    <w:p w14:paraId="483AC4BD" w14:textId="77777777" w:rsidR="00D03317" w:rsidRPr="000900BC" w:rsidRDefault="00D03317">
      <w:pPr>
        <w:pBdr>
          <w:top w:val="nil"/>
          <w:left w:val="nil"/>
          <w:bottom w:val="nil"/>
          <w:right w:val="nil"/>
          <w:between w:val="nil"/>
        </w:pBdr>
        <w:spacing w:line="240" w:lineRule="auto"/>
        <w:ind w:hanging="2"/>
        <w:rPr>
          <w:color w:val="000000" w:themeColor="text1"/>
          <w:sz w:val="22"/>
          <w:szCs w:val="22"/>
          <w:lang w:val="uk-UA"/>
        </w:rPr>
      </w:pPr>
    </w:p>
    <w:p w14:paraId="119A6C57" w14:textId="77777777" w:rsidR="00D03317" w:rsidRPr="000900BC" w:rsidRDefault="00D03317">
      <w:pPr>
        <w:pBdr>
          <w:top w:val="nil"/>
          <w:left w:val="nil"/>
          <w:bottom w:val="nil"/>
          <w:right w:val="nil"/>
          <w:between w:val="nil"/>
        </w:pBdr>
        <w:spacing w:line="240" w:lineRule="auto"/>
        <w:ind w:hanging="2"/>
        <w:rPr>
          <w:color w:val="000000" w:themeColor="text1"/>
          <w:sz w:val="22"/>
          <w:szCs w:val="22"/>
          <w:lang w:val="uk-UA"/>
        </w:rPr>
      </w:pPr>
    </w:p>
    <w:p w14:paraId="6C3B0BBC" w14:textId="77777777" w:rsidR="00D03317" w:rsidRPr="000900BC" w:rsidRDefault="00D03317">
      <w:pPr>
        <w:pBdr>
          <w:top w:val="nil"/>
          <w:left w:val="nil"/>
          <w:bottom w:val="nil"/>
          <w:right w:val="nil"/>
          <w:between w:val="nil"/>
        </w:pBdr>
        <w:spacing w:line="240" w:lineRule="auto"/>
        <w:ind w:hanging="2"/>
        <w:rPr>
          <w:color w:val="000000" w:themeColor="text1"/>
          <w:sz w:val="22"/>
          <w:szCs w:val="22"/>
          <w:lang w:val="uk-UA"/>
        </w:rPr>
      </w:pPr>
    </w:p>
    <w:p w14:paraId="303E2C1A" w14:textId="77777777" w:rsidR="00D03317" w:rsidRPr="000900BC" w:rsidRDefault="00D03317">
      <w:pPr>
        <w:pBdr>
          <w:top w:val="nil"/>
          <w:left w:val="nil"/>
          <w:bottom w:val="nil"/>
          <w:right w:val="nil"/>
          <w:between w:val="nil"/>
        </w:pBdr>
        <w:spacing w:line="240" w:lineRule="auto"/>
        <w:ind w:hanging="2"/>
        <w:rPr>
          <w:color w:val="000000" w:themeColor="text1"/>
          <w:sz w:val="22"/>
          <w:szCs w:val="22"/>
          <w:lang w:val="uk-UA"/>
        </w:rPr>
      </w:pPr>
    </w:p>
    <w:p w14:paraId="5C2E9E36" w14:textId="77777777" w:rsidR="00D03317" w:rsidRPr="000900BC" w:rsidRDefault="00D03317">
      <w:pPr>
        <w:pBdr>
          <w:top w:val="nil"/>
          <w:left w:val="nil"/>
          <w:bottom w:val="nil"/>
          <w:right w:val="nil"/>
          <w:between w:val="nil"/>
        </w:pBdr>
        <w:spacing w:line="240" w:lineRule="auto"/>
        <w:ind w:hanging="2"/>
        <w:rPr>
          <w:color w:val="000000" w:themeColor="text1"/>
          <w:sz w:val="22"/>
          <w:szCs w:val="22"/>
          <w:lang w:val="uk-UA"/>
        </w:rPr>
      </w:pPr>
    </w:p>
    <w:p w14:paraId="03786360" w14:textId="77777777" w:rsidR="00D03317" w:rsidRPr="000900BC" w:rsidRDefault="00D03317">
      <w:pPr>
        <w:pBdr>
          <w:top w:val="nil"/>
          <w:left w:val="nil"/>
          <w:bottom w:val="nil"/>
          <w:right w:val="nil"/>
          <w:between w:val="nil"/>
        </w:pBdr>
        <w:spacing w:line="240" w:lineRule="auto"/>
        <w:ind w:hanging="2"/>
        <w:rPr>
          <w:color w:val="000000" w:themeColor="text1"/>
          <w:sz w:val="22"/>
          <w:szCs w:val="22"/>
          <w:lang w:val="uk-UA"/>
        </w:rPr>
      </w:pPr>
    </w:p>
    <w:p w14:paraId="3C89009D" w14:textId="77777777" w:rsidR="00D03317" w:rsidRPr="000900BC" w:rsidRDefault="00D03317">
      <w:pPr>
        <w:pBdr>
          <w:top w:val="nil"/>
          <w:left w:val="nil"/>
          <w:bottom w:val="nil"/>
          <w:right w:val="nil"/>
          <w:between w:val="nil"/>
        </w:pBdr>
        <w:spacing w:line="240" w:lineRule="auto"/>
        <w:ind w:hanging="2"/>
        <w:rPr>
          <w:color w:val="000000" w:themeColor="text1"/>
          <w:sz w:val="22"/>
          <w:szCs w:val="22"/>
          <w:lang w:val="uk-UA"/>
        </w:rPr>
      </w:pPr>
    </w:p>
    <w:p w14:paraId="6EE95D5A" w14:textId="77777777" w:rsidR="00D03317" w:rsidRPr="000900BC" w:rsidRDefault="00D03317">
      <w:pPr>
        <w:pBdr>
          <w:top w:val="nil"/>
          <w:left w:val="nil"/>
          <w:bottom w:val="nil"/>
          <w:right w:val="nil"/>
          <w:between w:val="nil"/>
        </w:pBdr>
        <w:spacing w:line="240" w:lineRule="auto"/>
        <w:ind w:hanging="2"/>
        <w:rPr>
          <w:color w:val="000000" w:themeColor="text1"/>
          <w:sz w:val="22"/>
          <w:szCs w:val="22"/>
          <w:lang w:val="uk-UA"/>
        </w:rPr>
      </w:pPr>
    </w:p>
    <w:p w14:paraId="09AF2921" w14:textId="77777777" w:rsidR="00D03317" w:rsidRPr="000900BC" w:rsidRDefault="00D03317">
      <w:pPr>
        <w:pBdr>
          <w:top w:val="nil"/>
          <w:left w:val="nil"/>
          <w:bottom w:val="nil"/>
          <w:right w:val="nil"/>
          <w:between w:val="nil"/>
        </w:pBdr>
        <w:spacing w:line="240" w:lineRule="auto"/>
        <w:ind w:hanging="2"/>
        <w:rPr>
          <w:color w:val="000000" w:themeColor="text1"/>
          <w:sz w:val="22"/>
          <w:szCs w:val="22"/>
          <w:lang w:val="uk-UA"/>
        </w:rPr>
      </w:pPr>
    </w:p>
    <w:p w14:paraId="1FC98BF7" w14:textId="77777777" w:rsidR="00D03317" w:rsidRPr="000900BC" w:rsidRDefault="00D03317">
      <w:pPr>
        <w:pBdr>
          <w:top w:val="nil"/>
          <w:left w:val="nil"/>
          <w:bottom w:val="nil"/>
          <w:right w:val="nil"/>
          <w:between w:val="nil"/>
        </w:pBdr>
        <w:spacing w:line="240" w:lineRule="auto"/>
        <w:ind w:hanging="2"/>
        <w:rPr>
          <w:color w:val="000000" w:themeColor="text1"/>
          <w:sz w:val="22"/>
          <w:szCs w:val="22"/>
          <w:lang w:val="uk-UA"/>
        </w:rPr>
      </w:pPr>
    </w:p>
    <w:p w14:paraId="120B4652" w14:textId="77777777" w:rsidR="00D03317" w:rsidRPr="000900BC" w:rsidRDefault="00D03317">
      <w:pPr>
        <w:pBdr>
          <w:top w:val="nil"/>
          <w:left w:val="nil"/>
          <w:bottom w:val="nil"/>
          <w:right w:val="nil"/>
          <w:between w:val="nil"/>
        </w:pBdr>
        <w:spacing w:line="240" w:lineRule="auto"/>
        <w:ind w:hanging="2"/>
        <w:rPr>
          <w:color w:val="000000" w:themeColor="text1"/>
          <w:sz w:val="22"/>
          <w:szCs w:val="22"/>
          <w:lang w:val="uk-UA"/>
        </w:rPr>
      </w:pPr>
    </w:p>
    <w:p w14:paraId="5595651F" w14:textId="77777777" w:rsidR="00D03317" w:rsidRPr="000900BC" w:rsidRDefault="00D03317">
      <w:pPr>
        <w:pBdr>
          <w:top w:val="nil"/>
          <w:left w:val="nil"/>
          <w:bottom w:val="nil"/>
          <w:right w:val="nil"/>
          <w:between w:val="nil"/>
        </w:pBdr>
        <w:spacing w:line="240" w:lineRule="auto"/>
        <w:ind w:hanging="2"/>
        <w:rPr>
          <w:color w:val="000000" w:themeColor="text1"/>
          <w:sz w:val="22"/>
          <w:szCs w:val="22"/>
          <w:lang w:val="uk-UA"/>
        </w:rPr>
      </w:pPr>
    </w:p>
    <w:p w14:paraId="5F552BFA" w14:textId="77777777" w:rsidR="00D03317" w:rsidRPr="000900BC" w:rsidRDefault="00146616">
      <w:pPr>
        <w:pBdr>
          <w:top w:val="nil"/>
          <w:left w:val="nil"/>
          <w:bottom w:val="nil"/>
          <w:right w:val="nil"/>
          <w:between w:val="nil"/>
        </w:pBdr>
        <w:spacing w:line="240" w:lineRule="auto"/>
        <w:ind w:left="0" w:hanging="3"/>
        <w:jc w:val="center"/>
        <w:rPr>
          <w:color w:val="000000" w:themeColor="text1"/>
          <w:lang w:val="uk-UA"/>
        </w:rPr>
      </w:pPr>
      <w:r>
        <w:rPr>
          <w:b/>
          <w:color w:val="000000" w:themeColor="text1"/>
          <w:lang w:val="uk-UA"/>
        </w:rPr>
        <w:lastRenderedPageBreak/>
        <w:t>ПАСПОРТ</w:t>
      </w:r>
      <w:r w:rsidR="00BF10FA" w:rsidRPr="000900BC">
        <w:rPr>
          <w:b/>
          <w:color w:val="000000" w:themeColor="text1"/>
          <w:lang w:val="uk-UA"/>
        </w:rPr>
        <w:t xml:space="preserve"> ПРОГРАМИ</w:t>
      </w:r>
    </w:p>
    <w:p w14:paraId="61850E3A" w14:textId="77777777" w:rsidR="00D03317" w:rsidRPr="000900BC" w:rsidRDefault="00D03317">
      <w:pPr>
        <w:pBdr>
          <w:top w:val="nil"/>
          <w:left w:val="nil"/>
          <w:bottom w:val="nil"/>
          <w:right w:val="nil"/>
          <w:between w:val="nil"/>
        </w:pBdr>
        <w:spacing w:line="240" w:lineRule="auto"/>
        <w:ind w:left="0" w:hanging="3"/>
        <w:rPr>
          <w:color w:val="000000" w:themeColor="text1"/>
          <w:sz w:val="28"/>
          <w:szCs w:val="28"/>
          <w:lang w:val="uk-UA"/>
        </w:rPr>
      </w:pPr>
    </w:p>
    <w:tbl>
      <w:tblPr>
        <w:tblStyle w:val="ad"/>
        <w:tblW w:w="95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3969"/>
        <w:gridCol w:w="4785"/>
      </w:tblGrid>
      <w:tr w:rsidR="000900BC" w:rsidRPr="000900BC" w14:paraId="6C403538" w14:textId="77777777">
        <w:tc>
          <w:tcPr>
            <w:tcW w:w="817" w:type="dxa"/>
          </w:tcPr>
          <w:p w14:paraId="487FC34D" w14:textId="77777777" w:rsidR="00D03317" w:rsidRPr="000900BC" w:rsidRDefault="00BF10FA">
            <w:pPr>
              <w:pBdr>
                <w:top w:val="nil"/>
                <w:left w:val="nil"/>
                <w:bottom w:val="nil"/>
                <w:right w:val="nil"/>
                <w:between w:val="nil"/>
              </w:pBdr>
              <w:spacing w:line="240" w:lineRule="auto"/>
              <w:ind w:left="0" w:hanging="3"/>
              <w:rPr>
                <w:color w:val="000000" w:themeColor="text1"/>
                <w:sz w:val="28"/>
                <w:szCs w:val="28"/>
                <w:lang w:val="uk-UA"/>
              </w:rPr>
            </w:pPr>
            <w:r w:rsidRPr="000900BC">
              <w:rPr>
                <w:color w:val="000000" w:themeColor="text1"/>
                <w:sz w:val="28"/>
                <w:szCs w:val="28"/>
                <w:lang w:val="uk-UA"/>
              </w:rPr>
              <w:t>1.</w:t>
            </w:r>
          </w:p>
        </w:tc>
        <w:tc>
          <w:tcPr>
            <w:tcW w:w="3969" w:type="dxa"/>
          </w:tcPr>
          <w:p w14:paraId="687440F4" w14:textId="77777777" w:rsidR="00D03317" w:rsidRPr="000900BC" w:rsidRDefault="00BF10FA">
            <w:pPr>
              <w:pBdr>
                <w:top w:val="nil"/>
                <w:left w:val="nil"/>
                <w:bottom w:val="nil"/>
                <w:right w:val="nil"/>
                <w:between w:val="nil"/>
              </w:pBdr>
              <w:spacing w:line="240" w:lineRule="auto"/>
              <w:ind w:left="0" w:hanging="3"/>
              <w:rPr>
                <w:color w:val="000000" w:themeColor="text1"/>
                <w:sz w:val="28"/>
                <w:szCs w:val="28"/>
                <w:lang w:val="uk-UA"/>
              </w:rPr>
            </w:pPr>
            <w:r w:rsidRPr="000900BC">
              <w:rPr>
                <w:color w:val="000000" w:themeColor="text1"/>
                <w:sz w:val="28"/>
                <w:szCs w:val="28"/>
                <w:lang w:val="uk-UA"/>
              </w:rPr>
              <w:t>Назва Програми</w:t>
            </w:r>
          </w:p>
        </w:tc>
        <w:tc>
          <w:tcPr>
            <w:tcW w:w="4785" w:type="dxa"/>
          </w:tcPr>
          <w:p w14:paraId="4EECC4A1" w14:textId="77777777" w:rsidR="00D03317" w:rsidRPr="000900BC" w:rsidRDefault="00EA3D8A">
            <w:pPr>
              <w:pBdr>
                <w:top w:val="nil"/>
                <w:left w:val="nil"/>
                <w:bottom w:val="nil"/>
                <w:right w:val="nil"/>
                <w:between w:val="nil"/>
              </w:pBdr>
              <w:spacing w:line="240" w:lineRule="auto"/>
              <w:ind w:left="0" w:hanging="3"/>
              <w:rPr>
                <w:color w:val="000000" w:themeColor="text1"/>
                <w:sz w:val="28"/>
                <w:szCs w:val="28"/>
                <w:lang w:val="uk-UA"/>
              </w:rPr>
            </w:pPr>
            <w:r>
              <w:rPr>
                <w:color w:val="000000" w:themeColor="text1"/>
                <w:sz w:val="28"/>
                <w:szCs w:val="28"/>
                <w:lang w:val="uk-UA"/>
              </w:rPr>
              <w:t>Благоустрій</w:t>
            </w:r>
          </w:p>
        </w:tc>
      </w:tr>
      <w:tr w:rsidR="000900BC" w:rsidRPr="000900BC" w14:paraId="663B06E0" w14:textId="77777777">
        <w:tc>
          <w:tcPr>
            <w:tcW w:w="817" w:type="dxa"/>
          </w:tcPr>
          <w:p w14:paraId="76469249" w14:textId="77777777" w:rsidR="00D03317" w:rsidRPr="000900BC" w:rsidRDefault="00BF10FA">
            <w:pPr>
              <w:pBdr>
                <w:top w:val="nil"/>
                <w:left w:val="nil"/>
                <w:bottom w:val="nil"/>
                <w:right w:val="nil"/>
                <w:between w:val="nil"/>
              </w:pBdr>
              <w:spacing w:line="240" w:lineRule="auto"/>
              <w:ind w:left="0" w:hanging="3"/>
              <w:rPr>
                <w:color w:val="000000" w:themeColor="text1"/>
                <w:sz w:val="28"/>
                <w:szCs w:val="28"/>
                <w:lang w:val="uk-UA"/>
              </w:rPr>
            </w:pPr>
            <w:r w:rsidRPr="000900BC">
              <w:rPr>
                <w:color w:val="000000" w:themeColor="text1"/>
                <w:sz w:val="28"/>
                <w:szCs w:val="28"/>
                <w:lang w:val="uk-UA"/>
              </w:rPr>
              <w:t>2.</w:t>
            </w:r>
          </w:p>
        </w:tc>
        <w:tc>
          <w:tcPr>
            <w:tcW w:w="3969" w:type="dxa"/>
          </w:tcPr>
          <w:p w14:paraId="0C66FEEC" w14:textId="77777777" w:rsidR="00D03317" w:rsidRPr="000900BC" w:rsidRDefault="00BF10FA">
            <w:pPr>
              <w:pBdr>
                <w:top w:val="nil"/>
                <w:left w:val="nil"/>
                <w:bottom w:val="nil"/>
                <w:right w:val="nil"/>
                <w:between w:val="nil"/>
              </w:pBdr>
              <w:spacing w:line="240" w:lineRule="auto"/>
              <w:ind w:left="0" w:hanging="3"/>
              <w:rPr>
                <w:color w:val="000000" w:themeColor="text1"/>
                <w:sz w:val="28"/>
                <w:szCs w:val="28"/>
                <w:lang w:val="uk-UA"/>
              </w:rPr>
            </w:pPr>
            <w:r w:rsidRPr="000900BC">
              <w:rPr>
                <w:color w:val="000000" w:themeColor="text1"/>
                <w:sz w:val="28"/>
                <w:szCs w:val="28"/>
                <w:lang w:val="uk-UA"/>
              </w:rPr>
              <w:t>Ініціатор розроблення Програми</w:t>
            </w:r>
          </w:p>
        </w:tc>
        <w:tc>
          <w:tcPr>
            <w:tcW w:w="4785" w:type="dxa"/>
          </w:tcPr>
          <w:p w14:paraId="664E55B6" w14:textId="77777777" w:rsidR="00D03317" w:rsidRPr="000900BC" w:rsidRDefault="00BF10FA">
            <w:pPr>
              <w:pBdr>
                <w:top w:val="nil"/>
                <w:left w:val="nil"/>
                <w:bottom w:val="nil"/>
                <w:right w:val="nil"/>
                <w:between w:val="nil"/>
              </w:pBdr>
              <w:spacing w:line="240" w:lineRule="auto"/>
              <w:ind w:left="0" w:hanging="3"/>
              <w:rPr>
                <w:color w:val="000000" w:themeColor="text1"/>
                <w:sz w:val="28"/>
                <w:szCs w:val="28"/>
                <w:lang w:val="uk-UA"/>
              </w:rPr>
            </w:pPr>
            <w:r w:rsidRPr="000900BC">
              <w:rPr>
                <w:color w:val="000000" w:themeColor="text1"/>
                <w:sz w:val="28"/>
                <w:szCs w:val="28"/>
                <w:lang w:val="uk-UA"/>
              </w:rPr>
              <w:t xml:space="preserve">Виконавчий комітет </w:t>
            </w:r>
            <w:proofErr w:type="spellStart"/>
            <w:r w:rsidRPr="000900BC">
              <w:rPr>
                <w:color w:val="000000" w:themeColor="text1"/>
                <w:sz w:val="28"/>
                <w:szCs w:val="28"/>
                <w:lang w:val="uk-UA"/>
              </w:rPr>
              <w:t>Степанківської</w:t>
            </w:r>
            <w:proofErr w:type="spellEnd"/>
            <w:r w:rsidRPr="000900BC">
              <w:rPr>
                <w:color w:val="000000" w:themeColor="text1"/>
                <w:sz w:val="28"/>
                <w:szCs w:val="28"/>
                <w:lang w:val="uk-UA"/>
              </w:rPr>
              <w:t xml:space="preserve"> сільської ради</w:t>
            </w:r>
          </w:p>
        </w:tc>
      </w:tr>
      <w:tr w:rsidR="000900BC" w:rsidRPr="001F0E93" w14:paraId="0B7DA58B" w14:textId="77777777">
        <w:tc>
          <w:tcPr>
            <w:tcW w:w="817" w:type="dxa"/>
          </w:tcPr>
          <w:p w14:paraId="01839E77" w14:textId="77777777" w:rsidR="00D03317" w:rsidRPr="000900BC" w:rsidRDefault="00BF10FA">
            <w:pPr>
              <w:pBdr>
                <w:top w:val="nil"/>
                <w:left w:val="nil"/>
                <w:bottom w:val="nil"/>
                <w:right w:val="nil"/>
                <w:between w:val="nil"/>
              </w:pBdr>
              <w:spacing w:line="240" w:lineRule="auto"/>
              <w:ind w:left="0" w:hanging="3"/>
              <w:rPr>
                <w:color w:val="000000" w:themeColor="text1"/>
                <w:sz w:val="28"/>
                <w:szCs w:val="28"/>
                <w:lang w:val="uk-UA"/>
              </w:rPr>
            </w:pPr>
            <w:r w:rsidRPr="000900BC">
              <w:rPr>
                <w:color w:val="000000" w:themeColor="text1"/>
                <w:sz w:val="28"/>
                <w:szCs w:val="28"/>
                <w:lang w:val="uk-UA"/>
              </w:rPr>
              <w:t>3.</w:t>
            </w:r>
          </w:p>
        </w:tc>
        <w:tc>
          <w:tcPr>
            <w:tcW w:w="3969" w:type="dxa"/>
          </w:tcPr>
          <w:p w14:paraId="3162DB9A" w14:textId="77777777" w:rsidR="00D03317" w:rsidRPr="000900BC" w:rsidRDefault="00BF10FA">
            <w:pPr>
              <w:pBdr>
                <w:top w:val="nil"/>
                <w:left w:val="nil"/>
                <w:bottom w:val="nil"/>
                <w:right w:val="nil"/>
                <w:between w:val="nil"/>
              </w:pBdr>
              <w:spacing w:line="240" w:lineRule="auto"/>
              <w:ind w:left="0" w:hanging="3"/>
              <w:rPr>
                <w:color w:val="000000" w:themeColor="text1"/>
                <w:sz w:val="28"/>
                <w:szCs w:val="28"/>
                <w:lang w:val="uk-UA"/>
              </w:rPr>
            </w:pPr>
            <w:r w:rsidRPr="000900BC">
              <w:rPr>
                <w:color w:val="000000" w:themeColor="text1"/>
                <w:sz w:val="28"/>
                <w:szCs w:val="28"/>
                <w:lang w:val="uk-UA"/>
              </w:rPr>
              <w:t>Розробник Програми</w:t>
            </w:r>
          </w:p>
        </w:tc>
        <w:tc>
          <w:tcPr>
            <w:tcW w:w="4785" w:type="dxa"/>
          </w:tcPr>
          <w:p w14:paraId="388F6868" w14:textId="77777777" w:rsidR="00D03317" w:rsidRPr="000900BC" w:rsidRDefault="00BF10FA">
            <w:pPr>
              <w:pBdr>
                <w:top w:val="nil"/>
                <w:left w:val="nil"/>
                <w:bottom w:val="nil"/>
                <w:right w:val="nil"/>
                <w:between w:val="nil"/>
              </w:pBdr>
              <w:spacing w:line="240" w:lineRule="auto"/>
              <w:ind w:left="0" w:hanging="3"/>
              <w:jc w:val="both"/>
              <w:rPr>
                <w:color w:val="000000" w:themeColor="text1"/>
                <w:sz w:val="28"/>
                <w:szCs w:val="28"/>
                <w:lang w:val="uk-UA"/>
              </w:rPr>
            </w:pPr>
            <w:r w:rsidRPr="000900BC">
              <w:rPr>
                <w:color w:val="000000" w:themeColor="text1"/>
                <w:sz w:val="28"/>
                <w:szCs w:val="28"/>
                <w:lang w:val="uk-UA"/>
              </w:rPr>
              <w:t>Відділ містобудування, архітектури,  земельних відносин, екологічних питань комунальної власності, цивільного захисту, пожежної безпеки, охорони праці, питань правопорядку, благоустрою, безпеки громадян</w:t>
            </w:r>
          </w:p>
          <w:p w14:paraId="70A52B5E" w14:textId="77777777" w:rsidR="00D03317" w:rsidRPr="000900BC" w:rsidRDefault="00D03317">
            <w:pPr>
              <w:pBdr>
                <w:top w:val="nil"/>
                <w:left w:val="nil"/>
                <w:bottom w:val="nil"/>
                <w:right w:val="nil"/>
                <w:between w:val="nil"/>
              </w:pBdr>
              <w:spacing w:line="240" w:lineRule="auto"/>
              <w:ind w:left="0" w:hanging="3"/>
              <w:rPr>
                <w:color w:val="000000" w:themeColor="text1"/>
                <w:sz w:val="28"/>
                <w:szCs w:val="28"/>
                <w:lang w:val="uk-UA"/>
              </w:rPr>
            </w:pPr>
          </w:p>
        </w:tc>
      </w:tr>
      <w:tr w:rsidR="000900BC" w:rsidRPr="000900BC" w14:paraId="67A0D00E" w14:textId="77777777">
        <w:trPr>
          <w:trHeight w:val="3931"/>
        </w:trPr>
        <w:tc>
          <w:tcPr>
            <w:tcW w:w="817" w:type="dxa"/>
          </w:tcPr>
          <w:p w14:paraId="6E448AA7" w14:textId="77777777" w:rsidR="00D03317" w:rsidRPr="000900BC" w:rsidRDefault="00BF10FA">
            <w:pPr>
              <w:pBdr>
                <w:top w:val="nil"/>
                <w:left w:val="nil"/>
                <w:bottom w:val="nil"/>
                <w:right w:val="nil"/>
                <w:between w:val="nil"/>
              </w:pBdr>
              <w:spacing w:line="240" w:lineRule="auto"/>
              <w:ind w:left="0" w:hanging="3"/>
              <w:rPr>
                <w:color w:val="000000" w:themeColor="text1"/>
                <w:sz w:val="28"/>
                <w:szCs w:val="28"/>
                <w:lang w:val="uk-UA"/>
              </w:rPr>
            </w:pPr>
            <w:r w:rsidRPr="000900BC">
              <w:rPr>
                <w:color w:val="000000" w:themeColor="text1"/>
                <w:sz w:val="28"/>
                <w:szCs w:val="28"/>
                <w:lang w:val="uk-UA"/>
              </w:rPr>
              <w:t>4.</w:t>
            </w:r>
          </w:p>
        </w:tc>
        <w:tc>
          <w:tcPr>
            <w:tcW w:w="3969" w:type="dxa"/>
          </w:tcPr>
          <w:p w14:paraId="56881B9B" w14:textId="77777777" w:rsidR="00D03317" w:rsidRPr="000900BC" w:rsidRDefault="00BF10FA">
            <w:pPr>
              <w:pBdr>
                <w:top w:val="nil"/>
                <w:left w:val="nil"/>
                <w:bottom w:val="nil"/>
                <w:right w:val="nil"/>
                <w:between w:val="nil"/>
              </w:pBdr>
              <w:spacing w:line="240" w:lineRule="auto"/>
              <w:ind w:left="0" w:hanging="3"/>
              <w:rPr>
                <w:color w:val="000000" w:themeColor="text1"/>
                <w:sz w:val="28"/>
                <w:szCs w:val="28"/>
                <w:lang w:val="uk-UA"/>
              </w:rPr>
            </w:pPr>
            <w:r w:rsidRPr="000900BC">
              <w:rPr>
                <w:color w:val="000000" w:themeColor="text1"/>
                <w:sz w:val="28"/>
                <w:szCs w:val="28"/>
                <w:lang w:val="uk-UA"/>
              </w:rPr>
              <w:t>Нормативно-правова база для розроблення Програми</w:t>
            </w:r>
          </w:p>
        </w:tc>
        <w:tc>
          <w:tcPr>
            <w:tcW w:w="4785" w:type="dxa"/>
          </w:tcPr>
          <w:p w14:paraId="3E97FBB9" w14:textId="77777777" w:rsidR="00D03317" w:rsidRPr="000900BC" w:rsidRDefault="00BF10FA">
            <w:pPr>
              <w:pBdr>
                <w:top w:val="nil"/>
                <w:left w:val="nil"/>
                <w:bottom w:val="nil"/>
                <w:right w:val="nil"/>
                <w:between w:val="nil"/>
              </w:pBdr>
              <w:spacing w:line="240" w:lineRule="auto"/>
              <w:ind w:left="0" w:hanging="3"/>
              <w:jc w:val="both"/>
              <w:rPr>
                <w:color w:val="000000" w:themeColor="text1"/>
                <w:sz w:val="28"/>
                <w:szCs w:val="28"/>
                <w:lang w:val="uk-UA"/>
              </w:rPr>
            </w:pPr>
            <w:r w:rsidRPr="000900BC">
              <w:rPr>
                <w:color w:val="000000" w:themeColor="text1"/>
                <w:sz w:val="28"/>
                <w:szCs w:val="28"/>
                <w:lang w:val="uk-UA"/>
              </w:rPr>
              <w:t xml:space="preserve">Закону України “Про благоустрій населених пунктів”, наказу Мінекономіки України від 04.12.2006 року № 367 «Про затвердження Методичних рекомендацій щодо порядку розроблення регіональних цільових програм, моніторингу та звітності про їх виконання», до п. 22 ч. 14 ст. 26 Закону України «Про місцеве самоврядування в Україні», Законів України «Про дорожній рух», «Про автомобільні дороги», ДБН В.2.2-40-2018 </w:t>
            </w:r>
            <w:proofErr w:type="spellStart"/>
            <w:r w:rsidRPr="000900BC">
              <w:rPr>
                <w:color w:val="000000" w:themeColor="text1"/>
                <w:sz w:val="28"/>
                <w:szCs w:val="28"/>
                <w:lang w:val="uk-UA"/>
              </w:rPr>
              <w:t>Інклюзивність</w:t>
            </w:r>
            <w:proofErr w:type="spellEnd"/>
            <w:r w:rsidRPr="000900BC">
              <w:rPr>
                <w:color w:val="000000" w:themeColor="text1"/>
                <w:sz w:val="28"/>
                <w:szCs w:val="28"/>
                <w:lang w:val="uk-UA"/>
              </w:rPr>
              <w:t xml:space="preserve"> будів</w:t>
            </w:r>
            <w:r w:rsidR="00146616">
              <w:rPr>
                <w:color w:val="000000" w:themeColor="text1"/>
                <w:sz w:val="28"/>
                <w:szCs w:val="28"/>
                <w:lang w:val="uk-UA"/>
              </w:rPr>
              <w:t xml:space="preserve">ель і споруд. ДБН В.2.2-40-2018 </w:t>
            </w:r>
            <w:proofErr w:type="spellStart"/>
            <w:r w:rsidRPr="000900BC">
              <w:rPr>
                <w:color w:val="000000" w:themeColor="text1"/>
                <w:sz w:val="28"/>
                <w:szCs w:val="28"/>
                <w:lang w:val="uk-UA"/>
              </w:rPr>
              <w:t>Інклюзивність</w:t>
            </w:r>
            <w:proofErr w:type="spellEnd"/>
            <w:r w:rsidRPr="000900BC">
              <w:rPr>
                <w:color w:val="000000" w:themeColor="text1"/>
                <w:sz w:val="28"/>
                <w:szCs w:val="28"/>
                <w:lang w:val="uk-UA"/>
              </w:rPr>
              <w:t xml:space="preserve"> будівель і споруд.</w:t>
            </w:r>
          </w:p>
        </w:tc>
      </w:tr>
      <w:tr w:rsidR="000900BC" w:rsidRPr="000900BC" w14:paraId="2E8E297E" w14:textId="77777777">
        <w:tc>
          <w:tcPr>
            <w:tcW w:w="817" w:type="dxa"/>
          </w:tcPr>
          <w:p w14:paraId="1F5A9FD9" w14:textId="77777777" w:rsidR="00D03317" w:rsidRPr="000900BC" w:rsidRDefault="00BF10FA">
            <w:pPr>
              <w:pBdr>
                <w:top w:val="nil"/>
                <w:left w:val="nil"/>
                <w:bottom w:val="nil"/>
                <w:right w:val="nil"/>
                <w:between w:val="nil"/>
              </w:pBdr>
              <w:spacing w:line="240" w:lineRule="auto"/>
              <w:ind w:left="0" w:hanging="3"/>
              <w:rPr>
                <w:color w:val="000000" w:themeColor="text1"/>
                <w:sz w:val="28"/>
                <w:szCs w:val="28"/>
                <w:lang w:val="uk-UA"/>
              </w:rPr>
            </w:pPr>
            <w:r w:rsidRPr="000900BC">
              <w:rPr>
                <w:color w:val="000000" w:themeColor="text1"/>
                <w:sz w:val="28"/>
                <w:szCs w:val="28"/>
                <w:lang w:val="uk-UA"/>
              </w:rPr>
              <w:t>5.</w:t>
            </w:r>
          </w:p>
        </w:tc>
        <w:tc>
          <w:tcPr>
            <w:tcW w:w="3969" w:type="dxa"/>
          </w:tcPr>
          <w:p w14:paraId="72B31DD9" w14:textId="77777777" w:rsidR="00D03317" w:rsidRPr="000900BC" w:rsidRDefault="00BF10FA">
            <w:pPr>
              <w:pBdr>
                <w:top w:val="nil"/>
                <w:left w:val="nil"/>
                <w:bottom w:val="nil"/>
                <w:right w:val="nil"/>
                <w:between w:val="nil"/>
              </w:pBdr>
              <w:spacing w:line="240" w:lineRule="auto"/>
              <w:ind w:left="0" w:hanging="3"/>
              <w:rPr>
                <w:color w:val="000000" w:themeColor="text1"/>
                <w:sz w:val="28"/>
                <w:szCs w:val="28"/>
                <w:lang w:val="uk-UA"/>
              </w:rPr>
            </w:pPr>
            <w:r w:rsidRPr="000900BC">
              <w:rPr>
                <w:color w:val="000000" w:themeColor="text1"/>
                <w:sz w:val="28"/>
                <w:szCs w:val="28"/>
                <w:lang w:val="uk-UA"/>
              </w:rPr>
              <w:t>Термін реалізації Програми</w:t>
            </w:r>
          </w:p>
        </w:tc>
        <w:tc>
          <w:tcPr>
            <w:tcW w:w="4785" w:type="dxa"/>
          </w:tcPr>
          <w:p w14:paraId="5C8CFBC0" w14:textId="77777777" w:rsidR="00D03317" w:rsidRPr="000900BC" w:rsidRDefault="00C378E2">
            <w:pPr>
              <w:pBdr>
                <w:top w:val="nil"/>
                <w:left w:val="nil"/>
                <w:bottom w:val="nil"/>
                <w:right w:val="nil"/>
                <w:between w:val="nil"/>
              </w:pBdr>
              <w:spacing w:line="240" w:lineRule="auto"/>
              <w:ind w:left="0" w:hanging="3"/>
              <w:rPr>
                <w:color w:val="000000" w:themeColor="text1"/>
                <w:sz w:val="28"/>
                <w:szCs w:val="28"/>
                <w:lang w:val="uk-UA"/>
              </w:rPr>
            </w:pPr>
            <w:r>
              <w:rPr>
                <w:color w:val="000000" w:themeColor="text1"/>
                <w:sz w:val="28"/>
                <w:szCs w:val="28"/>
                <w:lang w:val="uk-UA"/>
              </w:rPr>
              <w:t>2024</w:t>
            </w:r>
            <w:r w:rsidR="00A91CAE">
              <w:rPr>
                <w:color w:val="000000" w:themeColor="text1"/>
                <w:sz w:val="28"/>
                <w:szCs w:val="28"/>
                <w:lang w:val="uk-UA"/>
              </w:rPr>
              <w:t xml:space="preserve">-2026 </w:t>
            </w:r>
            <w:r w:rsidR="004E6ED7">
              <w:rPr>
                <w:color w:val="000000" w:themeColor="text1"/>
                <w:sz w:val="28"/>
                <w:szCs w:val="28"/>
                <w:lang w:val="uk-UA"/>
              </w:rPr>
              <w:t>ро</w:t>
            </w:r>
            <w:r w:rsidR="00BF10FA" w:rsidRPr="000900BC">
              <w:rPr>
                <w:color w:val="000000" w:themeColor="text1"/>
                <w:sz w:val="28"/>
                <w:szCs w:val="28"/>
                <w:lang w:val="uk-UA"/>
              </w:rPr>
              <w:t>к</w:t>
            </w:r>
            <w:r w:rsidR="004E6ED7">
              <w:rPr>
                <w:color w:val="000000" w:themeColor="text1"/>
                <w:sz w:val="28"/>
                <w:szCs w:val="28"/>
                <w:lang w:val="uk-UA"/>
              </w:rPr>
              <w:t>и</w:t>
            </w:r>
          </w:p>
          <w:p w14:paraId="27A2E093" w14:textId="77777777" w:rsidR="00D03317" w:rsidRPr="000900BC" w:rsidRDefault="00D03317">
            <w:pPr>
              <w:pBdr>
                <w:top w:val="nil"/>
                <w:left w:val="nil"/>
                <w:bottom w:val="nil"/>
                <w:right w:val="nil"/>
                <w:between w:val="nil"/>
              </w:pBdr>
              <w:spacing w:line="240" w:lineRule="auto"/>
              <w:ind w:left="0" w:hanging="3"/>
              <w:rPr>
                <w:color w:val="000000" w:themeColor="text1"/>
                <w:sz w:val="28"/>
                <w:szCs w:val="28"/>
                <w:lang w:val="uk-UA"/>
              </w:rPr>
            </w:pPr>
          </w:p>
        </w:tc>
      </w:tr>
      <w:tr w:rsidR="000900BC" w:rsidRPr="000900BC" w14:paraId="5E7B0A36" w14:textId="77777777">
        <w:tc>
          <w:tcPr>
            <w:tcW w:w="817" w:type="dxa"/>
          </w:tcPr>
          <w:p w14:paraId="1EDA8232" w14:textId="77777777" w:rsidR="00D03317" w:rsidRPr="000900BC" w:rsidRDefault="00BF10FA">
            <w:pPr>
              <w:pBdr>
                <w:top w:val="nil"/>
                <w:left w:val="nil"/>
                <w:bottom w:val="nil"/>
                <w:right w:val="nil"/>
                <w:between w:val="nil"/>
              </w:pBdr>
              <w:spacing w:line="240" w:lineRule="auto"/>
              <w:ind w:left="0" w:hanging="3"/>
              <w:rPr>
                <w:color w:val="000000" w:themeColor="text1"/>
                <w:sz w:val="28"/>
                <w:szCs w:val="28"/>
                <w:lang w:val="uk-UA"/>
              </w:rPr>
            </w:pPr>
            <w:r w:rsidRPr="000900BC">
              <w:rPr>
                <w:color w:val="000000" w:themeColor="text1"/>
                <w:sz w:val="28"/>
                <w:szCs w:val="28"/>
                <w:lang w:val="uk-UA"/>
              </w:rPr>
              <w:t>6.</w:t>
            </w:r>
          </w:p>
        </w:tc>
        <w:tc>
          <w:tcPr>
            <w:tcW w:w="3969" w:type="dxa"/>
          </w:tcPr>
          <w:p w14:paraId="3FC16D37" w14:textId="77777777" w:rsidR="00D03317" w:rsidRPr="000900BC" w:rsidRDefault="00BF10FA">
            <w:pPr>
              <w:pBdr>
                <w:top w:val="nil"/>
                <w:left w:val="nil"/>
                <w:bottom w:val="nil"/>
                <w:right w:val="nil"/>
                <w:between w:val="nil"/>
              </w:pBdr>
              <w:spacing w:line="240" w:lineRule="auto"/>
              <w:ind w:left="0" w:hanging="3"/>
              <w:rPr>
                <w:color w:val="000000" w:themeColor="text1"/>
                <w:sz w:val="28"/>
                <w:szCs w:val="28"/>
                <w:lang w:val="uk-UA"/>
              </w:rPr>
            </w:pPr>
            <w:r w:rsidRPr="000900BC">
              <w:rPr>
                <w:color w:val="000000" w:themeColor="text1"/>
                <w:sz w:val="28"/>
                <w:szCs w:val="28"/>
                <w:lang w:val="uk-UA"/>
              </w:rPr>
              <w:t>Етапи фінансування програми</w:t>
            </w:r>
          </w:p>
        </w:tc>
        <w:tc>
          <w:tcPr>
            <w:tcW w:w="4785" w:type="dxa"/>
          </w:tcPr>
          <w:p w14:paraId="7A87A188" w14:textId="77777777" w:rsidR="00D03317" w:rsidRPr="000900BC" w:rsidRDefault="00BF10FA">
            <w:pPr>
              <w:pBdr>
                <w:top w:val="nil"/>
                <w:left w:val="nil"/>
                <w:bottom w:val="nil"/>
                <w:right w:val="nil"/>
                <w:between w:val="nil"/>
              </w:pBdr>
              <w:spacing w:line="240" w:lineRule="auto"/>
              <w:ind w:left="0" w:hanging="3"/>
              <w:rPr>
                <w:color w:val="000000" w:themeColor="text1"/>
                <w:sz w:val="28"/>
                <w:szCs w:val="28"/>
                <w:lang w:val="uk-UA"/>
              </w:rPr>
            </w:pPr>
            <w:r w:rsidRPr="000900BC">
              <w:rPr>
                <w:color w:val="000000" w:themeColor="text1"/>
                <w:sz w:val="28"/>
                <w:szCs w:val="28"/>
                <w:lang w:val="uk-UA"/>
              </w:rPr>
              <w:t>Щорічно</w:t>
            </w:r>
          </w:p>
          <w:p w14:paraId="404CD458" w14:textId="77777777" w:rsidR="00D03317" w:rsidRPr="000900BC" w:rsidRDefault="00D03317">
            <w:pPr>
              <w:pBdr>
                <w:top w:val="nil"/>
                <w:left w:val="nil"/>
                <w:bottom w:val="nil"/>
                <w:right w:val="nil"/>
                <w:between w:val="nil"/>
              </w:pBdr>
              <w:spacing w:line="240" w:lineRule="auto"/>
              <w:ind w:left="0" w:hanging="3"/>
              <w:rPr>
                <w:color w:val="000000" w:themeColor="text1"/>
                <w:sz w:val="28"/>
                <w:szCs w:val="28"/>
                <w:lang w:val="uk-UA"/>
              </w:rPr>
            </w:pPr>
          </w:p>
        </w:tc>
      </w:tr>
      <w:tr w:rsidR="00D03317" w:rsidRPr="000900BC" w14:paraId="10907BFC" w14:textId="77777777">
        <w:tc>
          <w:tcPr>
            <w:tcW w:w="817" w:type="dxa"/>
          </w:tcPr>
          <w:p w14:paraId="31439614" w14:textId="77777777" w:rsidR="00D03317" w:rsidRPr="000900BC" w:rsidRDefault="00BF10FA">
            <w:pPr>
              <w:pBdr>
                <w:top w:val="nil"/>
                <w:left w:val="nil"/>
                <w:bottom w:val="nil"/>
                <w:right w:val="nil"/>
                <w:between w:val="nil"/>
              </w:pBdr>
              <w:spacing w:line="240" w:lineRule="auto"/>
              <w:ind w:left="0" w:hanging="3"/>
              <w:rPr>
                <w:color w:val="000000" w:themeColor="text1"/>
                <w:sz w:val="28"/>
                <w:szCs w:val="28"/>
                <w:lang w:val="uk-UA"/>
              </w:rPr>
            </w:pPr>
            <w:r w:rsidRPr="000900BC">
              <w:rPr>
                <w:color w:val="000000" w:themeColor="text1"/>
                <w:sz w:val="28"/>
                <w:szCs w:val="28"/>
                <w:lang w:val="uk-UA"/>
              </w:rPr>
              <w:t>7.</w:t>
            </w:r>
          </w:p>
        </w:tc>
        <w:tc>
          <w:tcPr>
            <w:tcW w:w="3969" w:type="dxa"/>
          </w:tcPr>
          <w:p w14:paraId="08E15CA7" w14:textId="77777777" w:rsidR="00D03317" w:rsidRPr="000900BC" w:rsidRDefault="00BF10FA">
            <w:pPr>
              <w:pBdr>
                <w:top w:val="nil"/>
                <w:left w:val="nil"/>
                <w:bottom w:val="nil"/>
                <w:right w:val="nil"/>
                <w:between w:val="nil"/>
              </w:pBdr>
              <w:spacing w:line="240" w:lineRule="auto"/>
              <w:ind w:left="0" w:hanging="3"/>
              <w:rPr>
                <w:color w:val="000000" w:themeColor="text1"/>
                <w:sz w:val="28"/>
                <w:szCs w:val="28"/>
                <w:lang w:val="uk-UA"/>
              </w:rPr>
            </w:pPr>
            <w:r w:rsidRPr="000900BC">
              <w:rPr>
                <w:color w:val="000000" w:themeColor="text1"/>
                <w:sz w:val="28"/>
                <w:szCs w:val="28"/>
                <w:lang w:val="uk-UA"/>
              </w:rPr>
              <w:t>Джерела фінансування</w:t>
            </w:r>
          </w:p>
        </w:tc>
        <w:tc>
          <w:tcPr>
            <w:tcW w:w="4785" w:type="dxa"/>
          </w:tcPr>
          <w:p w14:paraId="48AC2EE9" w14:textId="77777777" w:rsidR="00D03317" w:rsidRPr="000900BC" w:rsidRDefault="00BF10FA">
            <w:pPr>
              <w:pBdr>
                <w:top w:val="nil"/>
                <w:left w:val="nil"/>
                <w:bottom w:val="nil"/>
                <w:right w:val="nil"/>
                <w:between w:val="nil"/>
              </w:pBdr>
              <w:spacing w:line="240" w:lineRule="auto"/>
              <w:ind w:left="0" w:hanging="3"/>
              <w:rPr>
                <w:color w:val="000000" w:themeColor="text1"/>
                <w:sz w:val="28"/>
                <w:szCs w:val="28"/>
                <w:lang w:val="uk-UA"/>
              </w:rPr>
            </w:pPr>
            <w:r w:rsidRPr="000900BC">
              <w:rPr>
                <w:color w:val="000000" w:themeColor="text1"/>
                <w:sz w:val="28"/>
                <w:szCs w:val="28"/>
                <w:highlight w:val="white"/>
                <w:lang w:val="uk-UA"/>
              </w:rPr>
              <w:t xml:space="preserve">Бюджет </w:t>
            </w:r>
            <w:proofErr w:type="spellStart"/>
            <w:r w:rsidRPr="000900BC">
              <w:rPr>
                <w:color w:val="000000" w:themeColor="text1"/>
                <w:sz w:val="28"/>
                <w:szCs w:val="28"/>
                <w:highlight w:val="white"/>
                <w:lang w:val="uk-UA"/>
              </w:rPr>
              <w:t>Степанківської</w:t>
            </w:r>
            <w:proofErr w:type="spellEnd"/>
            <w:r w:rsidRPr="000900BC">
              <w:rPr>
                <w:color w:val="000000" w:themeColor="text1"/>
                <w:sz w:val="28"/>
                <w:szCs w:val="28"/>
                <w:highlight w:val="white"/>
                <w:lang w:val="uk-UA"/>
              </w:rPr>
              <w:t xml:space="preserve"> сільської територіальної громади</w:t>
            </w:r>
          </w:p>
        </w:tc>
      </w:tr>
    </w:tbl>
    <w:p w14:paraId="11F13623" w14:textId="77777777" w:rsidR="00D03317" w:rsidRPr="000900BC" w:rsidRDefault="00D03317">
      <w:pPr>
        <w:pBdr>
          <w:top w:val="nil"/>
          <w:left w:val="nil"/>
          <w:bottom w:val="nil"/>
          <w:right w:val="nil"/>
          <w:between w:val="nil"/>
        </w:pBdr>
        <w:spacing w:line="240" w:lineRule="auto"/>
        <w:ind w:left="0" w:hanging="3"/>
        <w:rPr>
          <w:color w:val="000000" w:themeColor="text1"/>
          <w:sz w:val="28"/>
          <w:szCs w:val="28"/>
          <w:lang w:val="uk-UA"/>
        </w:rPr>
      </w:pPr>
    </w:p>
    <w:p w14:paraId="6DB68A0B" w14:textId="77777777" w:rsidR="00D03317" w:rsidRPr="000900BC" w:rsidRDefault="00D03317">
      <w:pPr>
        <w:pBdr>
          <w:top w:val="nil"/>
          <w:left w:val="nil"/>
          <w:bottom w:val="nil"/>
          <w:right w:val="nil"/>
          <w:between w:val="nil"/>
        </w:pBdr>
        <w:spacing w:line="240" w:lineRule="auto"/>
        <w:ind w:hanging="2"/>
        <w:rPr>
          <w:color w:val="000000" w:themeColor="text1"/>
          <w:sz w:val="22"/>
          <w:szCs w:val="22"/>
          <w:lang w:val="uk-UA"/>
        </w:rPr>
      </w:pPr>
    </w:p>
    <w:p w14:paraId="0EDAC415" w14:textId="77777777" w:rsidR="00D03317" w:rsidRPr="000900BC" w:rsidRDefault="00D03317">
      <w:pPr>
        <w:pBdr>
          <w:top w:val="nil"/>
          <w:left w:val="nil"/>
          <w:bottom w:val="nil"/>
          <w:right w:val="nil"/>
          <w:between w:val="nil"/>
        </w:pBdr>
        <w:spacing w:line="240" w:lineRule="auto"/>
        <w:ind w:hanging="2"/>
        <w:rPr>
          <w:color w:val="000000" w:themeColor="text1"/>
          <w:sz w:val="22"/>
          <w:szCs w:val="22"/>
          <w:lang w:val="uk-UA"/>
        </w:rPr>
      </w:pPr>
    </w:p>
    <w:p w14:paraId="79A1054F" w14:textId="77777777" w:rsidR="00D03317" w:rsidRPr="000900BC" w:rsidRDefault="00D03317">
      <w:pPr>
        <w:pBdr>
          <w:top w:val="nil"/>
          <w:left w:val="nil"/>
          <w:bottom w:val="nil"/>
          <w:right w:val="nil"/>
          <w:between w:val="nil"/>
        </w:pBdr>
        <w:spacing w:line="240" w:lineRule="auto"/>
        <w:ind w:hanging="2"/>
        <w:rPr>
          <w:color w:val="000000" w:themeColor="text1"/>
          <w:sz w:val="22"/>
          <w:szCs w:val="22"/>
          <w:lang w:val="uk-UA"/>
        </w:rPr>
      </w:pPr>
    </w:p>
    <w:p w14:paraId="3155A3EE" w14:textId="77777777" w:rsidR="00D03317" w:rsidRPr="000900BC" w:rsidRDefault="00D03317">
      <w:pPr>
        <w:pBdr>
          <w:top w:val="nil"/>
          <w:left w:val="nil"/>
          <w:bottom w:val="nil"/>
          <w:right w:val="nil"/>
          <w:between w:val="nil"/>
        </w:pBdr>
        <w:spacing w:line="240" w:lineRule="auto"/>
        <w:ind w:hanging="2"/>
        <w:rPr>
          <w:color w:val="000000" w:themeColor="text1"/>
          <w:sz w:val="22"/>
          <w:szCs w:val="22"/>
          <w:lang w:val="uk-UA"/>
        </w:rPr>
      </w:pPr>
    </w:p>
    <w:p w14:paraId="3D7EC198" w14:textId="77777777" w:rsidR="00D03317" w:rsidRPr="000900BC" w:rsidRDefault="00D03317">
      <w:pPr>
        <w:pBdr>
          <w:top w:val="nil"/>
          <w:left w:val="nil"/>
          <w:bottom w:val="nil"/>
          <w:right w:val="nil"/>
          <w:between w:val="nil"/>
        </w:pBdr>
        <w:spacing w:line="240" w:lineRule="auto"/>
        <w:ind w:hanging="2"/>
        <w:rPr>
          <w:color w:val="000000" w:themeColor="text1"/>
          <w:sz w:val="22"/>
          <w:szCs w:val="22"/>
          <w:lang w:val="uk-UA"/>
        </w:rPr>
      </w:pPr>
    </w:p>
    <w:p w14:paraId="42D5BFC8" w14:textId="77777777" w:rsidR="00D03317" w:rsidRPr="000900BC" w:rsidRDefault="00D03317">
      <w:pPr>
        <w:pBdr>
          <w:top w:val="nil"/>
          <w:left w:val="nil"/>
          <w:bottom w:val="nil"/>
          <w:right w:val="nil"/>
          <w:between w:val="nil"/>
        </w:pBdr>
        <w:spacing w:line="240" w:lineRule="auto"/>
        <w:ind w:hanging="2"/>
        <w:rPr>
          <w:color w:val="000000" w:themeColor="text1"/>
          <w:sz w:val="22"/>
          <w:szCs w:val="22"/>
          <w:lang w:val="uk-UA"/>
        </w:rPr>
      </w:pPr>
    </w:p>
    <w:p w14:paraId="1D2B3426" w14:textId="77777777" w:rsidR="00D03317" w:rsidRPr="000900BC" w:rsidRDefault="00D03317">
      <w:pPr>
        <w:pBdr>
          <w:top w:val="nil"/>
          <w:left w:val="nil"/>
          <w:bottom w:val="nil"/>
          <w:right w:val="nil"/>
          <w:between w:val="nil"/>
        </w:pBdr>
        <w:spacing w:line="240" w:lineRule="auto"/>
        <w:ind w:hanging="2"/>
        <w:rPr>
          <w:color w:val="000000" w:themeColor="text1"/>
          <w:sz w:val="22"/>
          <w:szCs w:val="22"/>
          <w:lang w:val="uk-UA"/>
        </w:rPr>
      </w:pPr>
    </w:p>
    <w:p w14:paraId="1D7C5D24" w14:textId="77777777" w:rsidR="00D03317" w:rsidRDefault="00D03317">
      <w:pPr>
        <w:pBdr>
          <w:top w:val="nil"/>
          <w:left w:val="nil"/>
          <w:bottom w:val="nil"/>
          <w:right w:val="nil"/>
          <w:between w:val="nil"/>
        </w:pBdr>
        <w:spacing w:line="240" w:lineRule="auto"/>
        <w:ind w:hanging="2"/>
        <w:rPr>
          <w:color w:val="000000" w:themeColor="text1"/>
          <w:sz w:val="22"/>
          <w:szCs w:val="22"/>
          <w:lang w:val="uk-UA"/>
        </w:rPr>
      </w:pPr>
    </w:p>
    <w:p w14:paraId="470DDE8E" w14:textId="77777777" w:rsidR="00FE33DA" w:rsidRDefault="00FE33DA">
      <w:pPr>
        <w:pBdr>
          <w:top w:val="nil"/>
          <w:left w:val="nil"/>
          <w:bottom w:val="nil"/>
          <w:right w:val="nil"/>
          <w:between w:val="nil"/>
        </w:pBdr>
        <w:spacing w:line="240" w:lineRule="auto"/>
        <w:ind w:hanging="2"/>
        <w:rPr>
          <w:color w:val="000000" w:themeColor="text1"/>
          <w:sz w:val="22"/>
          <w:szCs w:val="22"/>
          <w:lang w:val="uk-UA"/>
        </w:rPr>
      </w:pPr>
    </w:p>
    <w:p w14:paraId="7A1FDB6D" w14:textId="77777777" w:rsidR="00FE33DA" w:rsidRDefault="00FE33DA">
      <w:pPr>
        <w:pBdr>
          <w:top w:val="nil"/>
          <w:left w:val="nil"/>
          <w:bottom w:val="nil"/>
          <w:right w:val="nil"/>
          <w:between w:val="nil"/>
        </w:pBdr>
        <w:spacing w:line="240" w:lineRule="auto"/>
        <w:ind w:hanging="2"/>
        <w:rPr>
          <w:color w:val="000000" w:themeColor="text1"/>
          <w:sz w:val="22"/>
          <w:szCs w:val="22"/>
          <w:lang w:val="uk-UA"/>
        </w:rPr>
      </w:pPr>
    </w:p>
    <w:p w14:paraId="3331EFBE" w14:textId="77777777" w:rsidR="00EA3D8A" w:rsidRPr="000900BC" w:rsidRDefault="00EA3D8A">
      <w:pPr>
        <w:pBdr>
          <w:top w:val="nil"/>
          <w:left w:val="nil"/>
          <w:bottom w:val="nil"/>
          <w:right w:val="nil"/>
          <w:between w:val="nil"/>
        </w:pBdr>
        <w:spacing w:line="240" w:lineRule="auto"/>
        <w:ind w:hanging="2"/>
        <w:rPr>
          <w:color w:val="000000" w:themeColor="text1"/>
          <w:sz w:val="22"/>
          <w:szCs w:val="22"/>
          <w:lang w:val="uk-UA"/>
        </w:rPr>
      </w:pPr>
    </w:p>
    <w:p w14:paraId="1DC70B57" w14:textId="77777777" w:rsidR="00D03317" w:rsidRDefault="00D03317">
      <w:pPr>
        <w:pBdr>
          <w:top w:val="nil"/>
          <w:left w:val="nil"/>
          <w:bottom w:val="nil"/>
          <w:right w:val="nil"/>
          <w:between w:val="nil"/>
        </w:pBdr>
        <w:spacing w:line="240" w:lineRule="auto"/>
        <w:ind w:hanging="2"/>
        <w:rPr>
          <w:color w:val="000000" w:themeColor="text1"/>
          <w:sz w:val="22"/>
          <w:szCs w:val="22"/>
          <w:lang w:val="uk-UA"/>
        </w:rPr>
      </w:pPr>
    </w:p>
    <w:p w14:paraId="780ACEBC" w14:textId="77777777" w:rsidR="007C289A" w:rsidRPr="00111257" w:rsidRDefault="007C289A" w:rsidP="007C289A">
      <w:pPr>
        <w:spacing w:line="240" w:lineRule="auto"/>
        <w:ind w:left="0" w:hanging="3"/>
        <w:jc w:val="center"/>
        <w:rPr>
          <w:b/>
          <w:bCs/>
          <w:sz w:val="28"/>
          <w:szCs w:val="28"/>
          <w:lang w:val="uk-UA" w:eastAsia="uk-UA"/>
        </w:rPr>
      </w:pPr>
      <w:r w:rsidRPr="00111257">
        <w:rPr>
          <w:b/>
          <w:sz w:val="28"/>
          <w:szCs w:val="28"/>
          <w:lang w:val="uk-UA" w:eastAsia="uk-UA"/>
        </w:rPr>
        <w:lastRenderedPageBreak/>
        <w:t xml:space="preserve">РОЗДІЛ </w:t>
      </w:r>
      <w:r w:rsidRPr="007C289A">
        <w:rPr>
          <w:b/>
          <w:sz w:val="28"/>
          <w:szCs w:val="28"/>
          <w:lang w:eastAsia="uk-UA"/>
        </w:rPr>
        <w:t>I</w:t>
      </w:r>
      <w:r w:rsidRPr="00111257">
        <w:rPr>
          <w:b/>
          <w:sz w:val="28"/>
          <w:szCs w:val="28"/>
          <w:lang w:val="uk-UA" w:eastAsia="uk-UA"/>
        </w:rPr>
        <w:t>.</w:t>
      </w:r>
    </w:p>
    <w:p w14:paraId="51AA0319" w14:textId="77777777" w:rsidR="007C289A" w:rsidRDefault="00BF10FA" w:rsidP="007C289A">
      <w:pPr>
        <w:pBdr>
          <w:top w:val="nil"/>
          <w:left w:val="nil"/>
          <w:bottom w:val="nil"/>
          <w:right w:val="nil"/>
          <w:between w:val="nil"/>
        </w:pBdr>
        <w:spacing w:line="240" w:lineRule="auto"/>
        <w:ind w:left="0" w:hanging="3"/>
        <w:jc w:val="center"/>
        <w:rPr>
          <w:b/>
          <w:color w:val="000000" w:themeColor="text1"/>
          <w:sz w:val="28"/>
          <w:szCs w:val="28"/>
          <w:lang w:val="uk-UA"/>
        </w:rPr>
      </w:pPr>
      <w:r w:rsidRPr="000900BC">
        <w:rPr>
          <w:b/>
          <w:color w:val="000000" w:themeColor="text1"/>
          <w:sz w:val="28"/>
          <w:szCs w:val="28"/>
          <w:lang w:val="uk-UA"/>
        </w:rPr>
        <w:t>Загальні положення</w:t>
      </w:r>
    </w:p>
    <w:p w14:paraId="0245B937" w14:textId="77777777" w:rsidR="007C289A" w:rsidRPr="007C289A" w:rsidRDefault="007C289A" w:rsidP="007C289A">
      <w:pPr>
        <w:pBdr>
          <w:top w:val="nil"/>
          <w:left w:val="nil"/>
          <w:bottom w:val="nil"/>
          <w:right w:val="nil"/>
          <w:between w:val="nil"/>
        </w:pBdr>
        <w:spacing w:line="240" w:lineRule="auto"/>
        <w:ind w:left="0" w:hanging="3"/>
        <w:jc w:val="center"/>
        <w:rPr>
          <w:b/>
          <w:color w:val="000000" w:themeColor="text1"/>
          <w:sz w:val="28"/>
          <w:szCs w:val="28"/>
          <w:lang w:val="uk-UA"/>
        </w:rPr>
      </w:pPr>
    </w:p>
    <w:p w14:paraId="47DF325F" w14:textId="77777777" w:rsidR="00D03317" w:rsidRPr="000900BC" w:rsidRDefault="00BF10FA" w:rsidP="00DE4AFF">
      <w:pPr>
        <w:pBdr>
          <w:top w:val="nil"/>
          <w:left w:val="nil"/>
          <w:bottom w:val="nil"/>
          <w:right w:val="nil"/>
          <w:between w:val="nil"/>
        </w:pBdr>
        <w:spacing w:line="0" w:lineRule="atLeast"/>
        <w:ind w:left="-3" w:firstLineChars="202" w:firstLine="566"/>
        <w:jc w:val="both"/>
        <w:rPr>
          <w:color w:val="000000" w:themeColor="text1"/>
          <w:sz w:val="28"/>
          <w:szCs w:val="28"/>
          <w:lang w:val="uk-UA"/>
        </w:rPr>
      </w:pPr>
      <w:r w:rsidRPr="000900BC">
        <w:rPr>
          <w:color w:val="000000" w:themeColor="text1"/>
          <w:sz w:val="28"/>
          <w:szCs w:val="28"/>
          <w:lang w:val="uk-UA"/>
        </w:rPr>
        <w:tab/>
        <w:t xml:space="preserve">Благоустрій – це комплекс робіт з інженерного захисту, очищення та озеленення території, а також соціально-економічних, організаційно-правових та екологічних заходів з покращення мікроклімату, санітарного очищення та інше, що здійснюються на території населених пунктів </w:t>
      </w:r>
      <w:proofErr w:type="spellStart"/>
      <w:r w:rsidRPr="000900BC">
        <w:rPr>
          <w:color w:val="000000" w:themeColor="text1"/>
          <w:sz w:val="28"/>
          <w:szCs w:val="28"/>
          <w:lang w:val="uk-UA"/>
        </w:rPr>
        <w:t>Степанківської</w:t>
      </w:r>
      <w:proofErr w:type="spellEnd"/>
      <w:r w:rsidRPr="000900BC">
        <w:rPr>
          <w:color w:val="000000" w:themeColor="text1"/>
          <w:sz w:val="28"/>
          <w:szCs w:val="28"/>
          <w:lang w:val="uk-UA"/>
        </w:rPr>
        <w:t xml:space="preserve"> сільської  територіальної громади з метою її раціонального використання, належного утримання та охорони, створення умов щодо захисту і відновлення сприятливого для життєдіяльності людини довкілля, з урахуванням </w:t>
      </w:r>
      <w:proofErr w:type="spellStart"/>
      <w:r w:rsidRPr="000900BC">
        <w:rPr>
          <w:color w:val="000000" w:themeColor="text1"/>
          <w:sz w:val="28"/>
          <w:szCs w:val="28"/>
          <w:lang w:val="uk-UA"/>
        </w:rPr>
        <w:t>гендерно</w:t>
      </w:r>
      <w:proofErr w:type="spellEnd"/>
      <w:r w:rsidR="00EA3D8A">
        <w:rPr>
          <w:color w:val="000000" w:themeColor="text1"/>
          <w:sz w:val="28"/>
          <w:szCs w:val="28"/>
          <w:lang w:val="uk-UA"/>
        </w:rPr>
        <w:t xml:space="preserve"> </w:t>
      </w:r>
      <w:r w:rsidRPr="000900BC">
        <w:rPr>
          <w:color w:val="000000" w:themeColor="text1"/>
          <w:sz w:val="28"/>
          <w:szCs w:val="28"/>
          <w:lang w:val="uk-UA"/>
        </w:rPr>
        <w:t>орієнтованого та інклюзивного підходу.</w:t>
      </w:r>
    </w:p>
    <w:p w14:paraId="589C339D" w14:textId="77777777" w:rsidR="00D03317" w:rsidRPr="000900BC" w:rsidRDefault="00BF10FA" w:rsidP="00DE4AFF">
      <w:pPr>
        <w:pBdr>
          <w:top w:val="nil"/>
          <w:left w:val="nil"/>
          <w:bottom w:val="nil"/>
          <w:right w:val="nil"/>
          <w:between w:val="nil"/>
        </w:pBdr>
        <w:spacing w:line="0" w:lineRule="atLeast"/>
        <w:ind w:left="-3" w:firstLineChars="202" w:firstLine="566"/>
        <w:jc w:val="both"/>
        <w:rPr>
          <w:color w:val="000000" w:themeColor="text1"/>
          <w:sz w:val="28"/>
          <w:szCs w:val="28"/>
          <w:lang w:val="uk-UA"/>
        </w:rPr>
      </w:pPr>
      <w:r w:rsidRPr="000900BC">
        <w:rPr>
          <w:color w:val="000000" w:themeColor="text1"/>
          <w:sz w:val="28"/>
          <w:szCs w:val="28"/>
          <w:lang w:val="uk-UA"/>
        </w:rPr>
        <w:tab/>
        <w:t xml:space="preserve">Програма благоустрою території населених пунктів </w:t>
      </w:r>
      <w:proofErr w:type="spellStart"/>
      <w:r w:rsidRPr="000900BC">
        <w:rPr>
          <w:color w:val="000000" w:themeColor="text1"/>
          <w:sz w:val="28"/>
          <w:szCs w:val="28"/>
          <w:lang w:val="uk-UA"/>
        </w:rPr>
        <w:t>Степанківської</w:t>
      </w:r>
      <w:proofErr w:type="spellEnd"/>
      <w:r w:rsidRPr="000900BC">
        <w:rPr>
          <w:color w:val="000000" w:themeColor="text1"/>
          <w:sz w:val="28"/>
          <w:szCs w:val="28"/>
          <w:lang w:val="uk-UA"/>
        </w:rPr>
        <w:t xml:space="preserve"> сільської</w:t>
      </w:r>
      <w:r w:rsidR="007C289A">
        <w:rPr>
          <w:color w:val="000000" w:themeColor="text1"/>
          <w:sz w:val="28"/>
          <w:szCs w:val="28"/>
          <w:lang w:val="uk-UA"/>
        </w:rPr>
        <w:t xml:space="preserve"> територіальної громади на 2024</w:t>
      </w:r>
      <w:r w:rsidR="00A91CAE">
        <w:rPr>
          <w:color w:val="000000" w:themeColor="text1"/>
          <w:sz w:val="28"/>
          <w:szCs w:val="28"/>
          <w:lang w:val="uk-UA"/>
        </w:rPr>
        <w:t>-2026</w:t>
      </w:r>
      <w:r w:rsidR="004E6ED7">
        <w:rPr>
          <w:color w:val="000000" w:themeColor="text1"/>
          <w:sz w:val="28"/>
          <w:szCs w:val="28"/>
          <w:lang w:val="uk-UA"/>
        </w:rPr>
        <w:t xml:space="preserve"> ро</w:t>
      </w:r>
      <w:r w:rsidRPr="000900BC">
        <w:rPr>
          <w:color w:val="000000" w:themeColor="text1"/>
          <w:sz w:val="28"/>
          <w:szCs w:val="28"/>
          <w:lang w:val="uk-UA"/>
        </w:rPr>
        <w:t>к</w:t>
      </w:r>
      <w:r w:rsidR="004E6ED7">
        <w:rPr>
          <w:color w:val="000000" w:themeColor="text1"/>
          <w:sz w:val="28"/>
          <w:szCs w:val="28"/>
          <w:lang w:val="uk-UA"/>
        </w:rPr>
        <w:t>и</w:t>
      </w:r>
      <w:r w:rsidRPr="000900BC">
        <w:rPr>
          <w:color w:val="000000" w:themeColor="text1"/>
          <w:sz w:val="28"/>
          <w:szCs w:val="28"/>
          <w:lang w:val="uk-UA"/>
        </w:rPr>
        <w:t xml:space="preserve"> розроблена на виконання Закону України “Про благоустрій населених пунктів”, наказу Мінекономіки України від 04.12.2006 року № 367 «Про затвердження Методичних рекомендацій щодо порядку розроблення регіональних цільових програм, моніторингу та звітності про їх виконання», до п. 22 ч. 14 ст. 26 Закону України «Про місцеве самоврядування в Україні», Законів України «Про дорожній рух», «Про автомобільні доро</w:t>
      </w:r>
      <w:r w:rsidR="00AB5A53">
        <w:rPr>
          <w:color w:val="000000" w:themeColor="text1"/>
          <w:sz w:val="28"/>
          <w:szCs w:val="28"/>
          <w:lang w:val="uk-UA"/>
        </w:rPr>
        <w:t xml:space="preserve">ги», положень ДБН В.2.2-40-2018 </w:t>
      </w:r>
      <w:proofErr w:type="spellStart"/>
      <w:r w:rsidRPr="000900BC">
        <w:rPr>
          <w:color w:val="000000" w:themeColor="text1"/>
          <w:sz w:val="28"/>
          <w:szCs w:val="28"/>
          <w:lang w:val="uk-UA"/>
        </w:rPr>
        <w:t>Інклюзивність</w:t>
      </w:r>
      <w:proofErr w:type="spellEnd"/>
      <w:r w:rsidRPr="000900BC">
        <w:rPr>
          <w:color w:val="000000" w:themeColor="text1"/>
          <w:sz w:val="28"/>
          <w:szCs w:val="28"/>
          <w:lang w:val="uk-UA"/>
        </w:rPr>
        <w:t xml:space="preserve"> будів</w:t>
      </w:r>
      <w:r w:rsidR="004E6ED7">
        <w:rPr>
          <w:color w:val="000000" w:themeColor="text1"/>
          <w:sz w:val="28"/>
          <w:szCs w:val="28"/>
          <w:lang w:val="uk-UA"/>
        </w:rPr>
        <w:t xml:space="preserve">ель і споруд. ДБН В.2.2-40-2018 </w:t>
      </w:r>
      <w:proofErr w:type="spellStart"/>
      <w:r w:rsidRPr="000900BC">
        <w:rPr>
          <w:color w:val="000000" w:themeColor="text1"/>
          <w:sz w:val="28"/>
          <w:szCs w:val="28"/>
          <w:lang w:val="uk-UA"/>
        </w:rPr>
        <w:t>Інклюзивність</w:t>
      </w:r>
      <w:proofErr w:type="spellEnd"/>
      <w:r w:rsidRPr="000900BC">
        <w:rPr>
          <w:color w:val="000000" w:themeColor="text1"/>
          <w:sz w:val="28"/>
          <w:szCs w:val="28"/>
          <w:lang w:val="uk-UA"/>
        </w:rPr>
        <w:t xml:space="preserve"> будівель і споруд.</w:t>
      </w:r>
    </w:p>
    <w:p w14:paraId="7B74FB5A" w14:textId="77777777" w:rsidR="00D03317" w:rsidRPr="000900BC" w:rsidRDefault="00BF10FA" w:rsidP="004E6ED7">
      <w:pPr>
        <w:pBdr>
          <w:top w:val="nil"/>
          <w:left w:val="nil"/>
          <w:bottom w:val="nil"/>
          <w:right w:val="nil"/>
          <w:between w:val="nil"/>
        </w:pBdr>
        <w:spacing w:line="0" w:lineRule="atLeast"/>
        <w:ind w:left="-3" w:firstLineChars="1" w:firstLine="3"/>
        <w:jc w:val="both"/>
        <w:rPr>
          <w:color w:val="000000" w:themeColor="text1"/>
          <w:sz w:val="28"/>
          <w:szCs w:val="28"/>
          <w:lang w:val="uk-UA"/>
        </w:rPr>
      </w:pPr>
      <w:r w:rsidRPr="000900BC">
        <w:rPr>
          <w:color w:val="000000" w:themeColor="text1"/>
          <w:sz w:val="28"/>
          <w:szCs w:val="28"/>
          <w:lang w:val="uk-UA"/>
        </w:rPr>
        <w:tab/>
        <w:t>Виконання Програми передбачає:</w:t>
      </w:r>
    </w:p>
    <w:p w14:paraId="51DBAC6C" w14:textId="77777777" w:rsidR="00D03317" w:rsidRPr="000900BC" w:rsidRDefault="00BF10FA" w:rsidP="004E6ED7">
      <w:pPr>
        <w:pBdr>
          <w:top w:val="nil"/>
          <w:left w:val="nil"/>
          <w:bottom w:val="nil"/>
          <w:right w:val="nil"/>
          <w:between w:val="nil"/>
        </w:pBdr>
        <w:spacing w:line="0" w:lineRule="atLeast"/>
        <w:ind w:left="-3" w:firstLineChars="1" w:firstLine="3"/>
        <w:jc w:val="both"/>
        <w:rPr>
          <w:color w:val="000000" w:themeColor="text1"/>
          <w:sz w:val="28"/>
          <w:szCs w:val="28"/>
          <w:lang w:val="uk-UA"/>
        </w:rPr>
      </w:pPr>
      <w:r w:rsidRPr="000900BC">
        <w:rPr>
          <w:color w:val="000000" w:themeColor="text1"/>
          <w:sz w:val="28"/>
          <w:szCs w:val="28"/>
          <w:lang w:val="uk-UA"/>
        </w:rPr>
        <w:t>– запровадження стимулів до економного і раціонального господарювання та використання ресурсів;</w:t>
      </w:r>
    </w:p>
    <w:p w14:paraId="73728778" w14:textId="77777777" w:rsidR="00D03317" w:rsidRPr="000900BC" w:rsidRDefault="00BF10FA" w:rsidP="004E6ED7">
      <w:pPr>
        <w:pBdr>
          <w:top w:val="nil"/>
          <w:left w:val="nil"/>
          <w:bottom w:val="nil"/>
          <w:right w:val="nil"/>
          <w:between w:val="nil"/>
        </w:pBdr>
        <w:spacing w:line="240" w:lineRule="auto"/>
        <w:ind w:left="-3" w:firstLineChars="1" w:firstLine="3"/>
        <w:jc w:val="both"/>
        <w:rPr>
          <w:color w:val="000000" w:themeColor="text1"/>
          <w:sz w:val="28"/>
          <w:szCs w:val="28"/>
          <w:lang w:val="uk-UA"/>
        </w:rPr>
      </w:pPr>
      <w:r w:rsidRPr="000900BC">
        <w:rPr>
          <w:color w:val="000000" w:themeColor="text1"/>
          <w:sz w:val="28"/>
          <w:szCs w:val="28"/>
          <w:lang w:val="uk-UA"/>
        </w:rPr>
        <w:t xml:space="preserve">– покращення екологічного та санітарного стану населених пунктів </w:t>
      </w:r>
      <w:proofErr w:type="spellStart"/>
      <w:r w:rsidRPr="000900BC">
        <w:rPr>
          <w:color w:val="000000" w:themeColor="text1"/>
          <w:sz w:val="28"/>
          <w:szCs w:val="28"/>
          <w:lang w:val="uk-UA"/>
        </w:rPr>
        <w:t>Степанківської</w:t>
      </w:r>
      <w:proofErr w:type="spellEnd"/>
      <w:r w:rsidRPr="000900BC">
        <w:rPr>
          <w:color w:val="000000" w:themeColor="text1"/>
          <w:sz w:val="28"/>
          <w:szCs w:val="28"/>
          <w:lang w:val="uk-UA"/>
        </w:rPr>
        <w:t xml:space="preserve"> сільської територіальної громади;</w:t>
      </w:r>
    </w:p>
    <w:p w14:paraId="0BC3F770" w14:textId="77777777" w:rsidR="00D03317" w:rsidRPr="000900BC" w:rsidRDefault="00BF10FA" w:rsidP="004E6ED7">
      <w:pPr>
        <w:pBdr>
          <w:top w:val="nil"/>
          <w:left w:val="nil"/>
          <w:bottom w:val="nil"/>
          <w:right w:val="nil"/>
          <w:between w:val="nil"/>
        </w:pBdr>
        <w:spacing w:line="240" w:lineRule="auto"/>
        <w:ind w:left="-3" w:firstLineChars="1" w:firstLine="3"/>
        <w:jc w:val="both"/>
        <w:rPr>
          <w:color w:val="000000" w:themeColor="text1"/>
          <w:sz w:val="28"/>
          <w:szCs w:val="28"/>
          <w:lang w:val="uk-UA"/>
        </w:rPr>
      </w:pPr>
      <w:r w:rsidRPr="000900BC">
        <w:rPr>
          <w:color w:val="000000" w:themeColor="text1"/>
          <w:sz w:val="28"/>
          <w:szCs w:val="28"/>
          <w:lang w:val="uk-UA"/>
        </w:rPr>
        <w:t>– прозорість прийнятих рішень щодо реформування житло-комунального господарства;</w:t>
      </w:r>
    </w:p>
    <w:p w14:paraId="77F84C71" w14:textId="77777777" w:rsidR="004E6ED7" w:rsidRDefault="004E6ED7" w:rsidP="004E6ED7">
      <w:pPr>
        <w:pBdr>
          <w:top w:val="nil"/>
          <w:left w:val="nil"/>
          <w:bottom w:val="nil"/>
          <w:right w:val="nil"/>
          <w:between w:val="nil"/>
        </w:pBdr>
        <w:spacing w:line="240" w:lineRule="auto"/>
        <w:ind w:leftChars="0" w:left="0" w:firstLineChars="0" w:firstLine="0"/>
        <w:jc w:val="both"/>
        <w:rPr>
          <w:color w:val="000000" w:themeColor="text1"/>
          <w:sz w:val="28"/>
          <w:szCs w:val="28"/>
          <w:lang w:val="uk-UA"/>
        </w:rPr>
      </w:pPr>
      <w:r>
        <w:rPr>
          <w:color w:val="000000" w:themeColor="text1"/>
          <w:sz w:val="28"/>
          <w:szCs w:val="28"/>
          <w:lang w:val="uk-UA"/>
        </w:rPr>
        <w:t xml:space="preserve">   </w:t>
      </w:r>
      <w:r w:rsidR="00BF10FA" w:rsidRPr="000900BC">
        <w:rPr>
          <w:color w:val="000000" w:themeColor="text1"/>
          <w:sz w:val="28"/>
          <w:szCs w:val="28"/>
          <w:lang w:val="uk-UA"/>
        </w:rPr>
        <w:t>Вивчення потреб мешканців різного віку, статі, фізичного стану та місця проживання з метою врахування їх у плануванні та реалізації заходів з благоустрою.</w:t>
      </w:r>
    </w:p>
    <w:p w14:paraId="0B997334" w14:textId="77777777" w:rsidR="00DE4AFF" w:rsidRPr="004E6ED7" w:rsidRDefault="00BF10FA" w:rsidP="004E6ED7">
      <w:pPr>
        <w:pBdr>
          <w:top w:val="nil"/>
          <w:left w:val="nil"/>
          <w:bottom w:val="nil"/>
          <w:right w:val="nil"/>
          <w:between w:val="nil"/>
        </w:pBdr>
        <w:spacing w:line="240" w:lineRule="auto"/>
        <w:ind w:leftChars="0" w:left="-3" w:firstLineChars="0" w:firstLine="429"/>
        <w:jc w:val="both"/>
        <w:rPr>
          <w:color w:val="000000" w:themeColor="text1"/>
          <w:sz w:val="28"/>
          <w:szCs w:val="28"/>
          <w:lang w:val="uk-UA"/>
        </w:rPr>
      </w:pPr>
      <w:r w:rsidRPr="004E6ED7">
        <w:rPr>
          <w:color w:val="000000" w:themeColor="text1"/>
          <w:sz w:val="28"/>
          <w:szCs w:val="28"/>
          <w:lang w:val="uk-UA"/>
        </w:rPr>
        <w:tab/>
        <w:t xml:space="preserve">Однією з цілей Програми благоустрою території населених пунктів </w:t>
      </w:r>
      <w:proofErr w:type="spellStart"/>
      <w:r w:rsidRPr="004E6ED7">
        <w:rPr>
          <w:color w:val="000000" w:themeColor="text1"/>
          <w:sz w:val="28"/>
          <w:szCs w:val="28"/>
          <w:lang w:val="uk-UA"/>
        </w:rPr>
        <w:t>Степанківської</w:t>
      </w:r>
      <w:proofErr w:type="spellEnd"/>
      <w:r w:rsidRPr="004E6ED7">
        <w:rPr>
          <w:color w:val="000000" w:themeColor="text1"/>
          <w:sz w:val="28"/>
          <w:szCs w:val="28"/>
          <w:lang w:val="uk-UA"/>
        </w:rPr>
        <w:t xml:space="preserve"> сільської територіальної громади є створення безпечного та комфортного середовища для проживання, що досягається шляхом забезпечення належного рівня благоустрою з урахуванням потреб різних груп мешканців і мешканок. Роботи з благоустрою здійснюються силами працівників організацій і підприємств, приватних підприємців, фізичних осіб, що здійснюють свою діяльність на території </w:t>
      </w:r>
      <w:proofErr w:type="spellStart"/>
      <w:r w:rsidRPr="004E6ED7">
        <w:rPr>
          <w:color w:val="000000" w:themeColor="text1"/>
          <w:sz w:val="28"/>
          <w:szCs w:val="28"/>
          <w:lang w:val="uk-UA"/>
        </w:rPr>
        <w:t>Степанківської</w:t>
      </w:r>
      <w:proofErr w:type="spellEnd"/>
      <w:r w:rsidRPr="004E6ED7">
        <w:rPr>
          <w:color w:val="000000" w:themeColor="text1"/>
          <w:sz w:val="28"/>
          <w:szCs w:val="28"/>
          <w:lang w:val="uk-UA"/>
        </w:rPr>
        <w:t xml:space="preserve"> сільської територіальної громади, а також</w:t>
      </w:r>
      <w:r w:rsidR="00AB5A53" w:rsidRPr="004E6ED7">
        <w:rPr>
          <w:color w:val="000000" w:themeColor="text1"/>
          <w:sz w:val="28"/>
          <w:szCs w:val="28"/>
          <w:lang w:val="uk-UA"/>
        </w:rPr>
        <w:t xml:space="preserve"> шляхом залучення</w:t>
      </w:r>
      <w:r w:rsidRPr="004E6ED7">
        <w:rPr>
          <w:color w:val="000000" w:themeColor="text1"/>
          <w:sz w:val="28"/>
          <w:szCs w:val="28"/>
          <w:lang w:val="uk-UA"/>
        </w:rPr>
        <w:t xml:space="preserve"> зареєстрованих у центрі зайнятості безробітних.</w:t>
      </w:r>
    </w:p>
    <w:p w14:paraId="18E557F4" w14:textId="77777777" w:rsidR="004E6ED7" w:rsidRDefault="004E6ED7" w:rsidP="007C289A">
      <w:pPr>
        <w:spacing w:line="240" w:lineRule="atLeast"/>
        <w:ind w:left="0" w:hanging="3"/>
        <w:jc w:val="center"/>
        <w:rPr>
          <w:b/>
          <w:sz w:val="28"/>
          <w:szCs w:val="28"/>
          <w:lang w:val="uk-UA" w:eastAsia="uk-UA"/>
        </w:rPr>
      </w:pPr>
    </w:p>
    <w:p w14:paraId="316BD8C0" w14:textId="77777777" w:rsidR="007C289A" w:rsidRPr="00111257" w:rsidRDefault="007C289A" w:rsidP="007C289A">
      <w:pPr>
        <w:spacing w:line="240" w:lineRule="atLeast"/>
        <w:ind w:left="0" w:hanging="3"/>
        <w:jc w:val="center"/>
        <w:rPr>
          <w:b/>
          <w:bCs/>
          <w:sz w:val="28"/>
          <w:szCs w:val="28"/>
          <w:lang w:val="uk-UA" w:eastAsia="uk-UA"/>
        </w:rPr>
      </w:pPr>
      <w:r w:rsidRPr="00111257">
        <w:rPr>
          <w:b/>
          <w:sz w:val="28"/>
          <w:szCs w:val="28"/>
          <w:lang w:val="uk-UA" w:eastAsia="uk-UA"/>
        </w:rPr>
        <w:t xml:space="preserve">РОЗДІЛ </w:t>
      </w:r>
      <w:r w:rsidRPr="007C289A">
        <w:rPr>
          <w:b/>
          <w:sz w:val="28"/>
          <w:szCs w:val="28"/>
          <w:lang w:eastAsia="uk-UA"/>
        </w:rPr>
        <w:t>I</w:t>
      </w:r>
      <w:r>
        <w:rPr>
          <w:b/>
          <w:sz w:val="28"/>
          <w:szCs w:val="28"/>
          <w:lang w:val="en-US" w:eastAsia="uk-UA"/>
        </w:rPr>
        <w:t>I</w:t>
      </w:r>
      <w:r w:rsidRPr="00111257">
        <w:rPr>
          <w:b/>
          <w:sz w:val="28"/>
          <w:szCs w:val="28"/>
          <w:lang w:val="uk-UA" w:eastAsia="uk-UA"/>
        </w:rPr>
        <w:t>.</w:t>
      </w:r>
    </w:p>
    <w:p w14:paraId="1166FE91" w14:textId="77777777" w:rsidR="00D03317" w:rsidRPr="000900BC" w:rsidRDefault="00BF10FA" w:rsidP="004E6ED7">
      <w:pPr>
        <w:pBdr>
          <w:top w:val="nil"/>
          <w:left w:val="nil"/>
          <w:bottom w:val="nil"/>
          <w:right w:val="nil"/>
          <w:between w:val="nil"/>
        </w:pBdr>
        <w:spacing w:line="0" w:lineRule="atLeast"/>
        <w:ind w:left="0" w:hanging="3"/>
        <w:jc w:val="center"/>
        <w:rPr>
          <w:color w:val="000000" w:themeColor="text1"/>
          <w:sz w:val="24"/>
          <w:szCs w:val="24"/>
          <w:lang w:val="uk-UA"/>
        </w:rPr>
      </w:pPr>
      <w:r w:rsidRPr="000900BC">
        <w:rPr>
          <w:b/>
          <w:color w:val="000000" w:themeColor="text1"/>
          <w:sz w:val="28"/>
          <w:szCs w:val="28"/>
          <w:lang w:val="uk-UA"/>
        </w:rPr>
        <w:t xml:space="preserve"> Мета Програми </w:t>
      </w:r>
    </w:p>
    <w:p w14:paraId="3740B8B9" w14:textId="77777777" w:rsidR="00D03317" w:rsidRPr="000900BC" w:rsidRDefault="00BF10FA" w:rsidP="004E6ED7">
      <w:pPr>
        <w:pBdr>
          <w:top w:val="nil"/>
          <w:left w:val="nil"/>
          <w:bottom w:val="nil"/>
          <w:right w:val="nil"/>
          <w:between w:val="nil"/>
        </w:pBdr>
        <w:spacing w:line="0" w:lineRule="atLeast"/>
        <w:ind w:left="-3" w:firstLineChars="202" w:firstLine="566"/>
        <w:jc w:val="both"/>
        <w:rPr>
          <w:color w:val="000000" w:themeColor="text1"/>
          <w:sz w:val="28"/>
          <w:szCs w:val="28"/>
          <w:lang w:val="uk-UA"/>
        </w:rPr>
      </w:pPr>
      <w:r w:rsidRPr="000900BC">
        <w:rPr>
          <w:color w:val="000000" w:themeColor="text1"/>
          <w:sz w:val="28"/>
          <w:szCs w:val="28"/>
          <w:lang w:val="uk-UA"/>
        </w:rPr>
        <w:tab/>
        <w:t xml:space="preserve">Метою Програми є реалізація комплексу заходів щодо забезпечення утримання в належному санітарно-технічному стані території населених пунктів </w:t>
      </w:r>
      <w:proofErr w:type="spellStart"/>
      <w:r w:rsidRPr="000900BC">
        <w:rPr>
          <w:color w:val="000000" w:themeColor="text1"/>
          <w:sz w:val="28"/>
          <w:szCs w:val="28"/>
          <w:lang w:val="uk-UA"/>
        </w:rPr>
        <w:t>Степанківської</w:t>
      </w:r>
      <w:proofErr w:type="spellEnd"/>
      <w:r w:rsidRPr="000900BC">
        <w:rPr>
          <w:color w:val="000000" w:themeColor="text1"/>
          <w:sz w:val="28"/>
          <w:szCs w:val="28"/>
          <w:lang w:val="uk-UA"/>
        </w:rPr>
        <w:t xml:space="preserve"> сільської територіальної громади та покращення їх </w:t>
      </w:r>
      <w:r w:rsidRPr="000900BC">
        <w:rPr>
          <w:color w:val="000000" w:themeColor="text1"/>
          <w:sz w:val="28"/>
          <w:szCs w:val="28"/>
          <w:lang w:val="uk-UA"/>
        </w:rPr>
        <w:lastRenderedPageBreak/>
        <w:t>естетичного вигляду для створення оптимальних умов праці, побуту та відпочинку мешканців різного віку, статі, місця проживання, фізичного стану, у тому числі з інвалідністю та сенсорними порушеннями.</w:t>
      </w:r>
    </w:p>
    <w:p w14:paraId="48FB65F3" w14:textId="77777777" w:rsidR="00D03317" w:rsidRPr="000900BC" w:rsidRDefault="00BF10FA" w:rsidP="00DE4AFF">
      <w:pPr>
        <w:pBdr>
          <w:top w:val="nil"/>
          <w:left w:val="nil"/>
          <w:bottom w:val="nil"/>
          <w:right w:val="nil"/>
          <w:between w:val="nil"/>
        </w:pBdr>
        <w:spacing w:before="280" w:after="280" w:line="240" w:lineRule="auto"/>
        <w:ind w:left="-3" w:firstLineChars="202" w:firstLine="566"/>
        <w:jc w:val="both"/>
        <w:rPr>
          <w:color w:val="000000" w:themeColor="text1"/>
          <w:sz w:val="28"/>
          <w:szCs w:val="28"/>
          <w:lang w:val="uk-UA"/>
        </w:rPr>
      </w:pPr>
      <w:r w:rsidRPr="000900BC">
        <w:rPr>
          <w:color w:val="000000" w:themeColor="text1"/>
          <w:sz w:val="28"/>
          <w:szCs w:val="28"/>
          <w:lang w:val="uk-UA"/>
        </w:rPr>
        <w:t>Програмою передбачається проведення роботи у наступних напрямках:</w:t>
      </w:r>
    </w:p>
    <w:p w14:paraId="6F8305D3" w14:textId="77777777" w:rsidR="00D03317" w:rsidRPr="000900BC" w:rsidRDefault="00BF10FA" w:rsidP="00DE4AFF">
      <w:pPr>
        <w:pBdr>
          <w:top w:val="nil"/>
          <w:left w:val="nil"/>
          <w:bottom w:val="nil"/>
          <w:right w:val="nil"/>
          <w:between w:val="nil"/>
        </w:pBdr>
        <w:spacing w:line="240" w:lineRule="auto"/>
        <w:ind w:left="-3" w:firstLineChars="202" w:firstLine="566"/>
        <w:jc w:val="both"/>
        <w:rPr>
          <w:color w:val="000000" w:themeColor="text1"/>
          <w:sz w:val="28"/>
          <w:szCs w:val="28"/>
          <w:lang w:val="uk-UA"/>
        </w:rPr>
      </w:pPr>
      <w:r w:rsidRPr="000900BC">
        <w:rPr>
          <w:color w:val="000000" w:themeColor="text1"/>
          <w:sz w:val="28"/>
          <w:szCs w:val="28"/>
          <w:lang w:val="uk-UA"/>
        </w:rPr>
        <w:t>- покращення зовнішнього вигляду та санітарного стану населених пунктів сільської територіальної громади (організація прибирання населених пунктів, забезпечення своєчасного вивезення твердих побутових відходів, ліквідація стихійних сміттєзвалищ, викошування зелених зон, поточний та капітальний ремонт дитячих та спортивних майданчиків, об’єктів благоустрою тощо);</w:t>
      </w:r>
    </w:p>
    <w:p w14:paraId="108354BC" w14:textId="77777777" w:rsidR="00D03317" w:rsidRPr="000900BC" w:rsidRDefault="00BF10FA" w:rsidP="00DE4AFF">
      <w:pPr>
        <w:pBdr>
          <w:top w:val="nil"/>
          <w:left w:val="nil"/>
          <w:bottom w:val="nil"/>
          <w:right w:val="nil"/>
          <w:between w:val="nil"/>
        </w:pBdr>
        <w:spacing w:line="240" w:lineRule="auto"/>
        <w:ind w:left="-3" w:firstLineChars="202" w:firstLine="566"/>
        <w:jc w:val="both"/>
        <w:rPr>
          <w:color w:val="000000" w:themeColor="text1"/>
          <w:sz w:val="28"/>
          <w:szCs w:val="28"/>
          <w:lang w:val="uk-UA"/>
        </w:rPr>
      </w:pPr>
      <w:r w:rsidRPr="000900BC">
        <w:rPr>
          <w:color w:val="000000" w:themeColor="text1"/>
          <w:sz w:val="28"/>
          <w:szCs w:val="28"/>
          <w:lang w:val="uk-UA"/>
        </w:rPr>
        <w:t>- розроблення відповідної документації щодо відведення земельних ділянок під існуючими дитячими та спортивними майданчиками, кладовищами парками та інше;</w:t>
      </w:r>
    </w:p>
    <w:p w14:paraId="19566520" w14:textId="77777777" w:rsidR="00D03317" w:rsidRPr="000900BC" w:rsidRDefault="00BF10FA" w:rsidP="00DE4AFF">
      <w:pPr>
        <w:pBdr>
          <w:top w:val="nil"/>
          <w:left w:val="nil"/>
          <w:bottom w:val="nil"/>
          <w:right w:val="nil"/>
          <w:between w:val="nil"/>
        </w:pBdr>
        <w:spacing w:line="240" w:lineRule="auto"/>
        <w:ind w:left="-3" w:firstLineChars="202" w:firstLine="566"/>
        <w:jc w:val="both"/>
        <w:rPr>
          <w:color w:val="000000" w:themeColor="text1"/>
          <w:sz w:val="28"/>
          <w:szCs w:val="28"/>
          <w:lang w:val="uk-UA"/>
        </w:rPr>
      </w:pPr>
      <w:r w:rsidRPr="000900BC">
        <w:rPr>
          <w:color w:val="000000" w:themeColor="text1"/>
          <w:sz w:val="28"/>
          <w:szCs w:val="28"/>
          <w:lang w:val="uk-UA"/>
        </w:rPr>
        <w:t>- створення нових зон для відпочинку, дитячих та спортивних майданчиків з урахуванням потреб різних груп жінок і чоловіків, у тому числі з маломобільних груп населення;</w:t>
      </w:r>
    </w:p>
    <w:p w14:paraId="22723247" w14:textId="77777777" w:rsidR="00D03317" w:rsidRPr="000900BC" w:rsidRDefault="00BF10FA" w:rsidP="00DE4AFF">
      <w:pPr>
        <w:pBdr>
          <w:top w:val="nil"/>
          <w:left w:val="nil"/>
          <w:bottom w:val="nil"/>
          <w:right w:val="nil"/>
          <w:between w:val="nil"/>
        </w:pBdr>
        <w:spacing w:line="240" w:lineRule="auto"/>
        <w:ind w:left="-3" w:firstLineChars="202" w:firstLine="566"/>
        <w:jc w:val="both"/>
        <w:rPr>
          <w:color w:val="000000" w:themeColor="text1"/>
          <w:sz w:val="28"/>
          <w:szCs w:val="28"/>
          <w:lang w:val="uk-UA"/>
        </w:rPr>
      </w:pPr>
      <w:r w:rsidRPr="000900BC">
        <w:rPr>
          <w:color w:val="000000" w:themeColor="text1"/>
          <w:sz w:val="28"/>
          <w:szCs w:val="28"/>
          <w:lang w:val="uk-UA"/>
        </w:rPr>
        <w:t>- організація роздільного сміття придбання спеціальних контейнерів та укладання договорів з відповідними підприємствами для їх подальшої утилізації;</w:t>
      </w:r>
    </w:p>
    <w:p w14:paraId="11FF835F" w14:textId="77777777" w:rsidR="00D03317" w:rsidRPr="000900BC" w:rsidRDefault="00BF10FA" w:rsidP="00DE4AFF">
      <w:pPr>
        <w:pBdr>
          <w:top w:val="nil"/>
          <w:left w:val="nil"/>
          <w:bottom w:val="nil"/>
          <w:right w:val="nil"/>
          <w:between w:val="nil"/>
        </w:pBdr>
        <w:spacing w:line="240" w:lineRule="auto"/>
        <w:ind w:left="-3" w:firstLineChars="202" w:firstLine="566"/>
        <w:jc w:val="both"/>
        <w:rPr>
          <w:color w:val="000000" w:themeColor="text1"/>
          <w:sz w:val="28"/>
          <w:szCs w:val="28"/>
          <w:lang w:val="uk-UA"/>
        </w:rPr>
      </w:pPr>
      <w:r w:rsidRPr="000900BC">
        <w:rPr>
          <w:color w:val="000000" w:themeColor="text1"/>
          <w:sz w:val="28"/>
          <w:szCs w:val="28"/>
          <w:lang w:val="uk-UA"/>
        </w:rPr>
        <w:t xml:space="preserve">- проведення ремонту доріг, </w:t>
      </w:r>
      <w:proofErr w:type="spellStart"/>
      <w:r w:rsidRPr="000900BC">
        <w:rPr>
          <w:color w:val="000000" w:themeColor="text1"/>
          <w:sz w:val="28"/>
          <w:szCs w:val="28"/>
          <w:lang w:val="uk-UA"/>
        </w:rPr>
        <w:t>грейдерування</w:t>
      </w:r>
      <w:proofErr w:type="spellEnd"/>
      <w:r w:rsidRPr="000900BC">
        <w:rPr>
          <w:color w:val="000000" w:themeColor="text1"/>
          <w:sz w:val="28"/>
          <w:szCs w:val="28"/>
          <w:lang w:val="uk-UA"/>
        </w:rPr>
        <w:t xml:space="preserve"> вулиць населених пунктів з відновленням дорожніх знаків, зупинок, розмітки, тротуарів, огорож, пристосувань для фізичної та інформаційної доступності жінок і чоловіків з інвалідністю, сенсорними порушеннями та з маломобільних груп;</w:t>
      </w:r>
    </w:p>
    <w:p w14:paraId="125F821F" w14:textId="77777777" w:rsidR="00D03317" w:rsidRPr="000900BC" w:rsidRDefault="00BF10FA" w:rsidP="00DE4AFF">
      <w:pPr>
        <w:pBdr>
          <w:top w:val="nil"/>
          <w:left w:val="nil"/>
          <w:bottom w:val="nil"/>
          <w:right w:val="nil"/>
          <w:between w:val="nil"/>
        </w:pBdr>
        <w:spacing w:line="240" w:lineRule="auto"/>
        <w:ind w:left="-3" w:firstLineChars="202" w:firstLine="566"/>
        <w:jc w:val="both"/>
        <w:rPr>
          <w:color w:val="000000" w:themeColor="text1"/>
          <w:sz w:val="28"/>
          <w:szCs w:val="28"/>
          <w:lang w:val="uk-UA"/>
        </w:rPr>
      </w:pPr>
      <w:r w:rsidRPr="000900BC">
        <w:rPr>
          <w:color w:val="000000" w:themeColor="text1"/>
          <w:sz w:val="28"/>
          <w:szCs w:val="28"/>
          <w:lang w:val="uk-UA"/>
        </w:rPr>
        <w:t>- окультурення зелених насаджень з одночасною санітарною вирізкою сухих, аварійних дерев та формуванням крон існуючих дерев, утримання клумб, газонів, смуг зелених насаджень;</w:t>
      </w:r>
    </w:p>
    <w:p w14:paraId="750F91FC" w14:textId="77777777" w:rsidR="00D03317" w:rsidRPr="000900BC" w:rsidRDefault="00BF10FA" w:rsidP="00DE4AFF">
      <w:pPr>
        <w:pBdr>
          <w:top w:val="nil"/>
          <w:left w:val="nil"/>
          <w:bottom w:val="nil"/>
          <w:right w:val="nil"/>
          <w:between w:val="nil"/>
        </w:pBdr>
        <w:spacing w:line="240" w:lineRule="auto"/>
        <w:ind w:left="-3" w:firstLineChars="202" w:firstLine="566"/>
        <w:jc w:val="both"/>
        <w:rPr>
          <w:color w:val="000000" w:themeColor="text1"/>
          <w:sz w:val="28"/>
          <w:szCs w:val="28"/>
          <w:lang w:val="uk-UA"/>
        </w:rPr>
      </w:pPr>
      <w:r w:rsidRPr="000900BC">
        <w:rPr>
          <w:color w:val="000000" w:themeColor="text1"/>
          <w:sz w:val="28"/>
          <w:szCs w:val="28"/>
          <w:lang w:val="uk-UA"/>
        </w:rPr>
        <w:t>- забезпечення освітлення населених пунктів (поточне утримання, впровадження енергозберігаючих технологій в роботі мережі зовнішнього освітлення);</w:t>
      </w:r>
    </w:p>
    <w:p w14:paraId="71606F9F" w14:textId="77777777" w:rsidR="00D03317" w:rsidRPr="000900BC" w:rsidRDefault="00BF10FA" w:rsidP="00DE4AFF">
      <w:pPr>
        <w:pBdr>
          <w:top w:val="nil"/>
          <w:left w:val="nil"/>
          <w:bottom w:val="nil"/>
          <w:right w:val="nil"/>
          <w:between w:val="nil"/>
        </w:pBdr>
        <w:spacing w:line="240" w:lineRule="auto"/>
        <w:ind w:left="-3" w:firstLineChars="202" w:firstLine="566"/>
        <w:jc w:val="both"/>
        <w:rPr>
          <w:color w:val="000000" w:themeColor="text1"/>
          <w:sz w:val="28"/>
          <w:szCs w:val="28"/>
          <w:lang w:val="uk-UA"/>
        </w:rPr>
      </w:pPr>
      <w:r w:rsidRPr="000900BC">
        <w:rPr>
          <w:color w:val="000000" w:themeColor="text1"/>
          <w:sz w:val="28"/>
          <w:szCs w:val="28"/>
          <w:lang w:val="uk-UA"/>
        </w:rPr>
        <w:t>-забезпечення належних умов для поховань померлих (впорядкування існуючих кладовищ );</w:t>
      </w:r>
    </w:p>
    <w:p w14:paraId="1BA7295D" w14:textId="77777777" w:rsidR="00D03317" w:rsidRPr="000900BC" w:rsidRDefault="00BF10FA" w:rsidP="00DE4AFF">
      <w:pPr>
        <w:pBdr>
          <w:top w:val="nil"/>
          <w:left w:val="nil"/>
          <w:bottom w:val="nil"/>
          <w:right w:val="nil"/>
          <w:between w:val="nil"/>
        </w:pBdr>
        <w:spacing w:line="240" w:lineRule="auto"/>
        <w:ind w:left="-3" w:firstLineChars="202" w:firstLine="566"/>
        <w:jc w:val="both"/>
        <w:rPr>
          <w:color w:val="000000" w:themeColor="text1"/>
          <w:sz w:val="28"/>
          <w:szCs w:val="28"/>
          <w:lang w:val="uk-UA"/>
        </w:rPr>
      </w:pPr>
      <w:r w:rsidRPr="000900BC">
        <w:rPr>
          <w:color w:val="000000" w:themeColor="text1"/>
          <w:sz w:val="28"/>
          <w:szCs w:val="28"/>
          <w:lang w:val="uk-UA"/>
        </w:rPr>
        <w:t>- створення відповідних умов відпочинку дітей, підлітків та дорослого населення (утримання та впорядкування парків, скверів, дитячих майданчиків інших об’єктів благоустрою) з урахуванням гендерного та інклюзивного підходу;</w:t>
      </w:r>
    </w:p>
    <w:p w14:paraId="76EA9F56" w14:textId="77777777" w:rsidR="00D03317" w:rsidRPr="000900BC" w:rsidRDefault="00BF10FA" w:rsidP="00DE4AFF">
      <w:pPr>
        <w:pBdr>
          <w:top w:val="nil"/>
          <w:left w:val="nil"/>
          <w:bottom w:val="nil"/>
          <w:right w:val="nil"/>
          <w:between w:val="nil"/>
        </w:pBdr>
        <w:spacing w:line="240" w:lineRule="auto"/>
        <w:ind w:left="-3" w:firstLineChars="202" w:firstLine="566"/>
        <w:jc w:val="both"/>
        <w:rPr>
          <w:color w:val="000000" w:themeColor="text1"/>
          <w:sz w:val="28"/>
          <w:szCs w:val="28"/>
          <w:lang w:val="uk-UA"/>
        </w:rPr>
      </w:pPr>
      <w:r w:rsidRPr="000900BC">
        <w:rPr>
          <w:color w:val="000000" w:themeColor="text1"/>
          <w:sz w:val="28"/>
          <w:szCs w:val="28"/>
          <w:lang w:val="uk-UA"/>
        </w:rPr>
        <w:t>- залучення до виконання робіт із благоустрою населених пунктів осіб з числа безробітних, зареєстрованих у центрі зайнятості на договірній основі, а також осіб засуджених до виконання громадських робіт;</w:t>
      </w:r>
    </w:p>
    <w:p w14:paraId="21EF9C2E" w14:textId="77777777" w:rsidR="00D03317" w:rsidRPr="000900BC" w:rsidRDefault="00BF10FA" w:rsidP="00DE4AFF">
      <w:pPr>
        <w:pBdr>
          <w:top w:val="nil"/>
          <w:left w:val="nil"/>
          <w:bottom w:val="nil"/>
          <w:right w:val="nil"/>
          <w:between w:val="nil"/>
        </w:pBdr>
        <w:spacing w:line="240" w:lineRule="auto"/>
        <w:ind w:left="-3" w:firstLineChars="202" w:firstLine="566"/>
        <w:jc w:val="both"/>
        <w:rPr>
          <w:color w:val="000000" w:themeColor="text1"/>
          <w:sz w:val="28"/>
          <w:szCs w:val="28"/>
          <w:lang w:val="uk-UA"/>
        </w:rPr>
      </w:pPr>
      <w:r w:rsidRPr="000900BC">
        <w:rPr>
          <w:color w:val="000000" w:themeColor="text1"/>
          <w:sz w:val="28"/>
          <w:szCs w:val="28"/>
          <w:lang w:val="uk-UA"/>
        </w:rPr>
        <w:t>- створення умов для безперешкодного доступу осіб з інвалідністю, сенсорними порушеннями та з маломобільних груп до об’єктів благоустрою;</w:t>
      </w:r>
    </w:p>
    <w:p w14:paraId="004766F5" w14:textId="77777777" w:rsidR="00D03317" w:rsidRPr="000900BC" w:rsidRDefault="00BF10FA" w:rsidP="00DE4AFF">
      <w:pPr>
        <w:pBdr>
          <w:top w:val="nil"/>
          <w:left w:val="nil"/>
          <w:bottom w:val="nil"/>
          <w:right w:val="nil"/>
          <w:between w:val="nil"/>
        </w:pBdr>
        <w:spacing w:line="240" w:lineRule="auto"/>
        <w:ind w:left="-3" w:firstLineChars="202" w:firstLine="566"/>
        <w:jc w:val="both"/>
        <w:rPr>
          <w:color w:val="000000" w:themeColor="text1"/>
          <w:sz w:val="28"/>
          <w:szCs w:val="28"/>
          <w:lang w:val="uk-UA"/>
        </w:rPr>
      </w:pPr>
      <w:r w:rsidRPr="000900BC">
        <w:rPr>
          <w:color w:val="000000" w:themeColor="text1"/>
          <w:sz w:val="28"/>
          <w:szCs w:val="28"/>
          <w:lang w:val="uk-UA"/>
        </w:rPr>
        <w:t>- покращення санітарно-естетичного стану населених пунктів, гуманне поводження з безпритульними тваринами, розроблення та впровадження системи масової стерилізації безпритульних тварин;</w:t>
      </w:r>
    </w:p>
    <w:p w14:paraId="4E457B1A" w14:textId="77777777" w:rsidR="00D03317" w:rsidRPr="000900BC" w:rsidRDefault="00BF10FA" w:rsidP="00DE4AFF">
      <w:pPr>
        <w:pBdr>
          <w:top w:val="nil"/>
          <w:left w:val="nil"/>
          <w:bottom w:val="nil"/>
          <w:right w:val="nil"/>
          <w:between w:val="nil"/>
        </w:pBdr>
        <w:spacing w:line="240" w:lineRule="auto"/>
        <w:ind w:left="-3" w:firstLineChars="202" w:firstLine="566"/>
        <w:jc w:val="both"/>
        <w:rPr>
          <w:color w:val="000000" w:themeColor="text1"/>
          <w:sz w:val="28"/>
          <w:szCs w:val="28"/>
          <w:lang w:val="uk-UA"/>
        </w:rPr>
      </w:pPr>
      <w:r w:rsidRPr="000900BC">
        <w:rPr>
          <w:color w:val="000000" w:themeColor="text1"/>
          <w:sz w:val="28"/>
          <w:szCs w:val="28"/>
          <w:lang w:val="uk-UA"/>
        </w:rPr>
        <w:lastRenderedPageBreak/>
        <w:t>- закупівля, оренда механічного обладнання для Робочої групи з благоустрою та КЗ «Місцева пожежна команда»;</w:t>
      </w:r>
    </w:p>
    <w:p w14:paraId="5A9073D4" w14:textId="77777777" w:rsidR="00D03317" w:rsidRPr="000900BC" w:rsidRDefault="00BF10FA" w:rsidP="00DE4AFF">
      <w:pPr>
        <w:pBdr>
          <w:top w:val="nil"/>
          <w:left w:val="nil"/>
          <w:bottom w:val="nil"/>
          <w:right w:val="nil"/>
          <w:between w:val="nil"/>
        </w:pBdr>
        <w:spacing w:line="240" w:lineRule="auto"/>
        <w:ind w:left="-3" w:firstLineChars="202" w:firstLine="566"/>
        <w:jc w:val="both"/>
        <w:rPr>
          <w:color w:val="000000" w:themeColor="text1"/>
          <w:sz w:val="28"/>
          <w:szCs w:val="28"/>
          <w:lang w:val="uk-UA"/>
        </w:rPr>
      </w:pPr>
      <w:r w:rsidRPr="000900BC">
        <w:rPr>
          <w:color w:val="000000" w:themeColor="text1"/>
          <w:sz w:val="28"/>
          <w:szCs w:val="28"/>
          <w:lang w:val="uk-UA"/>
        </w:rPr>
        <w:t>- проведення роз'яснювальної роботи серед населення, з урахуванням потреб осіб з порушенням зору та слуху, встановлення стендів, плакатів та табличок щодо дотримання правил благоустрою, санітарних норм, правил поведінки в громадських місцях, участі громадян у наведенні порядку за місцем проживання.</w:t>
      </w:r>
    </w:p>
    <w:p w14:paraId="72B87D01" w14:textId="77777777" w:rsidR="00F84AE5" w:rsidRPr="00F84AE5" w:rsidRDefault="00F84AE5" w:rsidP="00F84AE5">
      <w:pPr>
        <w:spacing w:line="240" w:lineRule="atLeast"/>
        <w:ind w:left="0" w:hanging="3"/>
        <w:jc w:val="center"/>
        <w:rPr>
          <w:b/>
          <w:bCs/>
          <w:sz w:val="28"/>
          <w:szCs w:val="28"/>
          <w:lang w:val="uk-UA" w:eastAsia="uk-UA"/>
        </w:rPr>
      </w:pPr>
      <w:r w:rsidRPr="00F84AE5">
        <w:rPr>
          <w:b/>
          <w:sz w:val="28"/>
          <w:szCs w:val="28"/>
          <w:lang w:val="uk-UA" w:eastAsia="uk-UA"/>
        </w:rPr>
        <w:t xml:space="preserve">РОЗДІЛ </w:t>
      </w:r>
      <w:r w:rsidRPr="00F84AE5">
        <w:rPr>
          <w:b/>
          <w:sz w:val="28"/>
          <w:szCs w:val="28"/>
          <w:lang w:eastAsia="uk-UA"/>
        </w:rPr>
        <w:t>I</w:t>
      </w:r>
      <w:r>
        <w:rPr>
          <w:b/>
          <w:sz w:val="28"/>
          <w:szCs w:val="28"/>
          <w:lang w:val="en-US" w:eastAsia="uk-UA"/>
        </w:rPr>
        <w:t>II</w:t>
      </w:r>
      <w:r w:rsidRPr="00F84AE5">
        <w:rPr>
          <w:b/>
          <w:sz w:val="28"/>
          <w:szCs w:val="28"/>
          <w:lang w:val="uk-UA" w:eastAsia="uk-UA"/>
        </w:rPr>
        <w:t>.</w:t>
      </w:r>
    </w:p>
    <w:p w14:paraId="2AA08C45" w14:textId="77777777" w:rsidR="00D03317" w:rsidRDefault="00BF10FA" w:rsidP="00F84AE5">
      <w:pPr>
        <w:pBdr>
          <w:top w:val="nil"/>
          <w:left w:val="nil"/>
          <w:bottom w:val="nil"/>
          <w:right w:val="nil"/>
          <w:between w:val="nil"/>
        </w:pBdr>
        <w:spacing w:line="240" w:lineRule="atLeast"/>
        <w:ind w:left="0" w:hanging="3"/>
        <w:jc w:val="center"/>
        <w:rPr>
          <w:b/>
          <w:color w:val="000000" w:themeColor="text1"/>
          <w:sz w:val="28"/>
          <w:szCs w:val="28"/>
          <w:lang w:val="uk-UA"/>
        </w:rPr>
      </w:pPr>
      <w:r w:rsidRPr="000900BC">
        <w:rPr>
          <w:b/>
          <w:color w:val="000000" w:themeColor="text1"/>
          <w:sz w:val="28"/>
          <w:szCs w:val="28"/>
          <w:lang w:val="uk-UA"/>
        </w:rPr>
        <w:t xml:space="preserve"> Обґрунтування шляхів і засобів реалізації Програми благоустрою </w:t>
      </w:r>
    </w:p>
    <w:p w14:paraId="6C32051C" w14:textId="77777777" w:rsidR="00D03317" w:rsidRPr="000900BC" w:rsidRDefault="00BF10FA" w:rsidP="004E6ED7">
      <w:pPr>
        <w:pBdr>
          <w:top w:val="nil"/>
          <w:left w:val="nil"/>
          <w:bottom w:val="nil"/>
          <w:right w:val="nil"/>
          <w:between w:val="nil"/>
        </w:pBdr>
        <w:spacing w:line="0" w:lineRule="atLeast"/>
        <w:ind w:left="-3" w:firstLineChars="202" w:firstLine="566"/>
        <w:jc w:val="both"/>
        <w:rPr>
          <w:color w:val="000000" w:themeColor="text1"/>
          <w:sz w:val="28"/>
          <w:szCs w:val="28"/>
          <w:lang w:val="uk-UA"/>
        </w:rPr>
      </w:pPr>
      <w:r w:rsidRPr="000900BC">
        <w:rPr>
          <w:color w:val="000000" w:themeColor="text1"/>
          <w:sz w:val="28"/>
          <w:szCs w:val="28"/>
          <w:lang w:val="uk-UA"/>
        </w:rPr>
        <w:t xml:space="preserve">Реалізація Програми відбуватиметься шляхом виконання містобудівних, архітектурних, організаційних, інженерно-технічних, екологічних та економічних заходів, що забезпечать комплексний благоустрій території населених пунктів </w:t>
      </w:r>
      <w:proofErr w:type="spellStart"/>
      <w:r w:rsidRPr="000900BC">
        <w:rPr>
          <w:color w:val="000000" w:themeColor="text1"/>
          <w:sz w:val="28"/>
          <w:szCs w:val="28"/>
          <w:lang w:val="uk-UA"/>
        </w:rPr>
        <w:t>Степанківської</w:t>
      </w:r>
      <w:proofErr w:type="spellEnd"/>
      <w:r w:rsidRPr="000900BC">
        <w:rPr>
          <w:color w:val="000000" w:themeColor="text1"/>
          <w:sz w:val="28"/>
          <w:szCs w:val="28"/>
          <w:lang w:val="uk-UA"/>
        </w:rPr>
        <w:t xml:space="preserve"> сільської територіальної громади, створить  сприятливе для життєдіяльності людини середовище. Основними заходами реалізації програми визначено такі роботи: </w:t>
      </w:r>
    </w:p>
    <w:p w14:paraId="55FAFF67" w14:textId="77777777" w:rsidR="00D03317" w:rsidRPr="000900BC" w:rsidRDefault="00BF10FA" w:rsidP="004E6ED7">
      <w:pPr>
        <w:pBdr>
          <w:top w:val="nil"/>
          <w:left w:val="nil"/>
          <w:bottom w:val="nil"/>
          <w:right w:val="nil"/>
          <w:between w:val="nil"/>
        </w:pBdr>
        <w:spacing w:line="0" w:lineRule="atLeast"/>
        <w:ind w:left="0" w:hanging="3"/>
        <w:jc w:val="both"/>
        <w:rPr>
          <w:color w:val="000000" w:themeColor="text1"/>
          <w:sz w:val="28"/>
          <w:szCs w:val="28"/>
          <w:lang w:val="uk-UA"/>
        </w:rPr>
      </w:pPr>
      <w:r w:rsidRPr="000900BC">
        <w:rPr>
          <w:color w:val="000000" w:themeColor="text1"/>
          <w:sz w:val="28"/>
          <w:szCs w:val="28"/>
          <w:lang w:val="uk-UA"/>
        </w:rPr>
        <w:t>- прибирання та очищення населених пунктів від сміттєзвалищ та побутових відходів ;</w:t>
      </w:r>
    </w:p>
    <w:p w14:paraId="1924F28E" w14:textId="77777777" w:rsidR="00D03317" w:rsidRPr="000900BC" w:rsidRDefault="00BF10FA" w:rsidP="004E6ED7">
      <w:pPr>
        <w:pBdr>
          <w:top w:val="nil"/>
          <w:left w:val="nil"/>
          <w:bottom w:val="nil"/>
          <w:right w:val="nil"/>
          <w:between w:val="nil"/>
        </w:pBdr>
        <w:spacing w:line="0" w:lineRule="atLeast"/>
        <w:ind w:left="0" w:hanging="3"/>
        <w:jc w:val="both"/>
        <w:rPr>
          <w:color w:val="000000" w:themeColor="text1"/>
          <w:sz w:val="28"/>
          <w:szCs w:val="28"/>
          <w:lang w:val="uk-UA"/>
        </w:rPr>
      </w:pPr>
      <w:r w:rsidRPr="000900BC">
        <w:rPr>
          <w:color w:val="000000" w:themeColor="text1"/>
          <w:sz w:val="28"/>
          <w:szCs w:val="28"/>
          <w:lang w:val="uk-UA"/>
        </w:rPr>
        <w:t>- реконструкція, будівництво та утримання мережі вуличного освітлення;</w:t>
      </w:r>
    </w:p>
    <w:p w14:paraId="3979E6C9" w14:textId="77777777" w:rsidR="00D03317" w:rsidRPr="000900BC" w:rsidRDefault="00BF10FA" w:rsidP="004E6ED7">
      <w:pPr>
        <w:pBdr>
          <w:top w:val="nil"/>
          <w:left w:val="nil"/>
          <w:bottom w:val="nil"/>
          <w:right w:val="nil"/>
          <w:between w:val="nil"/>
        </w:pBdr>
        <w:spacing w:line="0" w:lineRule="atLeast"/>
        <w:ind w:left="0" w:hanging="3"/>
        <w:jc w:val="both"/>
        <w:rPr>
          <w:color w:val="000000" w:themeColor="text1"/>
          <w:sz w:val="28"/>
          <w:szCs w:val="28"/>
          <w:lang w:val="uk-UA"/>
        </w:rPr>
      </w:pPr>
      <w:r w:rsidRPr="000900BC">
        <w:rPr>
          <w:color w:val="000000" w:themeColor="text1"/>
          <w:sz w:val="28"/>
          <w:szCs w:val="28"/>
          <w:lang w:val="uk-UA"/>
        </w:rPr>
        <w:t>- догляд за зеленими насадженнями;</w:t>
      </w:r>
    </w:p>
    <w:p w14:paraId="14978583" w14:textId="77777777" w:rsidR="00D03317" w:rsidRPr="000900BC" w:rsidRDefault="00BF10FA" w:rsidP="004E6ED7">
      <w:pPr>
        <w:pBdr>
          <w:top w:val="nil"/>
          <w:left w:val="nil"/>
          <w:bottom w:val="nil"/>
          <w:right w:val="nil"/>
          <w:between w:val="nil"/>
        </w:pBdr>
        <w:spacing w:line="0" w:lineRule="atLeast"/>
        <w:ind w:left="0" w:hanging="3"/>
        <w:jc w:val="both"/>
        <w:rPr>
          <w:color w:val="000000" w:themeColor="text1"/>
          <w:sz w:val="28"/>
          <w:szCs w:val="28"/>
          <w:lang w:val="uk-UA"/>
        </w:rPr>
      </w:pPr>
      <w:r w:rsidRPr="000900BC">
        <w:rPr>
          <w:color w:val="000000" w:themeColor="text1"/>
          <w:sz w:val="28"/>
          <w:szCs w:val="28"/>
          <w:lang w:val="uk-UA"/>
        </w:rPr>
        <w:t>- утримання та благоустрій кладовищ;</w:t>
      </w:r>
    </w:p>
    <w:p w14:paraId="13E9B9ED" w14:textId="77777777" w:rsidR="00D03317" w:rsidRPr="000900BC" w:rsidRDefault="00BF10FA">
      <w:pPr>
        <w:pBdr>
          <w:top w:val="nil"/>
          <w:left w:val="nil"/>
          <w:bottom w:val="nil"/>
          <w:right w:val="nil"/>
          <w:between w:val="nil"/>
        </w:pBdr>
        <w:spacing w:line="240" w:lineRule="auto"/>
        <w:ind w:left="0" w:hanging="3"/>
        <w:jc w:val="both"/>
        <w:rPr>
          <w:color w:val="000000" w:themeColor="text1"/>
          <w:sz w:val="28"/>
          <w:szCs w:val="28"/>
          <w:lang w:val="uk-UA"/>
        </w:rPr>
      </w:pPr>
      <w:r w:rsidRPr="000900BC">
        <w:rPr>
          <w:color w:val="000000" w:themeColor="text1"/>
          <w:sz w:val="28"/>
          <w:szCs w:val="28"/>
          <w:lang w:val="uk-UA"/>
        </w:rPr>
        <w:t>- будівництво та ремонт пам’ятників та пам’ятних знаків;</w:t>
      </w:r>
    </w:p>
    <w:p w14:paraId="088E6994" w14:textId="77777777" w:rsidR="00D03317" w:rsidRPr="000900BC" w:rsidRDefault="00BF10FA">
      <w:pPr>
        <w:pBdr>
          <w:top w:val="nil"/>
          <w:left w:val="nil"/>
          <w:bottom w:val="nil"/>
          <w:right w:val="nil"/>
          <w:between w:val="nil"/>
        </w:pBdr>
        <w:spacing w:line="240" w:lineRule="auto"/>
        <w:ind w:left="0" w:hanging="3"/>
        <w:jc w:val="both"/>
        <w:rPr>
          <w:color w:val="000000" w:themeColor="text1"/>
          <w:sz w:val="28"/>
          <w:szCs w:val="28"/>
          <w:lang w:val="uk-UA"/>
        </w:rPr>
      </w:pPr>
      <w:r w:rsidRPr="000900BC">
        <w:rPr>
          <w:color w:val="000000" w:themeColor="text1"/>
          <w:sz w:val="28"/>
          <w:szCs w:val="28"/>
          <w:lang w:val="uk-UA"/>
        </w:rPr>
        <w:t>- поточний і капітальний ремонт доріг комунальної власності та доріг загального користування місцевого значення;</w:t>
      </w:r>
    </w:p>
    <w:p w14:paraId="5A751A3F" w14:textId="77777777" w:rsidR="00D03317" w:rsidRPr="000900BC" w:rsidRDefault="00BF10FA">
      <w:pPr>
        <w:pBdr>
          <w:top w:val="nil"/>
          <w:left w:val="nil"/>
          <w:bottom w:val="nil"/>
          <w:right w:val="nil"/>
          <w:between w:val="nil"/>
        </w:pBdr>
        <w:spacing w:line="240" w:lineRule="auto"/>
        <w:ind w:left="0" w:hanging="3"/>
        <w:jc w:val="both"/>
        <w:rPr>
          <w:color w:val="000000" w:themeColor="text1"/>
          <w:sz w:val="28"/>
          <w:szCs w:val="28"/>
          <w:lang w:val="uk-UA"/>
        </w:rPr>
      </w:pPr>
      <w:r w:rsidRPr="000900BC">
        <w:rPr>
          <w:color w:val="000000" w:themeColor="text1"/>
          <w:sz w:val="28"/>
          <w:szCs w:val="28"/>
          <w:lang w:val="uk-UA"/>
        </w:rPr>
        <w:t>- ремонт тротуарів, площ та благоустрій (в тім числі асфальтування) територій комунальних закладів;</w:t>
      </w:r>
    </w:p>
    <w:p w14:paraId="597CC7AA" w14:textId="77777777" w:rsidR="00D03317" w:rsidRPr="000900BC" w:rsidRDefault="00BF10FA">
      <w:pPr>
        <w:pBdr>
          <w:top w:val="nil"/>
          <w:left w:val="nil"/>
          <w:bottom w:val="nil"/>
          <w:right w:val="nil"/>
          <w:between w:val="nil"/>
        </w:pBdr>
        <w:spacing w:line="240" w:lineRule="auto"/>
        <w:ind w:left="0" w:hanging="3"/>
        <w:jc w:val="both"/>
        <w:rPr>
          <w:color w:val="000000" w:themeColor="text1"/>
          <w:sz w:val="28"/>
          <w:szCs w:val="28"/>
          <w:lang w:val="uk-UA"/>
        </w:rPr>
      </w:pPr>
      <w:r w:rsidRPr="000900BC">
        <w:rPr>
          <w:color w:val="000000" w:themeColor="text1"/>
          <w:sz w:val="28"/>
          <w:szCs w:val="28"/>
          <w:lang w:val="uk-UA"/>
        </w:rPr>
        <w:t>- будівництво та ремонт автобусних зупинок;</w:t>
      </w:r>
    </w:p>
    <w:p w14:paraId="2304AA5D" w14:textId="77777777" w:rsidR="00D03317" w:rsidRPr="000900BC" w:rsidRDefault="00E22070">
      <w:pPr>
        <w:pBdr>
          <w:top w:val="nil"/>
          <w:left w:val="nil"/>
          <w:bottom w:val="nil"/>
          <w:right w:val="nil"/>
          <w:between w:val="nil"/>
        </w:pBdr>
        <w:spacing w:line="240" w:lineRule="auto"/>
        <w:ind w:left="0" w:hanging="3"/>
        <w:jc w:val="both"/>
        <w:rPr>
          <w:color w:val="000000" w:themeColor="text1"/>
          <w:sz w:val="28"/>
          <w:szCs w:val="28"/>
          <w:lang w:val="uk-UA"/>
        </w:rPr>
      </w:pPr>
      <w:r>
        <w:rPr>
          <w:color w:val="000000" w:themeColor="text1"/>
          <w:sz w:val="28"/>
          <w:szCs w:val="28"/>
          <w:lang w:val="uk-UA"/>
        </w:rPr>
        <w:t>-</w:t>
      </w:r>
      <w:r w:rsidR="00BF10FA" w:rsidRPr="000900BC">
        <w:rPr>
          <w:color w:val="000000" w:themeColor="text1"/>
          <w:sz w:val="28"/>
          <w:szCs w:val="28"/>
          <w:lang w:val="uk-UA"/>
        </w:rPr>
        <w:t xml:space="preserve"> придбання, установка та ремонт дитячих та спортивних майданчиків;</w:t>
      </w:r>
    </w:p>
    <w:p w14:paraId="050870F4" w14:textId="77777777" w:rsidR="00D03317" w:rsidRPr="000900BC" w:rsidRDefault="00BF10FA">
      <w:pPr>
        <w:pBdr>
          <w:top w:val="nil"/>
          <w:left w:val="nil"/>
          <w:bottom w:val="nil"/>
          <w:right w:val="nil"/>
          <w:between w:val="nil"/>
        </w:pBdr>
        <w:spacing w:line="240" w:lineRule="auto"/>
        <w:ind w:left="0" w:hanging="3"/>
        <w:jc w:val="both"/>
        <w:rPr>
          <w:color w:val="000000" w:themeColor="text1"/>
          <w:sz w:val="28"/>
          <w:szCs w:val="28"/>
          <w:lang w:val="uk-UA"/>
        </w:rPr>
      </w:pPr>
      <w:r w:rsidRPr="000900BC">
        <w:rPr>
          <w:color w:val="000000" w:themeColor="text1"/>
          <w:sz w:val="28"/>
          <w:szCs w:val="28"/>
          <w:lang w:val="uk-UA"/>
        </w:rPr>
        <w:t>- санітарна очистка та вирубка чагарників, знесення аварійних дерев;</w:t>
      </w:r>
    </w:p>
    <w:p w14:paraId="2FE1F8D7" w14:textId="77777777" w:rsidR="00D03317" w:rsidRPr="000900BC" w:rsidRDefault="00BF10FA">
      <w:pPr>
        <w:pBdr>
          <w:top w:val="nil"/>
          <w:left w:val="nil"/>
          <w:bottom w:val="nil"/>
          <w:right w:val="nil"/>
          <w:between w:val="nil"/>
        </w:pBdr>
        <w:spacing w:line="240" w:lineRule="auto"/>
        <w:ind w:left="0" w:hanging="3"/>
        <w:jc w:val="both"/>
        <w:rPr>
          <w:color w:val="000000" w:themeColor="text1"/>
          <w:sz w:val="28"/>
          <w:szCs w:val="28"/>
          <w:lang w:val="uk-UA"/>
        </w:rPr>
      </w:pPr>
      <w:r w:rsidRPr="000900BC">
        <w:rPr>
          <w:color w:val="000000" w:themeColor="text1"/>
          <w:sz w:val="28"/>
          <w:szCs w:val="28"/>
          <w:lang w:val="uk-UA"/>
        </w:rPr>
        <w:t>- облаштування зон відпочинку з урахуванням потреб дітей та молоді, жінок та чоловіків середнього і старшого віку, у тому числі з інвалідністю та інших маломобільних груп населення;</w:t>
      </w:r>
    </w:p>
    <w:p w14:paraId="0B140C6D" w14:textId="77777777" w:rsidR="00D03317" w:rsidRPr="000900BC" w:rsidRDefault="00BF10FA">
      <w:pPr>
        <w:pBdr>
          <w:top w:val="nil"/>
          <w:left w:val="nil"/>
          <w:bottom w:val="nil"/>
          <w:right w:val="nil"/>
          <w:between w:val="nil"/>
        </w:pBdr>
        <w:spacing w:line="240" w:lineRule="auto"/>
        <w:ind w:left="0" w:hanging="3"/>
        <w:jc w:val="both"/>
        <w:rPr>
          <w:color w:val="000000" w:themeColor="text1"/>
          <w:sz w:val="28"/>
          <w:szCs w:val="28"/>
          <w:lang w:val="uk-UA"/>
        </w:rPr>
      </w:pPr>
      <w:r w:rsidRPr="000900BC">
        <w:rPr>
          <w:color w:val="000000" w:themeColor="text1"/>
          <w:sz w:val="28"/>
          <w:szCs w:val="28"/>
          <w:lang w:val="uk-UA"/>
        </w:rPr>
        <w:t>- насадження квітів, кущів, газонів та їх утримання;</w:t>
      </w:r>
    </w:p>
    <w:p w14:paraId="1B2D6D8B" w14:textId="77777777" w:rsidR="00D03317" w:rsidRPr="000900BC" w:rsidRDefault="00BF10FA">
      <w:pPr>
        <w:pBdr>
          <w:top w:val="nil"/>
          <w:left w:val="nil"/>
          <w:bottom w:val="nil"/>
          <w:right w:val="nil"/>
          <w:between w:val="nil"/>
        </w:pBdr>
        <w:spacing w:line="240" w:lineRule="auto"/>
        <w:ind w:left="0" w:hanging="3"/>
        <w:jc w:val="both"/>
        <w:rPr>
          <w:color w:val="000000" w:themeColor="text1"/>
          <w:sz w:val="28"/>
          <w:szCs w:val="28"/>
          <w:lang w:val="uk-UA"/>
        </w:rPr>
      </w:pPr>
      <w:r w:rsidRPr="000900BC">
        <w:rPr>
          <w:color w:val="000000" w:themeColor="text1"/>
          <w:sz w:val="28"/>
          <w:szCs w:val="28"/>
          <w:lang w:val="uk-UA"/>
        </w:rPr>
        <w:t>- побілка дерев та бордюрів;</w:t>
      </w:r>
    </w:p>
    <w:p w14:paraId="38D02CF6" w14:textId="77777777" w:rsidR="00D03317" w:rsidRPr="000900BC" w:rsidRDefault="00BF10FA">
      <w:pPr>
        <w:pBdr>
          <w:top w:val="nil"/>
          <w:left w:val="nil"/>
          <w:bottom w:val="nil"/>
          <w:right w:val="nil"/>
          <w:between w:val="nil"/>
        </w:pBdr>
        <w:spacing w:line="240" w:lineRule="auto"/>
        <w:ind w:left="0" w:hanging="3"/>
        <w:jc w:val="both"/>
        <w:rPr>
          <w:color w:val="000000" w:themeColor="text1"/>
          <w:sz w:val="28"/>
          <w:szCs w:val="28"/>
          <w:lang w:val="uk-UA"/>
        </w:rPr>
      </w:pPr>
      <w:r w:rsidRPr="000900BC">
        <w:rPr>
          <w:color w:val="000000" w:themeColor="text1"/>
          <w:sz w:val="28"/>
          <w:szCs w:val="28"/>
          <w:lang w:val="uk-UA"/>
        </w:rPr>
        <w:t>- санітарні покоси зелених зон;</w:t>
      </w:r>
    </w:p>
    <w:p w14:paraId="2559AD70" w14:textId="77777777" w:rsidR="00D03317" w:rsidRPr="000900BC" w:rsidRDefault="00BF10FA">
      <w:pPr>
        <w:pBdr>
          <w:top w:val="nil"/>
          <w:left w:val="nil"/>
          <w:bottom w:val="nil"/>
          <w:right w:val="nil"/>
          <w:between w:val="nil"/>
        </w:pBdr>
        <w:spacing w:line="240" w:lineRule="auto"/>
        <w:ind w:left="0" w:hanging="3"/>
        <w:jc w:val="both"/>
        <w:rPr>
          <w:color w:val="000000" w:themeColor="text1"/>
          <w:sz w:val="28"/>
          <w:szCs w:val="28"/>
          <w:lang w:val="uk-UA"/>
        </w:rPr>
      </w:pPr>
      <w:r w:rsidRPr="000900BC">
        <w:rPr>
          <w:color w:val="000000" w:themeColor="text1"/>
          <w:sz w:val="28"/>
          <w:szCs w:val="28"/>
          <w:lang w:val="uk-UA"/>
        </w:rPr>
        <w:t xml:space="preserve">- ліквідація </w:t>
      </w:r>
      <w:proofErr w:type="spellStart"/>
      <w:r w:rsidRPr="000900BC">
        <w:rPr>
          <w:color w:val="000000" w:themeColor="text1"/>
          <w:sz w:val="28"/>
          <w:szCs w:val="28"/>
          <w:lang w:val="uk-UA"/>
        </w:rPr>
        <w:t>несанкційних</w:t>
      </w:r>
      <w:proofErr w:type="spellEnd"/>
      <w:r w:rsidRPr="000900BC">
        <w:rPr>
          <w:color w:val="000000" w:themeColor="text1"/>
          <w:sz w:val="28"/>
          <w:szCs w:val="28"/>
          <w:lang w:val="uk-UA"/>
        </w:rPr>
        <w:t xml:space="preserve"> сміттєзвалищ;</w:t>
      </w:r>
    </w:p>
    <w:p w14:paraId="7C5F73E1" w14:textId="77777777" w:rsidR="00D03317" w:rsidRPr="000900BC" w:rsidRDefault="00BF10FA">
      <w:pPr>
        <w:pBdr>
          <w:top w:val="nil"/>
          <w:left w:val="nil"/>
          <w:bottom w:val="nil"/>
          <w:right w:val="nil"/>
          <w:between w:val="nil"/>
        </w:pBdr>
        <w:spacing w:line="240" w:lineRule="auto"/>
        <w:ind w:left="0" w:hanging="3"/>
        <w:jc w:val="both"/>
        <w:rPr>
          <w:color w:val="000000" w:themeColor="text1"/>
          <w:sz w:val="28"/>
          <w:szCs w:val="28"/>
          <w:lang w:val="uk-UA"/>
        </w:rPr>
      </w:pPr>
      <w:r w:rsidRPr="000900BC">
        <w:rPr>
          <w:color w:val="000000" w:themeColor="text1"/>
          <w:sz w:val="28"/>
          <w:szCs w:val="28"/>
          <w:lang w:val="uk-UA"/>
        </w:rPr>
        <w:t>- святкове оформлення, яке передбачає покращення естетичного вигляду населених пунктів в святкові дні;</w:t>
      </w:r>
    </w:p>
    <w:p w14:paraId="74ED88E7" w14:textId="77777777" w:rsidR="00D03317" w:rsidRDefault="00BF10FA" w:rsidP="00E4586B">
      <w:pPr>
        <w:pBdr>
          <w:top w:val="nil"/>
          <w:left w:val="nil"/>
          <w:bottom w:val="nil"/>
          <w:right w:val="nil"/>
          <w:between w:val="nil"/>
        </w:pBdr>
        <w:spacing w:line="240" w:lineRule="auto"/>
        <w:ind w:left="0" w:hanging="3"/>
        <w:jc w:val="both"/>
        <w:rPr>
          <w:color w:val="000000" w:themeColor="text1"/>
          <w:sz w:val="28"/>
          <w:szCs w:val="28"/>
          <w:lang w:val="uk-UA"/>
        </w:rPr>
      </w:pPr>
      <w:r w:rsidRPr="000900BC">
        <w:rPr>
          <w:color w:val="000000" w:themeColor="text1"/>
          <w:sz w:val="28"/>
          <w:szCs w:val="28"/>
          <w:lang w:val="uk-UA"/>
        </w:rPr>
        <w:t>- проведення роз’яснювальної роботи з населенням з питань благоустрою та санітарного стану населених пунктів сільської територіальної громади;</w:t>
      </w:r>
    </w:p>
    <w:p w14:paraId="57AA0405" w14:textId="77777777" w:rsidR="00E4586B" w:rsidRPr="000900BC" w:rsidRDefault="00E4586B" w:rsidP="00E4586B">
      <w:pPr>
        <w:pBdr>
          <w:top w:val="nil"/>
          <w:left w:val="nil"/>
          <w:bottom w:val="nil"/>
          <w:right w:val="nil"/>
          <w:between w:val="nil"/>
        </w:pBdr>
        <w:spacing w:line="240" w:lineRule="auto"/>
        <w:ind w:left="0" w:hanging="3"/>
        <w:jc w:val="both"/>
        <w:rPr>
          <w:color w:val="000000" w:themeColor="text1"/>
          <w:sz w:val="28"/>
          <w:szCs w:val="28"/>
          <w:lang w:val="uk-UA"/>
        </w:rPr>
      </w:pPr>
      <w:r>
        <w:rPr>
          <w:color w:val="000000" w:themeColor="text1"/>
          <w:sz w:val="28"/>
          <w:szCs w:val="28"/>
          <w:lang w:val="uk-UA"/>
        </w:rPr>
        <w:t>- фінансування та матеріально-технічне забезпечення «Робочої групи з благоустрою»</w:t>
      </w:r>
    </w:p>
    <w:p w14:paraId="306928A2" w14:textId="77777777" w:rsidR="00D03317" w:rsidRPr="000900BC" w:rsidRDefault="00BF10FA">
      <w:pPr>
        <w:pBdr>
          <w:top w:val="nil"/>
          <w:left w:val="nil"/>
          <w:bottom w:val="nil"/>
          <w:right w:val="nil"/>
          <w:between w:val="nil"/>
        </w:pBdr>
        <w:spacing w:line="240" w:lineRule="auto"/>
        <w:ind w:left="0" w:hanging="3"/>
        <w:jc w:val="both"/>
        <w:rPr>
          <w:color w:val="000000" w:themeColor="text1"/>
          <w:sz w:val="28"/>
          <w:szCs w:val="28"/>
          <w:lang w:val="uk-UA"/>
        </w:rPr>
      </w:pPr>
      <w:r w:rsidRPr="000900BC">
        <w:rPr>
          <w:color w:val="000000" w:themeColor="text1"/>
          <w:sz w:val="28"/>
          <w:szCs w:val="28"/>
          <w:lang w:val="uk-UA"/>
        </w:rPr>
        <w:t xml:space="preserve">- проведення гендерного аудиту безпеки та доступності громади з метою виявлення та вирішення існуючих проблем благоустрою, які обмежують доступність чи створюють небезпеку для населення (розглянути, можливість </w:t>
      </w:r>
      <w:r w:rsidRPr="000900BC">
        <w:rPr>
          <w:color w:val="000000" w:themeColor="text1"/>
          <w:sz w:val="28"/>
          <w:szCs w:val="28"/>
          <w:lang w:val="uk-UA"/>
        </w:rPr>
        <w:lastRenderedPageBreak/>
        <w:t>передбачити необхідне фінансування для організації навчання, проведення та презентації результатів гендерного аудиту доступності).</w:t>
      </w:r>
    </w:p>
    <w:p w14:paraId="4D488925" w14:textId="77777777" w:rsidR="00F84AE5" w:rsidRPr="00111257" w:rsidRDefault="00F84AE5" w:rsidP="00F84AE5">
      <w:pPr>
        <w:spacing w:line="0" w:lineRule="atLeast"/>
        <w:ind w:left="0" w:hanging="3"/>
        <w:jc w:val="center"/>
        <w:rPr>
          <w:b/>
          <w:sz w:val="28"/>
          <w:szCs w:val="28"/>
          <w:lang w:val="uk-UA" w:eastAsia="uk-UA"/>
        </w:rPr>
      </w:pPr>
    </w:p>
    <w:p w14:paraId="72C2366B" w14:textId="77777777" w:rsidR="00F84AE5" w:rsidRPr="00F84AE5" w:rsidRDefault="00F84AE5" w:rsidP="00F84AE5">
      <w:pPr>
        <w:spacing w:line="0" w:lineRule="atLeast"/>
        <w:ind w:left="0" w:hanging="3"/>
        <w:jc w:val="center"/>
        <w:rPr>
          <w:b/>
          <w:bCs/>
          <w:sz w:val="28"/>
          <w:szCs w:val="28"/>
          <w:lang w:eastAsia="uk-UA"/>
        </w:rPr>
      </w:pPr>
      <w:r w:rsidRPr="00F84AE5">
        <w:rPr>
          <w:b/>
          <w:sz w:val="28"/>
          <w:szCs w:val="28"/>
          <w:lang w:eastAsia="uk-UA"/>
        </w:rPr>
        <w:t>РОЗДІЛ I</w:t>
      </w:r>
      <w:r>
        <w:rPr>
          <w:b/>
          <w:sz w:val="28"/>
          <w:szCs w:val="28"/>
          <w:lang w:val="en-US" w:eastAsia="uk-UA"/>
        </w:rPr>
        <w:t>V</w:t>
      </w:r>
      <w:r w:rsidRPr="00F84AE5">
        <w:rPr>
          <w:b/>
          <w:sz w:val="28"/>
          <w:szCs w:val="28"/>
          <w:lang w:eastAsia="uk-UA"/>
        </w:rPr>
        <w:t>.</w:t>
      </w:r>
    </w:p>
    <w:p w14:paraId="1FAE88E1" w14:textId="77777777" w:rsidR="00D03317" w:rsidRPr="00F84AE5" w:rsidRDefault="00BF10FA" w:rsidP="00F84AE5">
      <w:pPr>
        <w:pBdr>
          <w:top w:val="nil"/>
          <w:left w:val="nil"/>
          <w:bottom w:val="nil"/>
          <w:right w:val="nil"/>
          <w:between w:val="nil"/>
        </w:pBdr>
        <w:spacing w:line="0" w:lineRule="atLeast"/>
        <w:ind w:left="0" w:hanging="3"/>
        <w:jc w:val="center"/>
        <w:rPr>
          <w:b/>
          <w:color w:val="000000" w:themeColor="text1"/>
          <w:sz w:val="28"/>
          <w:szCs w:val="28"/>
          <w:lang w:val="uk-UA"/>
        </w:rPr>
      </w:pPr>
      <w:r w:rsidRPr="00F84AE5">
        <w:rPr>
          <w:b/>
          <w:color w:val="000000" w:themeColor="text1"/>
          <w:sz w:val="28"/>
          <w:szCs w:val="28"/>
          <w:lang w:val="uk-UA"/>
        </w:rPr>
        <w:t xml:space="preserve"> Очікувані результати виконання Програми</w:t>
      </w:r>
    </w:p>
    <w:p w14:paraId="05C5E9B2" w14:textId="77777777" w:rsidR="00D03317" w:rsidRPr="000900BC" w:rsidRDefault="00D03317">
      <w:pPr>
        <w:pBdr>
          <w:top w:val="nil"/>
          <w:left w:val="nil"/>
          <w:bottom w:val="nil"/>
          <w:right w:val="nil"/>
          <w:between w:val="nil"/>
        </w:pBdr>
        <w:spacing w:line="240" w:lineRule="auto"/>
        <w:ind w:left="0" w:hanging="3"/>
        <w:jc w:val="center"/>
        <w:rPr>
          <w:color w:val="000000" w:themeColor="text1"/>
          <w:sz w:val="28"/>
          <w:szCs w:val="28"/>
          <w:lang w:val="uk-UA"/>
        </w:rPr>
      </w:pPr>
    </w:p>
    <w:p w14:paraId="14A30FDC" w14:textId="77777777" w:rsidR="00D03317" w:rsidRPr="000900BC" w:rsidRDefault="00BF10FA" w:rsidP="00DE4AFF">
      <w:pPr>
        <w:pBdr>
          <w:top w:val="nil"/>
          <w:left w:val="nil"/>
          <w:bottom w:val="nil"/>
          <w:right w:val="nil"/>
          <w:between w:val="nil"/>
        </w:pBdr>
        <w:spacing w:line="240" w:lineRule="auto"/>
        <w:ind w:left="-3" w:firstLineChars="202" w:firstLine="566"/>
        <w:jc w:val="both"/>
        <w:rPr>
          <w:color w:val="000000" w:themeColor="text1"/>
          <w:sz w:val="28"/>
          <w:szCs w:val="28"/>
          <w:lang w:val="uk-UA"/>
        </w:rPr>
      </w:pPr>
      <w:r w:rsidRPr="000900BC">
        <w:rPr>
          <w:color w:val="000000" w:themeColor="text1"/>
          <w:sz w:val="28"/>
          <w:szCs w:val="28"/>
          <w:lang w:val="uk-UA"/>
        </w:rPr>
        <w:t>Виконання Програми дасть можливість забезпечити:</w:t>
      </w:r>
    </w:p>
    <w:p w14:paraId="4EA41541" w14:textId="77777777" w:rsidR="00D03317" w:rsidRPr="000900BC" w:rsidRDefault="00BF10FA">
      <w:pPr>
        <w:pBdr>
          <w:top w:val="nil"/>
          <w:left w:val="nil"/>
          <w:bottom w:val="nil"/>
          <w:right w:val="nil"/>
          <w:between w:val="nil"/>
        </w:pBdr>
        <w:spacing w:line="240" w:lineRule="auto"/>
        <w:ind w:left="0" w:hanging="3"/>
        <w:jc w:val="both"/>
        <w:rPr>
          <w:color w:val="000000" w:themeColor="text1"/>
          <w:sz w:val="28"/>
          <w:szCs w:val="28"/>
          <w:lang w:val="uk-UA"/>
        </w:rPr>
      </w:pPr>
      <w:r w:rsidRPr="000900BC">
        <w:rPr>
          <w:color w:val="000000" w:themeColor="text1"/>
          <w:sz w:val="28"/>
          <w:szCs w:val="28"/>
          <w:lang w:val="uk-UA"/>
        </w:rPr>
        <w:t>– підвищення рівня якості послуг, що надаються населенню з питань благоустрою та санітарної очистки з урахуванням потреб різних груп жінок і чоловіків, у тому числі з маломобільних груп населення;</w:t>
      </w:r>
    </w:p>
    <w:p w14:paraId="07D05082" w14:textId="77777777" w:rsidR="00D03317" w:rsidRPr="000900BC" w:rsidRDefault="00BF10FA">
      <w:pPr>
        <w:pBdr>
          <w:top w:val="nil"/>
          <w:left w:val="nil"/>
          <w:bottom w:val="nil"/>
          <w:right w:val="nil"/>
          <w:between w:val="nil"/>
        </w:pBdr>
        <w:spacing w:line="240" w:lineRule="auto"/>
        <w:ind w:left="0" w:hanging="3"/>
        <w:jc w:val="both"/>
        <w:rPr>
          <w:color w:val="000000" w:themeColor="text1"/>
          <w:sz w:val="28"/>
          <w:szCs w:val="28"/>
          <w:lang w:val="uk-UA"/>
        </w:rPr>
      </w:pPr>
      <w:r w:rsidRPr="000900BC">
        <w:rPr>
          <w:color w:val="000000" w:themeColor="text1"/>
          <w:sz w:val="28"/>
          <w:szCs w:val="28"/>
          <w:lang w:val="uk-UA"/>
        </w:rPr>
        <w:t>– зменшення шкідливого впливу побутових відходів на навколишнє природне середовище та здоров’я людини;</w:t>
      </w:r>
    </w:p>
    <w:p w14:paraId="5DAD424C" w14:textId="77777777" w:rsidR="00D03317" w:rsidRPr="000900BC" w:rsidRDefault="00BF10FA">
      <w:pPr>
        <w:pBdr>
          <w:top w:val="nil"/>
          <w:left w:val="nil"/>
          <w:bottom w:val="nil"/>
          <w:right w:val="nil"/>
          <w:between w:val="nil"/>
        </w:pBdr>
        <w:spacing w:line="240" w:lineRule="auto"/>
        <w:ind w:left="0" w:hanging="3"/>
        <w:jc w:val="both"/>
        <w:rPr>
          <w:color w:val="000000" w:themeColor="text1"/>
          <w:sz w:val="28"/>
          <w:szCs w:val="28"/>
          <w:lang w:val="uk-UA"/>
        </w:rPr>
      </w:pPr>
      <w:r w:rsidRPr="000900BC">
        <w:rPr>
          <w:color w:val="000000" w:themeColor="text1"/>
          <w:sz w:val="28"/>
          <w:szCs w:val="28"/>
          <w:lang w:val="uk-UA"/>
        </w:rPr>
        <w:t>– створення умов для очищення населених пунктів від забруднення побутовими відходами;</w:t>
      </w:r>
    </w:p>
    <w:p w14:paraId="5AD54ADA" w14:textId="77777777" w:rsidR="00D03317" w:rsidRPr="000900BC" w:rsidRDefault="00BF10FA">
      <w:pPr>
        <w:pBdr>
          <w:top w:val="nil"/>
          <w:left w:val="nil"/>
          <w:bottom w:val="nil"/>
          <w:right w:val="nil"/>
          <w:between w:val="nil"/>
        </w:pBdr>
        <w:spacing w:line="240" w:lineRule="auto"/>
        <w:ind w:left="0" w:hanging="3"/>
        <w:jc w:val="both"/>
        <w:rPr>
          <w:color w:val="000000" w:themeColor="text1"/>
          <w:sz w:val="28"/>
          <w:szCs w:val="28"/>
          <w:lang w:val="uk-UA"/>
        </w:rPr>
      </w:pPr>
      <w:r w:rsidRPr="000900BC">
        <w:rPr>
          <w:color w:val="000000" w:themeColor="text1"/>
          <w:sz w:val="28"/>
          <w:szCs w:val="28"/>
          <w:lang w:val="uk-UA"/>
        </w:rPr>
        <w:t>– значне покращення санітарного стану та благоустрою населених пунктів сільської територіальної громади;</w:t>
      </w:r>
    </w:p>
    <w:p w14:paraId="43A586F4" w14:textId="77777777" w:rsidR="00D03317" w:rsidRPr="000900BC" w:rsidRDefault="00BF10FA">
      <w:pPr>
        <w:pBdr>
          <w:top w:val="nil"/>
          <w:left w:val="nil"/>
          <w:bottom w:val="nil"/>
          <w:right w:val="nil"/>
          <w:between w:val="nil"/>
        </w:pBdr>
        <w:spacing w:line="240" w:lineRule="auto"/>
        <w:ind w:left="0" w:hanging="3"/>
        <w:jc w:val="both"/>
        <w:rPr>
          <w:color w:val="000000" w:themeColor="text1"/>
          <w:sz w:val="28"/>
          <w:szCs w:val="28"/>
          <w:lang w:val="uk-UA"/>
        </w:rPr>
      </w:pPr>
      <w:r w:rsidRPr="000900BC">
        <w:rPr>
          <w:color w:val="000000" w:themeColor="text1"/>
          <w:sz w:val="28"/>
          <w:szCs w:val="28"/>
          <w:lang w:val="uk-UA"/>
        </w:rPr>
        <w:t>– розвиток та модернізацію мереж зовнішнього освітлення;</w:t>
      </w:r>
    </w:p>
    <w:p w14:paraId="40371ED9" w14:textId="77777777" w:rsidR="00D03317" w:rsidRPr="000900BC" w:rsidRDefault="00BF10FA">
      <w:pPr>
        <w:pBdr>
          <w:top w:val="nil"/>
          <w:left w:val="nil"/>
          <w:bottom w:val="nil"/>
          <w:right w:val="nil"/>
          <w:between w:val="nil"/>
        </w:pBdr>
        <w:spacing w:line="240" w:lineRule="auto"/>
        <w:ind w:left="0" w:hanging="3"/>
        <w:jc w:val="both"/>
        <w:rPr>
          <w:color w:val="000000" w:themeColor="text1"/>
          <w:sz w:val="28"/>
          <w:szCs w:val="28"/>
          <w:lang w:val="uk-UA"/>
        </w:rPr>
      </w:pPr>
      <w:r w:rsidRPr="000900BC">
        <w:rPr>
          <w:color w:val="000000" w:themeColor="text1"/>
          <w:sz w:val="28"/>
          <w:szCs w:val="28"/>
          <w:lang w:val="uk-UA"/>
        </w:rPr>
        <w:t>–поточний та капітальний ремонт доріг та тротуарів;</w:t>
      </w:r>
    </w:p>
    <w:p w14:paraId="1DA74D5D" w14:textId="77777777" w:rsidR="00D03317" w:rsidRPr="000900BC" w:rsidRDefault="00BF10FA">
      <w:pPr>
        <w:pBdr>
          <w:top w:val="nil"/>
          <w:left w:val="nil"/>
          <w:bottom w:val="nil"/>
          <w:right w:val="nil"/>
          <w:between w:val="nil"/>
        </w:pBdr>
        <w:spacing w:line="240" w:lineRule="auto"/>
        <w:ind w:left="0" w:hanging="3"/>
        <w:jc w:val="both"/>
        <w:rPr>
          <w:color w:val="000000" w:themeColor="text1"/>
          <w:sz w:val="28"/>
          <w:szCs w:val="28"/>
          <w:lang w:val="uk-UA"/>
        </w:rPr>
      </w:pPr>
      <w:r w:rsidRPr="000900BC">
        <w:rPr>
          <w:color w:val="000000" w:themeColor="text1"/>
          <w:sz w:val="28"/>
          <w:szCs w:val="28"/>
          <w:lang w:val="uk-UA"/>
        </w:rPr>
        <w:t xml:space="preserve">_ виконання робіт по боротьбі з </w:t>
      </w:r>
      <w:proofErr w:type="spellStart"/>
      <w:r w:rsidRPr="000900BC">
        <w:rPr>
          <w:color w:val="000000" w:themeColor="text1"/>
          <w:sz w:val="28"/>
          <w:szCs w:val="28"/>
          <w:lang w:val="uk-UA"/>
        </w:rPr>
        <w:t>ожеледецею</w:t>
      </w:r>
      <w:proofErr w:type="spellEnd"/>
      <w:r w:rsidRPr="000900BC">
        <w:rPr>
          <w:color w:val="000000" w:themeColor="text1"/>
          <w:sz w:val="28"/>
          <w:szCs w:val="28"/>
          <w:lang w:val="uk-UA"/>
        </w:rPr>
        <w:t xml:space="preserve"> в зимовий період, в які входять роботи по посипанню </w:t>
      </w:r>
      <w:proofErr w:type="spellStart"/>
      <w:r w:rsidRPr="000900BC">
        <w:rPr>
          <w:color w:val="000000" w:themeColor="text1"/>
          <w:sz w:val="28"/>
          <w:szCs w:val="28"/>
          <w:lang w:val="uk-UA"/>
        </w:rPr>
        <w:t>протиожеледними</w:t>
      </w:r>
      <w:proofErr w:type="spellEnd"/>
      <w:r w:rsidRPr="000900BC">
        <w:rPr>
          <w:color w:val="000000" w:themeColor="text1"/>
          <w:sz w:val="28"/>
          <w:szCs w:val="28"/>
          <w:lang w:val="uk-UA"/>
        </w:rPr>
        <w:t xml:space="preserve"> сумішами проїзної частини вулиць, площ, тротуарів;</w:t>
      </w:r>
    </w:p>
    <w:p w14:paraId="364FBD28" w14:textId="77777777" w:rsidR="00D03317" w:rsidRPr="000900BC" w:rsidRDefault="00BF10FA">
      <w:pPr>
        <w:pBdr>
          <w:top w:val="nil"/>
          <w:left w:val="nil"/>
          <w:bottom w:val="nil"/>
          <w:right w:val="nil"/>
          <w:between w:val="nil"/>
        </w:pBdr>
        <w:spacing w:line="240" w:lineRule="auto"/>
        <w:ind w:left="0" w:hanging="3"/>
        <w:jc w:val="both"/>
        <w:rPr>
          <w:color w:val="000000" w:themeColor="text1"/>
          <w:sz w:val="28"/>
          <w:szCs w:val="28"/>
          <w:lang w:val="uk-UA"/>
        </w:rPr>
      </w:pPr>
      <w:r w:rsidRPr="000900BC">
        <w:rPr>
          <w:color w:val="000000" w:themeColor="text1"/>
          <w:sz w:val="28"/>
          <w:szCs w:val="28"/>
          <w:lang w:val="uk-UA"/>
        </w:rPr>
        <w:t>– покращення загального екологічного стану територій, зменшення негативного впливу на оточуюче середовище та довкілля;</w:t>
      </w:r>
    </w:p>
    <w:p w14:paraId="2C186F3D" w14:textId="77777777" w:rsidR="00D03317" w:rsidRPr="000900BC" w:rsidRDefault="00BF10FA">
      <w:pPr>
        <w:pBdr>
          <w:top w:val="nil"/>
          <w:left w:val="nil"/>
          <w:bottom w:val="nil"/>
          <w:right w:val="nil"/>
          <w:between w:val="nil"/>
        </w:pBdr>
        <w:spacing w:line="240" w:lineRule="auto"/>
        <w:ind w:left="0" w:hanging="3"/>
        <w:jc w:val="both"/>
        <w:rPr>
          <w:color w:val="000000" w:themeColor="text1"/>
          <w:sz w:val="28"/>
          <w:szCs w:val="28"/>
          <w:lang w:val="uk-UA"/>
        </w:rPr>
      </w:pPr>
      <w:r w:rsidRPr="000900BC">
        <w:rPr>
          <w:color w:val="000000" w:themeColor="text1"/>
          <w:sz w:val="28"/>
          <w:szCs w:val="28"/>
          <w:lang w:val="uk-UA"/>
        </w:rPr>
        <w:t>– створення належних умов для безпечного та комфортного проживання мешканців та мешканок, забезпечення санітарного та епідемічного благополуччя.</w:t>
      </w:r>
    </w:p>
    <w:p w14:paraId="40704A7B" w14:textId="77777777" w:rsidR="00D03317" w:rsidRPr="00F84AE5" w:rsidRDefault="00D03317" w:rsidP="00F84AE5">
      <w:pPr>
        <w:pBdr>
          <w:top w:val="nil"/>
          <w:left w:val="nil"/>
          <w:bottom w:val="nil"/>
          <w:right w:val="nil"/>
          <w:between w:val="nil"/>
        </w:pBdr>
        <w:spacing w:line="0" w:lineRule="atLeast"/>
        <w:ind w:left="0" w:hanging="3"/>
        <w:jc w:val="both"/>
        <w:rPr>
          <w:b/>
          <w:color w:val="000000" w:themeColor="text1"/>
          <w:sz w:val="28"/>
          <w:szCs w:val="28"/>
          <w:lang w:val="uk-UA"/>
        </w:rPr>
      </w:pPr>
    </w:p>
    <w:p w14:paraId="2EE629ED" w14:textId="77777777" w:rsidR="00F84AE5" w:rsidRPr="00F84AE5" w:rsidRDefault="00F84AE5" w:rsidP="00F84AE5">
      <w:pPr>
        <w:spacing w:line="0" w:lineRule="atLeast"/>
        <w:ind w:left="0" w:hanging="3"/>
        <w:jc w:val="center"/>
        <w:rPr>
          <w:b/>
          <w:bCs/>
          <w:sz w:val="28"/>
          <w:szCs w:val="28"/>
          <w:lang w:eastAsia="uk-UA"/>
        </w:rPr>
      </w:pPr>
      <w:r>
        <w:rPr>
          <w:b/>
          <w:sz w:val="28"/>
          <w:szCs w:val="28"/>
          <w:lang w:eastAsia="uk-UA"/>
        </w:rPr>
        <w:t>РОЗДІЛ V</w:t>
      </w:r>
      <w:r w:rsidRPr="00F84AE5">
        <w:rPr>
          <w:b/>
          <w:sz w:val="28"/>
          <w:szCs w:val="28"/>
          <w:lang w:eastAsia="uk-UA"/>
        </w:rPr>
        <w:t>.</w:t>
      </w:r>
    </w:p>
    <w:p w14:paraId="4EE32963" w14:textId="77777777" w:rsidR="00D03317" w:rsidRPr="00F84AE5" w:rsidRDefault="00BF10FA" w:rsidP="00F84AE5">
      <w:pPr>
        <w:pBdr>
          <w:top w:val="nil"/>
          <w:left w:val="nil"/>
          <w:bottom w:val="nil"/>
          <w:right w:val="nil"/>
          <w:between w:val="nil"/>
        </w:pBdr>
        <w:spacing w:line="0" w:lineRule="atLeast"/>
        <w:ind w:left="0" w:hanging="3"/>
        <w:jc w:val="center"/>
        <w:rPr>
          <w:b/>
          <w:color w:val="000000" w:themeColor="text1"/>
          <w:sz w:val="28"/>
          <w:szCs w:val="28"/>
          <w:lang w:val="uk-UA"/>
        </w:rPr>
      </w:pPr>
      <w:r w:rsidRPr="00F84AE5">
        <w:rPr>
          <w:b/>
          <w:color w:val="000000" w:themeColor="text1"/>
          <w:sz w:val="28"/>
          <w:szCs w:val="28"/>
          <w:lang w:val="uk-UA"/>
        </w:rPr>
        <w:t>Джерела фінансування заходів Програми</w:t>
      </w:r>
    </w:p>
    <w:p w14:paraId="7BB78EF5" w14:textId="77777777" w:rsidR="00D03317" w:rsidRPr="000900BC" w:rsidRDefault="00D03317">
      <w:pPr>
        <w:pBdr>
          <w:top w:val="nil"/>
          <w:left w:val="nil"/>
          <w:bottom w:val="nil"/>
          <w:right w:val="nil"/>
          <w:between w:val="nil"/>
        </w:pBdr>
        <w:spacing w:line="240" w:lineRule="auto"/>
        <w:ind w:left="0" w:hanging="3"/>
        <w:jc w:val="center"/>
        <w:rPr>
          <w:color w:val="000000" w:themeColor="text1"/>
          <w:sz w:val="28"/>
          <w:szCs w:val="28"/>
          <w:lang w:val="uk-UA"/>
        </w:rPr>
      </w:pPr>
    </w:p>
    <w:p w14:paraId="4BF43E98" w14:textId="77777777" w:rsidR="00D03317" w:rsidRPr="000900BC" w:rsidRDefault="00BF10FA">
      <w:pPr>
        <w:pBdr>
          <w:top w:val="nil"/>
          <w:left w:val="nil"/>
          <w:bottom w:val="nil"/>
          <w:right w:val="nil"/>
          <w:between w:val="nil"/>
        </w:pBdr>
        <w:spacing w:line="240" w:lineRule="auto"/>
        <w:ind w:left="0" w:hanging="3"/>
        <w:jc w:val="both"/>
        <w:rPr>
          <w:color w:val="000000" w:themeColor="text1"/>
          <w:sz w:val="28"/>
          <w:szCs w:val="28"/>
          <w:lang w:val="uk-UA"/>
        </w:rPr>
      </w:pPr>
      <w:r w:rsidRPr="000900BC">
        <w:rPr>
          <w:color w:val="000000" w:themeColor="text1"/>
          <w:sz w:val="28"/>
          <w:szCs w:val="28"/>
          <w:lang w:val="uk-UA"/>
        </w:rPr>
        <w:t>Основним джерелом фінансування Програми є кошти місцевого бюджету та інші джерела фінансування, не заборонені законодавством.</w:t>
      </w:r>
    </w:p>
    <w:p w14:paraId="74123524" w14:textId="77777777" w:rsidR="00D03317" w:rsidRPr="000900BC" w:rsidRDefault="00D03317">
      <w:pPr>
        <w:pBdr>
          <w:top w:val="nil"/>
          <w:left w:val="nil"/>
          <w:bottom w:val="nil"/>
          <w:right w:val="nil"/>
          <w:between w:val="nil"/>
        </w:pBdr>
        <w:spacing w:line="240" w:lineRule="auto"/>
        <w:ind w:left="0" w:hanging="3"/>
        <w:jc w:val="both"/>
        <w:rPr>
          <w:color w:val="000000" w:themeColor="text1"/>
          <w:sz w:val="28"/>
          <w:szCs w:val="28"/>
          <w:lang w:val="uk-UA"/>
        </w:rPr>
      </w:pPr>
    </w:p>
    <w:p w14:paraId="798DA3CE" w14:textId="77777777" w:rsidR="00D03317" w:rsidRPr="000900BC" w:rsidRDefault="00D03317">
      <w:pPr>
        <w:pBdr>
          <w:top w:val="nil"/>
          <w:left w:val="nil"/>
          <w:bottom w:val="nil"/>
          <w:right w:val="nil"/>
          <w:between w:val="nil"/>
        </w:pBdr>
        <w:spacing w:line="240" w:lineRule="auto"/>
        <w:ind w:left="0" w:hanging="3"/>
        <w:jc w:val="both"/>
        <w:rPr>
          <w:color w:val="000000" w:themeColor="text1"/>
          <w:sz w:val="28"/>
          <w:szCs w:val="28"/>
          <w:lang w:val="uk-UA"/>
        </w:rPr>
      </w:pPr>
    </w:p>
    <w:p w14:paraId="49D20E3F" w14:textId="77777777" w:rsidR="00D03317" w:rsidRDefault="00BF10FA">
      <w:pPr>
        <w:pBdr>
          <w:top w:val="nil"/>
          <w:left w:val="nil"/>
          <w:bottom w:val="nil"/>
          <w:right w:val="nil"/>
          <w:between w:val="nil"/>
        </w:pBdr>
        <w:spacing w:line="240" w:lineRule="auto"/>
        <w:ind w:left="0" w:hanging="3"/>
        <w:jc w:val="both"/>
        <w:rPr>
          <w:color w:val="000000" w:themeColor="text1"/>
          <w:sz w:val="28"/>
          <w:szCs w:val="28"/>
          <w:lang w:val="uk-UA"/>
        </w:rPr>
      </w:pPr>
      <w:r w:rsidRPr="000900BC">
        <w:rPr>
          <w:color w:val="000000" w:themeColor="text1"/>
          <w:sz w:val="28"/>
          <w:szCs w:val="28"/>
          <w:lang w:val="uk-UA"/>
        </w:rPr>
        <w:t>Секретар сільської ради                                                                   Інна НЕВГОД</w:t>
      </w:r>
    </w:p>
    <w:p w14:paraId="1A795CD5" w14:textId="77777777" w:rsidR="00F71598" w:rsidRDefault="00F71598">
      <w:pPr>
        <w:pBdr>
          <w:top w:val="nil"/>
          <w:left w:val="nil"/>
          <w:bottom w:val="nil"/>
          <w:right w:val="nil"/>
          <w:between w:val="nil"/>
        </w:pBdr>
        <w:spacing w:line="240" w:lineRule="auto"/>
        <w:ind w:left="0" w:hanging="3"/>
        <w:jc w:val="both"/>
        <w:rPr>
          <w:color w:val="000000" w:themeColor="text1"/>
          <w:sz w:val="28"/>
          <w:szCs w:val="28"/>
          <w:lang w:val="uk-UA"/>
        </w:rPr>
      </w:pPr>
    </w:p>
    <w:p w14:paraId="3CEB17F8" w14:textId="77777777" w:rsidR="00F71598" w:rsidRDefault="00F71598">
      <w:pPr>
        <w:pBdr>
          <w:top w:val="nil"/>
          <w:left w:val="nil"/>
          <w:bottom w:val="nil"/>
          <w:right w:val="nil"/>
          <w:between w:val="nil"/>
        </w:pBdr>
        <w:spacing w:line="240" w:lineRule="auto"/>
        <w:ind w:left="0" w:hanging="3"/>
        <w:jc w:val="both"/>
        <w:rPr>
          <w:color w:val="000000" w:themeColor="text1"/>
          <w:sz w:val="28"/>
          <w:szCs w:val="28"/>
          <w:lang w:val="uk-UA"/>
        </w:rPr>
      </w:pPr>
    </w:p>
    <w:p w14:paraId="22034E9A" w14:textId="77777777" w:rsidR="00F71598" w:rsidRDefault="00F71598">
      <w:pPr>
        <w:pBdr>
          <w:top w:val="nil"/>
          <w:left w:val="nil"/>
          <w:bottom w:val="nil"/>
          <w:right w:val="nil"/>
          <w:between w:val="nil"/>
        </w:pBdr>
        <w:spacing w:line="240" w:lineRule="auto"/>
        <w:ind w:left="0" w:hanging="3"/>
        <w:jc w:val="both"/>
        <w:rPr>
          <w:color w:val="000000" w:themeColor="text1"/>
          <w:sz w:val="28"/>
          <w:szCs w:val="28"/>
          <w:lang w:val="uk-UA"/>
        </w:rPr>
      </w:pPr>
    </w:p>
    <w:p w14:paraId="73EB24B0" w14:textId="77777777" w:rsidR="00F71598" w:rsidRDefault="00F71598">
      <w:pPr>
        <w:pBdr>
          <w:top w:val="nil"/>
          <w:left w:val="nil"/>
          <w:bottom w:val="nil"/>
          <w:right w:val="nil"/>
          <w:between w:val="nil"/>
        </w:pBdr>
        <w:spacing w:line="240" w:lineRule="auto"/>
        <w:ind w:left="0" w:hanging="3"/>
        <w:jc w:val="both"/>
        <w:rPr>
          <w:color w:val="000000" w:themeColor="text1"/>
          <w:sz w:val="28"/>
          <w:szCs w:val="28"/>
          <w:lang w:val="uk-UA"/>
        </w:rPr>
      </w:pPr>
    </w:p>
    <w:p w14:paraId="1EEB5D5D" w14:textId="77777777" w:rsidR="00F71598" w:rsidRDefault="00F71598">
      <w:pPr>
        <w:pBdr>
          <w:top w:val="nil"/>
          <w:left w:val="nil"/>
          <w:bottom w:val="nil"/>
          <w:right w:val="nil"/>
          <w:between w:val="nil"/>
        </w:pBdr>
        <w:spacing w:line="240" w:lineRule="auto"/>
        <w:ind w:left="0" w:hanging="3"/>
        <w:jc w:val="both"/>
        <w:rPr>
          <w:color w:val="000000" w:themeColor="text1"/>
          <w:sz w:val="28"/>
          <w:szCs w:val="28"/>
          <w:lang w:val="uk-UA"/>
        </w:rPr>
      </w:pPr>
    </w:p>
    <w:p w14:paraId="46698224" w14:textId="77777777" w:rsidR="00F71598" w:rsidRDefault="00F71598">
      <w:pPr>
        <w:pBdr>
          <w:top w:val="nil"/>
          <w:left w:val="nil"/>
          <w:bottom w:val="nil"/>
          <w:right w:val="nil"/>
          <w:between w:val="nil"/>
        </w:pBdr>
        <w:spacing w:line="240" w:lineRule="auto"/>
        <w:ind w:left="0" w:hanging="3"/>
        <w:jc w:val="both"/>
        <w:rPr>
          <w:color w:val="000000" w:themeColor="text1"/>
          <w:sz w:val="28"/>
          <w:szCs w:val="28"/>
          <w:lang w:val="uk-UA"/>
        </w:rPr>
      </w:pPr>
    </w:p>
    <w:p w14:paraId="58B2723F" w14:textId="77777777" w:rsidR="00F71598" w:rsidRDefault="00F71598">
      <w:pPr>
        <w:pBdr>
          <w:top w:val="nil"/>
          <w:left w:val="nil"/>
          <w:bottom w:val="nil"/>
          <w:right w:val="nil"/>
          <w:between w:val="nil"/>
        </w:pBdr>
        <w:spacing w:line="240" w:lineRule="auto"/>
        <w:ind w:left="0" w:hanging="3"/>
        <w:jc w:val="both"/>
        <w:rPr>
          <w:color w:val="000000" w:themeColor="text1"/>
          <w:sz w:val="28"/>
          <w:szCs w:val="28"/>
          <w:lang w:val="uk-UA"/>
        </w:rPr>
      </w:pPr>
    </w:p>
    <w:p w14:paraId="50D5CC8D" w14:textId="77777777" w:rsidR="00F71598" w:rsidRDefault="00F71598">
      <w:pPr>
        <w:pBdr>
          <w:top w:val="nil"/>
          <w:left w:val="nil"/>
          <w:bottom w:val="nil"/>
          <w:right w:val="nil"/>
          <w:between w:val="nil"/>
        </w:pBdr>
        <w:spacing w:line="240" w:lineRule="auto"/>
        <w:ind w:left="0" w:hanging="3"/>
        <w:jc w:val="both"/>
        <w:rPr>
          <w:color w:val="000000" w:themeColor="text1"/>
          <w:sz w:val="28"/>
          <w:szCs w:val="28"/>
          <w:lang w:val="uk-UA"/>
        </w:rPr>
      </w:pPr>
    </w:p>
    <w:p w14:paraId="35152C1E" w14:textId="77777777" w:rsidR="00F71598" w:rsidRDefault="00F71598">
      <w:pPr>
        <w:pBdr>
          <w:top w:val="nil"/>
          <w:left w:val="nil"/>
          <w:bottom w:val="nil"/>
          <w:right w:val="nil"/>
          <w:between w:val="nil"/>
        </w:pBdr>
        <w:spacing w:line="240" w:lineRule="auto"/>
        <w:ind w:left="0" w:hanging="3"/>
        <w:jc w:val="both"/>
        <w:rPr>
          <w:color w:val="000000" w:themeColor="text1"/>
          <w:sz w:val="28"/>
          <w:szCs w:val="28"/>
          <w:lang w:val="uk-UA"/>
        </w:rPr>
      </w:pPr>
    </w:p>
    <w:p w14:paraId="084A4E26" w14:textId="77777777" w:rsidR="00F71598" w:rsidRDefault="00F71598">
      <w:pPr>
        <w:pBdr>
          <w:top w:val="nil"/>
          <w:left w:val="nil"/>
          <w:bottom w:val="nil"/>
          <w:right w:val="nil"/>
          <w:between w:val="nil"/>
        </w:pBdr>
        <w:spacing w:line="240" w:lineRule="auto"/>
        <w:ind w:left="0" w:hanging="3"/>
        <w:jc w:val="both"/>
        <w:rPr>
          <w:color w:val="000000" w:themeColor="text1"/>
          <w:sz w:val="28"/>
          <w:szCs w:val="28"/>
          <w:lang w:val="uk-UA"/>
        </w:rPr>
      </w:pPr>
    </w:p>
    <w:p w14:paraId="25A4B3B7" w14:textId="77777777" w:rsidR="00F71598" w:rsidRPr="00E8162E" w:rsidRDefault="00F71598" w:rsidP="00F71598">
      <w:pPr>
        <w:ind w:left="0" w:right="1134" w:hanging="3"/>
        <w:jc w:val="both"/>
        <w:rPr>
          <w:sz w:val="28"/>
          <w:szCs w:val="28"/>
        </w:rPr>
      </w:pPr>
      <w:r w:rsidRPr="00E8162E">
        <w:rPr>
          <w:sz w:val="28"/>
          <w:szCs w:val="28"/>
        </w:rPr>
        <w:lastRenderedPageBreak/>
        <w:t>ПОГОДЖЕНО</w:t>
      </w:r>
    </w:p>
    <w:p w14:paraId="3A8F37E4" w14:textId="77777777" w:rsidR="00F71598" w:rsidRPr="00E8162E" w:rsidRDefault="00F71598" w:rsidP="00F71598">
      <w:pPr>
        <w:ind w:left="0" w:right="1134" w:hanging="3"/>
        <w:rPr>
          <w:sz w:val="28"/>
          <w:szCs w:val="28"/>
        </w:rPr>
      </w:pPr>
    </w:p>
    <w:p w14:paraId="235FF973" w14:textId="77777777" w:rsidR="00F71598" w:rsidRPr="00E8162E" w:rsidRDefault="00F71598" w:rsidP="00F71598">
      <w:pPr>
        <w:pStyle w:val="ae"/>
        <w:ind w:right="1134" w:hanging="3"/>
        <w:rPr>
          <w:rFonts w:ascii="Times New Roman" w:hAnsi="Times New Roman"/>
          <w:sz w:val="28"/>
          <w:szCs w:val="28"/>
          <w:lang w:val="uk-UA"/>
        </w:rPr>
      </w:pPr>
      <w:r w:rsidRPr="00E8162E">
        <w:rPr>
          <w:rFonts w:ascii="Times New Roman" w:hAnsi="Times New Roman"/>
          <w:sz w:val="28"/>
          <w:szCs w:val="28"/>
          <w:lang w:val="uk-UA"/>
        </w:rPr>
        <w:t>Секретар сільської ради</w:t>
      </w:r>
      <w:r w:rsidRPr="00E8162E">
        <w:rPr>
          <w:rFonts w:ascii="Times New Roman" w:hAnsi="Times New Roman"/>
          <w:sz w:val="28"/>
          <w:szCs w:val="28"/>
          <w:lang w:val="uk-UA"/>
        </w:rPr>
        <w:tab/>
      </w:r>
      <w:r w:rsidRPr="00E8162E">
        <w:rPr>
          <w:rFonts w:ascii="Times New Roman" w:hAnsi="Times New Roman"/>
          <w:sz w:val="28"/>
          <w:szCs w:val="28"/>
          <w:lang w:val="uk-UA"/>
        </w:rPr>
        <w:tab/>
      </w:r>
      <w:r w:rsidRPr="00E8162E">
        <w:rPr>
          <w:rFonts w:ascii="Times New Roman" w:hAnsi="Times New Roman"/>
          <w:sz w:val="28"/>
          <w:szCs w:val="28"/>
          <w:lang w:val="uk-UA"/>
        </w:rPr>
        <w:tab/>
      </w:r>
      <w:r w:rsidRPr="00E8162E">
        <w:rPr>
          <w:rFonts w:ascii="Times New Roman" w:hAnsi="Times New Roman"/>
          <w:sz w:val="28"/>
          <w:szCs w:val="28"/>
          <w:lang w:val="uk-UA"/>
        </w:rPr>
        <w:tab/>
      </w:r>
      <w:r w:rsidRPr="00E8162E">
        <w:rPr>
          <w:rFonts w:ascii="Times New Roman" w:hAnsi="Times New Roman"/>
          <w:sz w:val="28"/>
          <w:szCs w:val="28"/>
          <w:lang w:val="uk-UA"/>
        </w:rPr>
        <w:tab/>
        <w:t xml:space="preserve">     Інна НЕВГОД</w:t>
      </w:r>
    </w:p>
    <w:p w14:paraId="33F17F87" w14:textId="77777777" w:rsidR="00F71598" w:rsidRPr="00F71598" w:rsidRDefault="00F71598" w:rsidP="00F71598">
      <w:pPr>
        <w:ind w:leftChars="0" w:left="0" w:right="1134" w:firstLineChars="0" w:firstLine="0"/>
        <w:contextualSpacing/>
        <w:rPr>
          <w:bCs/>
          <w:shd w:val="clear" w:color="auto" w:fill="FFFFFF"/>
          <w:lang w:val="uk-UA" w:eastAsia="uk-UA"/>
        </w:rPr>
      </w:pPr>
      <w:proofErr w:type="spellStart"/>
      <w:r w:rsidRPr="00F71598">
        <w:rPr>
          <w:sz w:val="28"/>
          <w:szCs w:val="28"/>
        </w:rPr>
        <w:t>Постійна</w:t>
      </w:r>
      <w:proofErr w:type="spellEnd"/>
      <w:r w:rsidRPr="00F71598">
        <w:rPr>
          <w:sz w:val="28"/>
          <w:szCs w:val="28"/>
        </w:rPr>
        <w:t xml:space="preserve"> </w:t>
      </w:r>
      <w:proofErr w:type="spellStart"/>
      <w:r w:rsidRPr="00F71598">
        <w:rPr>
          <w:sz w:val="28"/>
          <w:szCs w:val="28"/>
        </w:rPr>
        <w:t>комісія</w:t>
      </w:r>
      <w:proofErr w:type="spellEnd"/>
      <w:r w:rsidRPr="00F71598">
        <w:rPr>
          <w:sz w:val="28"/>
          <w:szCs w:val="28"/>
        </w:rPr>
        <w:t xml:space="preserve"> з </w:t>
      </w:r>
      <w:r w:rsidRPr="00F71598">
        <w:rPr>
          <w:shd w:val="clear" w:color="auto" w:fill="FFFFFF"/>
          <w:lang w:val="uk-UA" w:eastAsia="uk-UA"/>
        </w:rPr>
        <w:t xml:space="preserve">питань земельних відносин, </w:t>
      </w:r>
    </w:p>
    <w:p w14:paraId="52B63436" w14:textId="77777777" w:rsidR="00F71598" w:rsidRPr="00F71598" w:rsidRDefault="00F71598" w:rsidP="00F71598">
      <w:pPr>
        <w:ind w:leftChars="0" w:left="0" w:right="1134" w:firstLineChars="0" w:firstLine="0"/>
        <w:contextualSpacing/>
        <w:rPr>
          <w:bCs/>
          <w:shd w:val="clear" w:color="auto" w:fill="FFFFFF"/>
          <w:lang w:val="uk-UA" w:eastAsia="uk-UA"/>
        </w:rPr>
      </w:pPr>
      <w:r w:rsidRPr="00F71598">
        <w:rPr>
          <w:shd w:val="clear" w:color="auto" w:fill="FFFFFF"/>
          <w:lang w:val="uk-UA" w:eastAsia="uk-UA"/>
        </w:rPr>
        <w:t>природокористування, екології, планування території,</w:t>
      </w:r>
    </w:p>
    <w:p w14:paraId="32FDD11D" w14:textId="77777777" w:rsidR="00F71598" w:rsidRPr="00F71598" w:rsidRDefault="00F71598" w:rsidP="00F71598">
      <w:pPr>
        <w:ind w:leftChars="0" w:left="0" w:right="1134" w:firstLineChars="0" w:firstLine="0"/>
        <w:contextualSpacing/>
        <w:rPr>
          <w:bCs/>
          <w:shd w:val="clear" w:color="auto" w:fill="FFFFFF"/>
          <w:lang w:val="uk-UA" w:eastAsia="uk-UA"/>
        </w:rPr>
      </w:pPr>
      <w:r w:rsidRPr="00F71598">
        <w:rPr>
          <w:shd w:val="clear" w:color="auto" w:fill="FFFFFF"/>
          <w:lang w:val="uk-UA" w:eastAsia="uk-UA"/>
        </w:rPr>
        <w:t xml:space="preserve"> будівництва, архітектури, благоустрою, енергозбереження </w:t>
      </w:r>
    </w:p>
    <w:p w14:paraId="4E4C02AD" w14:textId="77777777" w:rsidR="00F71598" w:rsidRPr="00F71598" w:rsidRDefault="00F71598" w:rsidP="00F71598">
      <w:pPr>
        <w:ind w:leftChars="0" w:left="0" w:right="1134" w:firstLineChars="0" w:firstLine="0"/>
        <w:contextualSpacing/>
        <w:rPr>
          <w:bCs/>
          <w:shd w:val="clear" w:color="auto" w:fill="FFFFFF"/>
          <w:lang w:val="uk-UA" w:eastAsia="uk-UA"/>
        </w:rPr>
      </w:pPr>
      <w:r w:rsidRPr="00F71598">
        <w:rPr>
          <w:shd w:val="clear" w:color="auto" w:fill="FFFFFF"/>
          <w:lang w:val="uk-UA" w:eastAsia="uk-UA"/>
        </w:rPr>
        <w:t xml:space="preserve">та транспорту, комунальної власності, </w:t>
      </w:r>
    </w:p>
    <w:p w14:paraId="550F8914" w14:textId="77777777" w:rsidR="00F71598" w:rsidRPr="00F71598" w:rsidRDefault="00F71598" w:rsidP="00F71598">
      <w:pPr>
        <w:ind w:leftChars="0" w:left="0" w:right="1134" w:firstLineChars="0" w:firstLine="0"/>
        <w:contextualSpacing/>
        <w:rPr>
          <w:sz w:val="28"/>
          <w:szCs w:val="28"/>
          <w:lang w:val="uk-UA"/>
        </w:rPr>
      </w:pPr>
      <w:r w:rsidRPr="00F71598">
        <w:rPr>
          <w:shd w:val="clear" w:color="auto" w:fill="FFFFFF"/>
          <w:lang w:val="uk-UA" w:eastAsia="uk-UA"/>
        </w:rPr>
        <w:t>житлово-комунального господарства</w:t>
      </w:r>
      <w:r w:rsidRPr="00F71598">
        <w:tab/>
      </w:r>
      <w:r w:rsidRPr="00F71598">
        <w:rPr>
          <w:lang w:val="uk-UA"/>
        </w:rPr>
        <w:t xml:space="preserve">     </w:t>
      </w:r>
      <w:proofErr w:type="spellStart"/>
      <w:r w:rsidRPr="00F71598">
        <w:t>Віталій</w:t>
      </w:r>
      <w:proofErr w:type="spellEnd"/>
      <w:r w:rsidRPr="00F71598">
        <w:t xml:space="preserve"> НЕ</w:t>
      </w:r>
      <w:r w:rsidRPr="00F71598">
        <w:rPr>
          <w:lang w:val="uk-UA"/>
        </w:rPr>
        <w:t>КА</w:t>
      </w:r>
    </w:p>
    <w:p w14:paraId="500AA320" w14:textId="77777777" w:rsidR="00F71598" w:rsidRPr="00F71598" w:rsidRDefault="00F71598" w:rsidP="00F71598">
      <w:pPr>
        <w:ind w:leftChars="0" w:left="0" w:right="1134" w:firstLineChars="0" w:firstLine="0"/>
        <w:contextualSpacing/>
        <w:rPr>
          <w:sz w:val="28"/>
          <w:szCs w:val="28"/>
        </w:rPr>
      </w:pPr>
    </w:p>
    <w:p w14:paraId="4320DAD1" w14:textId="77777777" w:rsidR="00F71598" w:rsidRPr="00F71598" w:rsidRDefault="00F71598" w:rsidP="00F71598">
      <w:pPr>
        <w:pStyle w:val="aa"/>
        <w:ind w:left="0" w:right="1134" w:hanging="3"/>
        <w:jc w:val="both"/>
        <w:rPr>
          <w:rFonts w:ascii="Times New Roman" w:hAnsi="Times New Roman" w:cs="Times New Roman"/>
          <w:i w:val="0"/>
          <w:sz w:val="28"/>
          <w:szCs w:val="28"/>
        </w:rPr>
      </w:pPr>
      <w:r w:rsidRPr="00F71598">
        <w:rPr>
          <w:rFonts w:ascii="Times New Roman" w:hAnsi="Times New Roman" w:cs="Times New Roman"/>
          <w:i w:val="0"/>
          <w:sz w:val="28"/>
          <w:szCs w:val="28"/>
        </w:rPr>
        <w:t xml:space="preserve">Заступник </w:t>
      </w:r>
      <w:proofErr w:type="spellStart"/>
      <w:r w:rsidRPr="00F71598">
        <w:rPr>
          <w:rFonts w:ascii="Times New Roman" w:hAnsi="Times New Roman" w:cs="Times New Roman"/>
          <w:i w:val="0"/>
          <w:sz w:val="28"/>
          <w:szCs w:val="28"/>
        </w:rPr>
        <w:t>сільського</w:t>
      </w:r>
      <w:proofErr w:type="spellEnd"/>
      <w:r w:rsidRPr="00F71598">
        <w:rPr>
          <w:rFonts w:ascii="Times New Roman" w:hAnsi="Times New Roman" w:cs="Times New Roman"/>
          <w:i w:val="0"/>
          <w:sz w:val="28"/>
          <w:szCs w:val="28"/>
        </w:rPr>
        <w:t xml:space="preserve"> </w:t>
      </w:r>
      <w:proofErr w:type="spellStart"/>
      <w:r w:rsidRPr="00F71598">
        <w:rPr>
          <w:rFonts w:ascii="Times New Roman" w:hAnsi="Times New Roman" w:cs="Times New Roman"/>
          <w:i w:val="0"/>
          <w:sz w:val="28"/>
          <w:szCs w:val="28"/>
        </w:rPr>
        <w:t>голови</w:t>
      </w:r>
      <w:proofErr w:type="spellEnd"/>
      <w:r w:rsidRPr="00F71598">
        <w:rPr>
          <w:rFonts w:ascii="Times New Roman" w:hAnsi="Times New Roman" w:cs="Times New Roman"/>
          <w:i w:val="0"/>
          <w:sz w:val="28"/>
          <w:szCs w:val="28"/>
        </w:rPr>
        <w:tab/>
      </w:r>
      <w:r w:rsidRPr="00F71598">
        <w:rPr>
          <w:rFonts w:ascii="Times New Roman" w:hAnsi="Times New Roman" w:cs="Times New Roman"/>
          <w:i w:val="0"/>
          <w:sz w:val="28"/>
          <w:szCs w:val="28"/>
        </w:rPr>
        <w:tab/>
      </w:r>
      <w:r w:rsidRPr="00F71598">
        <w:rPr>
          <w:rFonts w:ascii="Times New Roman" w:hAnsi="Times New Roman" w:cs="Times New Roman"/>
          <w:i w:val="0"/>
          <w:sz w:val="28"/>
          <w:szCs w:val="28"/>
        </w:rPr>
        <w:tab/>
        <w:t xml:space="preserve"> </w:t>
      </w:r>
      <w:proofErr w:type="spellStart"/>
      <w:r w:rsidRPr="00F71598">
        <w:rPr>
          <w:rFonts w:ascii="Times New Roman" w:hAnsi="Times New Roman" w:cs="Times New Roman"/>
          <w:i w:val="0"/>
          <w:sz w:val="28"/>
          <w:szCs w:val="28"/>
        </w:rPr>
        <w:t>Олександр</w:t>
      </w:r>
      <w:proofErr w:type="spellEnd"/>
      <w:r w:rsidRPr="00F71598">
        <w:rPr>
          <w:rFonts w:ascii="Times New Roman" w:hAnsi="Times New Roman" w:cs="Times New Roman"/>
          <w:i w:val="0"/>
          <w:sz w:val="28"/>
          <w:szCs w:val="28"/>
        </w:rPr>
        <w:t xml:space="preserve"> МУСІЄНКО</w:t>
      </w:r>
    </w:p>
    <w:p w14:paraId="5E7755BF" w14:textId="77777777" w:rsidR="00F71598" w:rsidRPr="00E8162E" w:rsidRDefault="00F71598" w:rsidP="00F71598">
      <w:pPr>
        <w:pStyle w:val="ae"/>
        <w:ind w:right="1134" w:hanging="3"/>
        <w:rPr>
          <w:rFonts w:ascii="Times New Roman" w:hAnsi="Times New Roman"/>
          <w:sz w:val="28"/>
          <w:szCs w:val="28"/>
          <w:lang w:val="uk-UA"/>
        </w:rPr>
      </w:pPr>
      <w:r>
        <w:rPr>
          <w:rFonts w:ascii="Times New Roman" w:hAnsi="Times New Roman"/>
          <w:sz w:val="28"/>
          <w:szCs w:val="28"/>
          <w:lang w:val="uk-UA"/>
        </w:rPr>
        <w:t>Фінансове управління</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sidRPr="00E8162E">
        <w:rPr>
          <w:rFonts w:ascii="Times New Roman" w:hAnsi="Times New Roman"/>
          <w:sz w:val="28"/>
          <w:szCs w:val="28"/>
          <w:lang w:val="uk-UA"/>
        </w:rPr>
        <w:t>Тамара ОВЧАРЕНКО</w:t>
      </w:r>
    </w:p>
    <w:p w14:paraId="232167B7" w14:textId="77777777" w:rsidR="00F71598" w:rsidRPr="00F71598" w:rsidRDefault="00F71598" w:rsidP="00F71598">
      <w:pPr>
        <w:pStyle w:val="aa"/>
        <w:ind w:left="0" w:right="1134" w:hanging="3"/>
        <w:jc w:val="both"/>
        <w:rPr>
          <w:rFonts w:ascii="Times New Roman" w:hAnsi="Times New Roman" w:cs="Times New Roman"/>
          <w:bCs/>
          <w:i w:val="0"/>
          <w:sz w:val="28"/>
          <w:szCs w:val="28"/>
        </w:rPr>
      </w:pPr>
      <w:r>
        <w:rPr>
          <w:rFonts w:ascii="Times New Roman" w:hAnsi="Times New Roman" w:cs="Times New Roman"/>
          <w:bCs/>
          <w:i w:val="0"/>
          <w:sz w:val="28"/>
          <w:szCs w:val="28"/>
        </w:rPr>
        <w:t>Юрисконсульт</w:t>
      </w:r>
      <w:r>
        <w:rPr>
          <w:rFonts w:ascii="Times New Roman" w:hAnsi="Times New Roman" w:cs="Times New Roman"/>
          <w:bCs/>
          <w:i w:val="0"/>
          <w:sz w:val="28"/>
          <w:szCs w:val="28"/>
        </w:rPr>
        <w:tab/>
      </w:r>
      <w:r>
        <w:rPr>
          <w:rFonts w:ascii="Times New Roman" w:hAnsi="Times New Roman" w:cs="Times New Roman"/>
          <w:bCs/>
          <w:i w:val="0"/>
          <w:sz w:val="28"/>
          <w:szCs w:val="28"/>
        </w:rPr>
        <w:tab/>
      </w:r>
      <w:r>
        <w:rPr>
          <w:rFonts w:ascii="Times New Roman" w:hAnsi="Times New Roman" w:cs="Times New Roman"/>
          <w:bCs/>
          <w:i w:val="0"/>
          <w:sz w:val="28"/>
          <w:szCs w:val="28"/>
        </w:rPr>
        <w:tab/>
      </w:r>
      <w:r>
        <w:rPr>
          <w:rFonts w:ascii="Times New Roman" w:hAnsi="Times New Roman" w:cs="Times New Roman"/>
          <w:bCs/>
          <w:i w:val="0"/>
          <w:sz w:val="28"/>
          <w:szCs w:val="28"/>
        </w:rPr>
        <w:tab/>
      </w:r>
      <w:r>
        <w:rPr>
          <w:rFonts w:ascii="Times New Roman" w:hAnsi="Times New Roman" w:cs="Times New Roman"/>
          <w:bCs/>
          <w:i w:val="0"/>
          <w:sz w:val="28"/>
          <w:szCs w:val="28"/>
          <w:lang w:val="uk-UA"/>
        </w:rPr>
        <w:t xml:space="preserve">         </w:t>
      </w:r>
      <w:r w:rsidRPr="00F71598">
        <w:rPr>
          <w:rFonts w:ascii="Times New Roman" w:hAnsi="Times New Roman" w:cs="Times New Roman"/>
          <w:bCs/>
          <w:i w:val="0"/>
          <w:sz w:val="28"/>
          <w:szCs w:val="28"/>
        </w:rPr>
        <w:t>Маргарита ТОКОВА</w:t>
      </w:r>
    </w:p>
    <w:p w14:paraId="53949D76" w14:textId="77777777" w:rsidR="00F71598" w:rsidRPr="00260A3C" w:rsidRDefault="00F71598" w:rsidP="00F71598">
      <w:pPr>
        <w:pStyle w:val="ae"/>
        <w:spacing w:line="240" w:lineRule="auto"/>
        <w:ind w:right="1134" w:hanging="3"/>
        <w:contextualSpacing/>
        <w:rPr>
          <w:rFonts w:ascii="Times New Roman" w:hAnsi="Times New Roman"/>
          <w:color w:val="FF0000"/>
          <w:sz w:val="28"/>
          <w:szCs w:val="28"/>
          <w:lang w:val="uk-UA"/>
        </w:rPr>
      </w:pPr>
      <w:r w:rsidRPr="00260A3C">
        <w:rPr>
          <w:rFonts w:ascii="Times New Roman" w:hAnsi="Times New Roman"/>
          <w:sz w:val="28"/>
          <w:szCs w:val="28"/>
          <w:lang w:val="uk-UA"/>
        </w:rPr>
        <w:t>Начальник відділу містобудування</w:t>
      </w:r>
      <w:r w:rsidRPr="00260A3C">
        <w:rPr>
          <w:rFonts w:ascii="Times New Roman" w:hAnsi="Times New Roman"/>
          <w:color w:val="FF0000"/>
          <w:sz w:val="28"/>
          <w:szCs w:val="28"/>
          <w:lang w:val="uk-UA"/>
        </w:rPr>
        <w:t xml:space="preserve">, </w:t>
      </w:r>
    </w:p>
    <w:p w14:paraId="0769AABC" w14:textId="77777777" w:rsidR="00F71598" w:rsidRPr="00260A3C" w:rsidRDefault="00F71598" w:rsidP="00F71598">
      <w:pPr>
        <w:pStyle w:val="ae"/>
        <w:spacing w:line="240" w:lineRule="auto"/>
        <w:ind w:right="1134" w:hanging="3"/>
        <w:contextualSpacing/>
        <w:rPr>
          <w:rFonts w:ascii="Times New Roman" w:hAnsi="Times New Roman"/>
          <w:sz w:val="28"/>
          <w:szCs w:val="28"/>
          <w:lang w:val="uk-UA"/>
        </w:rPr>
      </w:pPr>
      <w:r w:rsidRPr="00260A3C">
        <w:rPr>
          <w:rFonts w:ascii="Times New Roman" w:hAnsi="Times New Roman"/>
          <w:sz w:val="28"/>
          <w:szCs w:val="28"/>
          <w:lang w:val="uk-UA"/>
        </w:rPr>
        <w:t xml:space="preserve">архітектури, земельних відносин, екологічних </w:t>
      </w:r>
    </w:p>
    <w:p w14:paraId="7BC7B33A" w14:textId="77777777" w:rsidR="00F71598" w:rsidRPr="00260A3C" w:rsidRDefault="00F71598" w:rsidP="00F71598">
      <w:pPr>
        <w:pStyle w:val="ae"/>
        <w:spacing w:line="240" w:lineRule="auto"/>
        <w:ind w:right="1134" w:hanging="3"/>
        <w:contextualSpacing/>
        <w:rPr>
          <w:rFonts w:ascii="Times New Roman" w:hAnsi="Times New Roman"/>
          <w:sz w:val="28"/>
          <w:szCs w:val="28"/>
          <w:lang w:val="uk-UA"/>
        </w:rPr>
      </w:pPr>
      <w:r w:rsidRPr="00260A3C">
        <w:rPr>
          <w:rFonts w:ascii="Times New Roman" w:hAnsi="Times New Roman"/>
          <w:sz w:val="28"/>
          <w:szCs w:val="28"/>
          <w:lang w:val="uk-UA"/>
        </w:rPr>
        <w:t>питань, комунальної власності,</w:t>
      </w:r>
      <w:r w:rsidRPr="00260A3C">
        <w:rPr>
          <w:rFonts w:ascii="Times New Roman" w:hAnsi="Times New Roman"/>
          <w:color w:val="FF0000"/>
          <w:sz w:val="28"/>
          <w:szCs w:val="28"/>
          <w:lang w:val="uk-UA"/>
        </w:rPr>
        <w:t xml:space="preserve"> </w:t>
      </w:r>
      <w:r w:rsidRPr="00260A3C">
        <w:rPr>
          <w:rFonts w:ascii="Times New Roman" w:hAnsi="Times New Roman"/>
          <w:sz w:val="28"/>
          <w:szCs w:val="28"/>
          <w:lang w:val="uk-UA"/>
        </w:rPr>
        <w:t xml:space="preserve">благоустрою, </w:t>
      </w:r>
    </w:p>
    <w:p w14:paraId="3733BC78" w14:textId="77777777" w:rsidR="00F71598" w:rsidRPr="00260A3C" w:rsidRDefault="00F71598" w:rsidP="00F71598">
      <w:pPr>
        <w:pStyle w:val="ae"/>
        <w:spacing w:line="240" w:lineRule="auto"/>
        <w:ind w:right="1134" w:hanging="3"/>
        <w:contextualSpacing/>
        <w:rPr>
          <w:rFonts w:ascii="Times New Roman" w:hAnsi="Times New Roman"/>
          <w:color w:val="FF0000"/>
          <w:sz w:val="28"/>
          <w:szCs w:val="28"/>
          <w:lang w:val="uk-UA"/>
        </w:rPr>
      </w:pPr>
      <w:r w:rsidRPr="00260A3C">
        <w:rPr>
          <w:rFonts w:ascii="Times New Roman" w:hAnsi="Times New Roman"/>
          <w:color w:val="FF0000"/>
          <w:sz w:val="28"/>
          <w:szCs w:val="28"/>
          <w:lang w:val="uk-UA"/>
        </w:rPr>
        <w:t xml:space="preserve">цивільного захисту, пожежної безпеки, охорони </w:t>
      </w:r>
    </w:p>
    <w:p w14:paraId="56D21FEF" w14:textId="77777777" w:rsidR="00F71598" w:rsidRPr="00260A3C" w:rsidRDefault="00F71598" w:rsidP="00F71598">
      <w:pPr>
        <w:pStyle w:val="ae"/>
        <w:spacing w:line="240" w:lineRule="auto"/>
        <w:ind w:right="-1" w:hanging="3"/>
        <w:contextualSpacing/>
        <w:rPr>
          <w:rFonts w:ascii="Times New Roman" w:hAnsi="Times New Roman"/>
          <w:sz w:val="28"/>
          <w:szCs w:val="28"/>
          <w:lang w:val="uk-UA"/>
        </w:rPr>
      </w:pPr>
      <w:r w:rsidRPr="00260A3C">
        <w:rPr>
          <w:rFonts w:ascii="Times New Roman" w:hAnsi="Times New Roman"/>
          <w:color w:val="FF0000"/>
          <w:sz w:val="28"/>
          <w:szCs w:val="28"/>
          <w:lang w:val="uk-UA"/>
        </w:rPr>
        <w:t xml:space="preserve">праці, </w:t>
      </w:r>
      <w:r>
        <w:rPr>
          <w:rFonts w:ascii="Times New Roman" w:hAnsi="Times New Roman"/>
          <w:color w:val="FF0000"/>
          <w:sz w:val="28"/>
          <w:szCs w:val="28"/>
          <w:lang w:val="uk-UA"/>
        </w:rPr>
        <w:t>п</w:t>
      </w:r>
      <w:r w:rsidRPr="00260A3C">
        <w:rPr>
          <w:rFonts w:ascii="Times New Roman" w:hAnsi="Times New Roman"/>
          <w:color w:val="FF0000"/>
          <w:sz w:val="28"/>
          <w:szCs w:val="28"/>
          <w:lang w:val="uk-UA"/>
        </w:rPr>
        <w:t>итань правопорядку та безпеки громадян</w:t>
      </w:r>
      <w:r>
        <w:rPr>
          <w:rFonts w:ascii="Times New Roman" w:hAnsi="Times New Roman"/>
          <w:color w:val="FF0000"/>
          <w:sz w:val="28"/>
          <w:szCs w:val="28"/>
          <w:lang w:val="uk-UA"/>
        </w:rPr>
        <w:t xml:space="preserve">        Вікторія МИРОНЧУК</w:t>
      </w:r>
    </w:p>
    <w:p w14:paraId="561FF395" w14:textId="77777777" w:rsidR="00F71598" w:rsidRPr="0031717C" w:rsidRDefault="00F71598" w:rsidP="00F71598">
      <w:pPr>
        <w:autoSpaceDE w:val="0"/>
        <w:autoSpaceDN w:val="0"/>
        <w:adjustRightInd w:val="0"/>
        <w:ind w:left="0" w:hanging="3"/>
        <w:contextualSpacing/>
        <w:jc w:val="both"/>
        <w:rPr>
          <w:sz w:val="28"/>
          <w:szCs w:val="28"/>
          <w:lang w:val="uk-UA" w:eastAsia="uk-UA"/>
        </w:rPr>
      </w:pPr>
    </w:p>
    <w:p w14:paraId="22D07A37" w14:textId="77777777" w:rsidR="00F71598" w:rsidRPr="0031717C" w:rsidRDefault="00F71598" w:rsidP="00F71598">
      <w:pPr>
        <w:pStyle w:val="ae"/>
        <w:spacing w:line="240" w:lineRule="auto"/>
        <w:ind w:right="1134" w:hanging="3"/>
        <w:contextualSpacing/>
        <w:rPr>
          <w:rFonts w:ascii="Times New Roman" w:hAnsi="Times New Roman"/>
          <w:b/>
          <w:sz w:val="28"/>
          <w:szCs w:val="28"/>
          <w:lang w:val="uk-UA"/>
        </w:rPr>
      </w:pPr>
      <w:r w:rsidRPr="0031717C">
        <w:rPr>
          <w:rFonts w:ascii="Times New Roman" w:hAnsi="Times New Roman"/>
          <w:sz w:val="28"/>
          <w:szCs w:val="28"/>
          <w:lang w:val="uk-UA"/>
        </w:rPr>
        <w:t>Завідувач сектору</w:t>
      </w:r>
      <w:r w:rsidRPr="0031717C">
        <w:rPr>
          <w:rFonts w:ascii="Times New Roman" w:hAnsi="Times New Roman"/>
          <w:color w:val="FF0000"/>
          <w:sz w:val="28"/>
          <w:szCs w:val="28"/>
          <w:lang w:val="uk-UA"/>
        </w:rPr>
        <w:t xml:space="preserve"> </w:t>
      </w:r>
      <w:r w:rsidRPr="00F71598">
        <w:rPr>
          <w:rFonts w:ascii="Times New Roman" w:hAnsi="Times New Roman"/>
          <w:color w:val="FF0000"/>
          <w:sz w:val="28"/>
          <w:szCs w:val="28"/>
          <w:lang w:val="uk-UA"/>
        </w:rPr>
        <w:t xml:space="preserve"> </w:t>
      </w:r>
      <w:r w:rsidRPr="00F71598">
        <w:rPr>
          <w:rFonts w:ascii="Times New Roman" w:hAnsi="Times New Roman"/>
          <w:sz w:val="28"/>
          <w:szCs w:val="28"/>
          <w:lang w:val="uk-UA"/>
        </w:rPr>
        <w:t>містобудування</w:t>
      </w:r>
      <w:r w:rsidRPr="00F71598">
        <w:rPr>
          <w:rFonts w:ascii="Times New Roman" w:hAnsi="Times New Roman"/>
          <w:color w:val="FF0000"/>
          <w:sz w:val="28"/>
          <w:szCs w:val="28"/>
          <w:lang w:val="uk-UA"/>
        </w:rPr>
        <w:t xml:space="preserve">, </w:t>
      </w:r>
      <w:r w:rsidRPr="00F71598">
        <w:rPr>
          <w:rFonts w:ascii="Times New Roman" w:hAnsi="Times New Roman"/>
          <w:sz w:val="28"/>
          <w:szCs w:val="28"/>
          <w:lang w:val="uk-UA"/>
        </w:rPr>
        <w:t>архітектури,</w:t>
      </w:r>
      <w:r w:rsidRPr="00F71598">
        <w:rPr>
          <w:rFonts w:ascii="Times New Roman" w:hAnsi="Times New Roman"/>
          <w:b/>
          <w:sz w:val="28"/>
          <w:szCs w:val="28"/>
          <w:lang w:val="uk-UA"/>
        </w:rPr>
        <w:t xml:space="preserve"> </w:t>
      </w:r>
    </w:p>
    <w:p w14:paraId="32ED56B7" w14:textId="77777777" w:rsidR="00F71598" w:rsidRPr="0031717C" w:rsidRDefault="00F71598" w:rsidP="00F71598">
      <w:pPr>
        <w:pStyle w:val="ae"/>
        <w:spacing w:line="240" w:lineRule="auto"/>
        <w:ind w:right="1134" w:hanging="3"/>
        <w:contextualSpacing/>
        <w:rPr>
          <w:rFonts w:ascii="Times New Roman" w:hAnsi="Times New Roman"/>
          <w:color w:val="FF0000"/>
          <w:sz w:val="28"/>
          <w:szCs w:val="28"/>
          <w:lang w:val="uk-UA"/>
        </w:rPr>
      </w:pPr>
      <w:r w:rsidRPr="00F71598">
        <w:rPr>
          <w:rFonts w:ascii="Times New Roman" w:hAnsi="Times New Roman"/>
          <w:color w:val="FF0000"/>
          <w:sz w:val="28"/>
          <w:szCs w:val="28"/>
          <w:lang w:val="uk-UA"/>
        </w:rPr>
        <w:t>з питань</w:t>
      </w:r>
      <w:r w:rsidRPr="00F71598">
        <w:rPr>
          <w:rFonts w:ascii="Times New Roman" w:hAnsi="Times New Roman"/>
          <w:sz w:val="28"/>
          <w:szCs w:val="28"/>
          <w:lang w:val="uk-UA"/>
        </w:rPr>
        <w:t xml:space="preserve"> </w:t>
      </w:r>
      <w:r w:rsidRPr="00F71598">
        <w:rPr>
          <w:rFonts w:ascii="Times New Roman" w:hAnsi="Times New Roman"/>
          <w:color w:val="FF0000"/>
          <w:sz w:val="28"/>
          <w:szCs w:val="28"/>
          <w:lang w:val="uk-UA"/>
        </w:rPr>
        <w:t xml:space="preserve">цивільного захисту, пожежної безпеки, </w:t>
      </w:r>
    </w:p>
    <w:p w14:paraId="56246FF0" w14:textId="77777777" w:rsidR="00F71598" w:rsidRPr="0031717C" w:rsidRDefault="00F71598" w:rsidP="00F71598">
      <w:pPr>
        <w:pStyle w:val="ae"/>
        <w:spacing w:line="240" w:lineRule="auto"/>
        <w:ind w:right="1134" w:hanging="3"/>
        <w:contextualSpacing/>
        <w:rPr>
          <w:rFonts w:ascii="Times New Roman" w:hAnsi="Times New Roman"/>
          <w:color w:val="FF0000"/>
          <w:sz w:val="28"/>
          <w:szCs w:val="28"/>
          <w:lang w:val="uk-UA"/>
        </w:rPr>
      </w:pPr>
      <w:proofErr w:type="spellStart"/>
      <w:r w:rsidRPr="0031717C">
        <w:rPr>
          <w:rFonts w:ascii="Times New Roman" w:hAnsi="Times New Roman"/>
          <w:color w:val="FF0000"/>
          <w:sz w:val="28"/>
          <w:szCs w:val="28"/>
        </w:rPr>
        <w:t>охорони</w:t>
      </w:r>
      <w:proofErr w:type="spellEnd"/>
      <w:r w:rsidRPr="0031717C">
        <w:rPr>
          <w:rFonts w:ascii="Times New Roman" w:hAnsi="Times New Roman"/>
          <w:color w:val="FF0000"/>
          <w:sz w:val="28"/>
          <w:szCs w:val="28"/>
        </w:rPr>
        <w:t xml:space="preserve"> </w:t>
      </w:r>
      <w:proofErr w:type="spellStart"/>
      <w:r w:rsidRPr="0031717C">
        <w:rPr>
          <w:rFonts w:ascii="Times New Roman" w:hAnsi="Times New Roman"/>
          <w:color w:val="FF0000"/>
          <w:sz w:val="28"/>
          <w:szCs w:val="28"/>
        </w:rPr>
        <w:t>праці</w:t>
      </w:r>
      <w:proofErr w:type="spellEnd"/>
      <w:r w:rsidRPr="0031717C">
        <w:rPr>
          <w:rFonts w:ascii="Times New Roman" w:hAnsi="Times New Roman"/>
          <w:color w:val="FF0000"/>
          <w:sz w:val="28"/>
          <w:szCs w:val="28"/>
        </w:rPr>
        <w:t xml:space="preserve">, </w:t>
      </w:r>
      <w:proofErr w:type="spellStart"/>
      <w:r w:rsidRPr="0031717C">
        <w:rPr>
          <w:rFonts w:ascii="Times New Roman" w:hAnsi="Times New Roman"/>
          <w:color w:val="FF0000"/>
          <w:sz w:val="28"/>
          <w:szCs w:val="28"/>
        </w:rPr>
        <w:t>питань</w:t>
      </w:r>
      <w:proofErr w:type="spellEnd"/>
      <w:r w:rsidRPr="0031717C">
        <w:rPr>
          <w:rFonts w:ascii="Times New Roman" w:hAnsi="Times New Roman"/>
          <w:color w:val="FF0000"/>
          <w:sz w:val="28"/>
          <w:szCs w:val="28"/>
        </w:rPr>
        <w:t xml:space="preserve"> правопорядку, </w:t>
      </w:r>
      <w:proofErr w:type="spellStart"/>
      <w:r w:rsidRPr="0031717C">
        <w:rPr>
          <w:rFonts w:ascii="Times New Roman" w:hAnsi="Times New Roman"/>
          <w:color w:val="FF0000"/>
          <w:sz w:val="28"/>
          <w:szCs w:val="28"/>
        </w:rPr>
        <w:t>безпеки</w:t>
      </w:r>
      <w:proofErr w:type="spellEnd"/>
      <w:r w:rsidRPr="0031717C">
        <w:rPr>
          <w:rFonts w:ascii="Times New Roman" w:hAnsi="Times New Roman"/>
          <w:color w:val="FF0000"/>
          <w:sz w:val="28"/>
          <w:szCs w:val="28"/>
        </w:rPr>
        <w:t xml:space="preserve"> </w:t>
      </w:r>
    </w:p>
    <w:p w14:paraId="4EE732A3" w14:textId="77777777" w:rsidR="00F71598" w:rsidRPr="0031717C" w:rsidRDefault="00F71598" w:rsidP="00F71598">
      <w:pPr>
        <w:pStyle w:val="ae"/>
        <w:spacing w:line="240" w:lineRule="auto"/>
        <w:ind w:right="1134" w:hanging="3"/>
        <w:contextualSpacing/>
        <w:rPr>
          <w:rFonts w:ascii="Times New Roman" w:hAnsi="Times New Roman"/>
          <w:sz w:val="28"/>
          <w:szCs w:val="28"/>
          <w:lang w:val="uk-UA"/>
        </w:rPr>
      </w:pPr>
      <w:proofErr w:type="spellStart"/>
      <w:r w:rsidRPr="0031717C">
        <w:rPr>
          <w:rFonts w:ascii="Times New Roman" w:hAnsi="Times New Roman"/>
          <w:color w:val="FF0000"/>
          <w:sz w:val="28"/>
          <w:szCs w:val="28"/>
        </w:rPr>
        <w:t>громадян</w:t>
      </w:r>
      <w:proofErr w:type="spellEnd"/>
      <w:r w:rsidRPr="0031717C">
        <w:rPr>
          <w:rFonts w:ascii="Times New Roman" w:hAnsi="Times New Roman"/>
          <w:sz w:val="28"/>
          <w:szCs w:val="28"/>
        </w:rPr>
        <w:t xml:space="preserve"> та благоустрою</w:t>
      </w:r>
      <w:r w:rsidRPr="0031717C">
        <w:rPr>
          <w:rFonts w:ascii="Times New Roman" w:hAnsi="Times New Roman"/>
          <w:color w:val="FF0000"/>
          <w:sz w:val="28"/>
          <w:szCs w:val="28"/>
          <w:lang w:val="uk-UA"/>
        </w:rPr>
        <w:t xml:space="preserve">                </w:t>
      </w:r>
      <w:r>
        <w:rPr>
          <w:rFonts w:ascii="Times New Roman" w:hAnsi="Times New Roman"/>
          <w:color w:val="FF0000"/>
          <w:sz w:val="28"/>
          <w:szCs w:val="28"/>
          <w:lang w:val="uk-UA"/>
        </w:rPr>
        <w:t xml:space="preserve">                              </w:t>
      </w:r>
      <w:r w:rsidRPr="0031717C">
        <w:rPr>
          <w:rFonts w:ascii="Times New Roman" w:hAnsi="Times New Roman"/>
          <w:color w:val="FF0000"/>
          <w:sz w:val="28"/>
          <w:szCs w:val="28"/>
          <w:lang w:val="uk-UA"/>
        </w:rPr>
        <w:t xml:space="preserve">   Юлія ВЕЛИЧКО</w:t>
      </w:r>
    </w:p>
    <w:p w14:paraId="168E7900" w14:textId="77777777" w:rsidR="00F71598" w:rsidRPr="0031717C" w:rsidRDefault="00F71598" w:rsidP="00F71598">
      <w:pPr>
        <w:ind w:left="0" w:hanging="3"/>
        <w:rPr>
          <w:sz w:val="28"/>
          <w:szCs w:val="28"/>
          <w:lang w:val="uk-UA"/>
        </w:rPr>
      </w:pPr>
    </w:p>
    <w:p w14:paraId="72C4AA0C" w14:textId="77777777" w:rsidR="00F71598" w:rsidRPr="000900BC" w:rsidRDefault="00F71598">
      <w:pPr>
        <w:pBdr>
          <w:top w:val="nil"/>
          <w:left w:val="nil"/>
          <w:bottom w:val="nil"/>
          <w:right w:val="nil"/>
          <w:between w:val="nil"/>
        </w:pBdr>
        <w:spacing w:line="240" w:lineRule="auto"/>
        <w:ind w:left="0" w:hanging="3"/>
        <w:jc w:val="both"/>
        <w:rPr>
          <w:color w:val="000000" w:themeColor="text1"/>
          <w:sz w:val="28"/>
          <w:szCs w:val="28"/>
          <w:lang w:val="uk-UA"/>
        </w:rPr>
      </w:pPr>
    </w:p>
    <w:sectPr w:rsidR="00F71598" w:rsidRPr="000900BC" w:rsidSect="004E6ED7">
      <w:pgSz w:w="11906" w:h="16838"/>
      <w:pgMar w:top="1134" w:right="567" w:bottom="1134"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550EB7"/>
    <w:multiLevelType w:val="multilevel"/>
    <w:tmpl w:val="7D40622C"/>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317"/>
    <w:rsid w:val="00012060"/>
    <w:rsid w:val="000900BC"/>
    <w:rsid w:val="00111257"/>
    <w:rsid w:val="00146616"/>
    <w:rsid w:val="001F0E93"/>
    <w:rsid w:val="002E376E"/>
    <w:rsid w:val="003C44B8"/>
    <w:rsid w:val="003E7B0E"/>
    <w:rsid w:val="00421099"/>
    <w:rsid w:val="004E6ED7"/>
    <w:rsid w:val="005C3A7F"/>
    <w:rsid w:val="005E24FF"/>
    <w:rsid w:val="005F599A"/>
    <w:rsid w:val="00732C0A"/>
    <w:rsid w:val="007C289A"/>
    <w:rsid w:val="007E23C8"/>
    <w:rsid w:val="008365BF"/>
    <w:rsid w:val="00885241"/>
    <w:rsid w:val="0091356C"/>
    <w:rsid w:val="00A63182"/>
    <w:rsid w:val="00A91CAE"/>
    <w:rsid w:val="00AB5A53"/>
    <w:rsid w:val="00AD5A9B"/>
    <w:rsid w:val="00BF10FA"/>
    <w:rsid w:val="00C378E2"/>
    <w:rsid w:val="00D01A22"/>
    <w:rsid w:val="00D03317"/>
    <w:rsid w:val="00DE4AFF"/>
    <w:rsid w:val="00E22070"/>
    <w:rsid w:val="00E4586B"/>
    <w:rsid w:val="00E87F03"/>
    <w:rsid w:val="00EA3D8A"/>
    <w:rsid w:val="00F3606A"/>
    <w:rsid w:val="00F71598"/>
    <w:rsid w:val="00F84AE5"/>
    <w:rsid w:val="00FA0BAB"/>
    <w:rsid w:val="00FB0E78"/>
    <w:rsid w:val="00FC6853"/>
    <w:rsid w:val="00FE33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5E4D0"/>
  <w15:docId w15:val="{3D92DA04-F947-44A0-B356-D3A3F77FD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suppressAutoHyphens/>
      <w:spacing w:line="1" w:lineRule="atLeast"/>
      <w:ind w:leftChars="-1" w:left="-1" w:hangingChars="1" w:hanging="1"/>
      <w:textDirection w:val="btLr"/>
      <w:textAlignment w:val="top"/>
      <w:outlineLvl w:val="0"/>
    </w:pPr>
    <w:rPr>
      <w:position w:val="-1"/>
      <w:sz w:val="32"/>
      <w:szCs w:val="32"/>
      <w:lang w:val="ru-RU"/>
    </w:rPr>
  </w:style>
  <w:style w:type="paragraph" w:styleId="1">
    <w:name w:val="heading 1"/>
    <w:basedOn w:val="a"/>
    <w:next w:val="a"/>
    <w:pPr>
      <w:keepNext/>
      <w:keepLines/>
      <w:spacing w:before="480" w:after="12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Strong"/>
    <w:rPr>
      <w:rFonts w:ascii="Times New Roman" w:hAnsi="Times New Roman" w:cs="Times New Roman" w:hint="default"/>
      <w:b/>
      <w:bCs/>
      <w:w w:val="100"/>
      <w:position w:val="-1"/>
      <w:effect w:val="none"/>
      <w:vertAlign w:val="baseline"/>
      <w:cs w:val="0"/>
      <w:em w:val="none"/>
    </w:rPr>
  </w:style>
  <w:style w:type="paragraph" w:styleId="a5">
    <w:name w:val="Normal (Web)"/>
    <w:basedOn w:val="a"/>
    <w:pPr>
      <w:spacing w:before="100" w:beforeAutospacing="1" w:after="100" w:afterAutospacing="1"/>
    </w:pPr>
    <w:rPr>
      <w:sz w:val="24"/>
      <w:szCs w:val="24"/>
    </w:rPr>
  </w:style>
  <w:style w:type="paragraph" w:styleId="a6">
    <w:name w:val="Balloon Text"/>
    <w:basedOn w:val="a"/>
    <w:rPr>
      <w:rFonts w:ascii="Segoe UI" w:eastAsia="Calibri" w:hAnsi="Segoe UI" w:cs="Segoe UI"/>
      <w:sz w:val="18"/>
      <w:szCs w:val="18"/>
    </w:rPr>
  </w:style>
  <w:style w:type="character" w:customStyle="1" w:styleId="a7">
    <w:name w:val="Текст выноски Знак"/>
    <w:rPr>
      <w:rFonts w:ascii="Segoe UI" w:eastAsia="Calibri" w:hAnsi="Segoe UI" w:cs="Segoe UI"/>
      <w:w w:val="100"/>
      <w:position w:val="-1"/>
      <w:sz w:val="18"/>
      <w:szCs w:val="18"/>
      <w:effect w:val="none"/>
      <w:vertAlign w:val="baseline"/>
      <w:cs w:val="0"/>
      <w:em w:val="none"/>
    </w:rPr>
  </w:style>
  <w:style w:type="table" w:styleId="a8">
    <w:name w:val="Table Grid"/>
    <w:basedOn w:val="a1"/>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fmc1">
    <w:name w:val="xfmc1"/>
    <w:rPr>
      <w:w w:val="100"/>
      <w:position w:val="-1"/>
      <w:effect w:val="none"/>
      <w:vertAlign w:val="baseline"/>
      <w:cs w:val="0"/>
      <w:em w:val="none"/>
    </w:rPr>
  </w:style>
  <w:style w:type="character" w:styleId="a9">
    <w:name w:val="Emphasis"/>
    <w:rPr>
      <w:i/>
      <w:iCs/>
      <w:w w:val="100"/>
      <w:position w:val="-1"/>
      <w:effect w:val="none"/>
      <w:vertAlign w:val="baseline"/>
      <w:cs w:val="0"/>
      <w:em w:val="none"/>
    </w:rPr>
  </w:style>
  <w:style w:type="paragraph" w:styleId="aa">
    <w:name w:val="Subtitle"/>
    <w:basedOn w:val="a"/>
    <w:next w:val="a"/>
    <w:link w:val="ab"/>
    <w:qFormat/>
    <w:pPr>
      <w:keepNext/>
      <w:keepLines/>
      <w:spacing w:before="360" w:after="80"/>
    </w:pPr>
    <w:rPr>
      <w:rFonts w:ascii="Georgia" w:eastAsia="Georgia" w:hAnsi="Georgia" w:cs="Georgia"/>
      <w:i/>
      <w:color w:val="666666"/>
      <w:sz w:val="48"/>
      <w:szCs w:val="48"/>
    </w:r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108" w:type="dxa"/>
        <w:right w:w="108" w:type="dxa"/>
      </w:tblCellMar>
    </w:tblPr>
  </w:style>
  <w:style w:type="paragraph" w:customStyle="1" w:styleId="docdata">
    <w:name w:val="docdata"/>
    <w:aliases w:val="docy,v5,2587,baiaagaaboqcaaadvagaaavicaaaaaaaaaaaaaaaaaaaaaaaaaaaaaaaaaaaaaaaaaaaaaaaaaaaaaaaaaaaaaaaaaaaaaaaaaaaaaaaaaaaaaaaaaaaaaaaaaaaaaaaaaaaaaaaaaaaaaaaaaaaaaaaaaaaaaaaaaaaaaaaaaaaaaaaaaaaaaaaaaaaaaaaaaaaaaaaaaaaaaaaaaaaaaaaaaaaaaaaaaaaaaaa"/>
    <w:basedOn w:val="a"/>
    <w:rsid w:val="00FA0BAB"/>
    <w:pPr>
      <w:suppressAutoHyphens w:val="0"/>
      <w:spacing w:before="100" w:beforeAutospacing="1" w:after="100" w:afterAutospacing="1" w:line="240" w:lineRule="auto"/>
      <w:ind w:leftChars="0" w:left="0" w:firstLineChars="0" w:firstLine="0"/>
      <w:textDirection w:val="lrTb"/>
      <w:textAlignment w:val="auto"/>
      <w:outlineLvl w:val="9"/>
    </w:pPr>
    <w:rPr>
      <w:position w:val="0"/>
      <w:sz w:val="24"/>
      <w:szCs w:val="24"/>
    </w:rPr>
  </w:style>
  <w:style w:type="character" w:customStyle="1" w:styleId="ab">
    <w:name w:val="Подзаголовок Знак"/>
    <w:basedOn w:val="a0"/>
    <w:link w:val="aa"/>
    <w:rsid w:val="00F71598"/>
    <w:rPr>
      <w:rFonts w:ascii="Georgia" w:eastAsia="Georgia" w:hAnsi="Georgia" w:cs="Georgia"/>
      <w:i/>
      <w:color w:val="666666"/>
      <w:position w:val="-1"/>
      <w:sz w:val="48"/>
      <w:szCs w:val="48"/>
      <w:lang w:val="ru-RU"/>
    </w:rPr>
  </w:style>
  <w:style w:type="paragraph" w:styleId="ae">
    <w:name w:val="Body Text"/>
    <w:basedOn w:val="a"/>
    <w:link w:val="af"/>
    <w:uiPriority w:val="99"/>
    <w:unhideWhenUsed/>
    <w:rsid w:val="00F71598"/>
    <w:pPr>
      <w:suppressAutoHyphens w:val="0"/>
      <w:spacing w:after="120" w:line="276" w:lineRule="auto"/>
      <w:ind w:leftChars="0" w:left="0" w:firstLineChars="0" w:firstLine="0"/>
      <w:textDirection w:val="lrTb"/>
      <w:textAlignment w:val="auto"/>
      <w:outlineLvl w:val="9"/>
    </w:pPr>
    <w:rPr>
      <w:rFonts w:ascii="Calibri" w:hAnsi="Calibri"/>
      <w:position w:val="0"/>
      <w:sz w:val="22"/>
      <w:szCs w:val="22"/>
    </w:rPr>
  </w:style>
  <w:style w:type="character" w:customStyle="1" w:styleId="af">
    <w:name w:val="Основной текст Знак"/>
    <w:basedOn w:val="a0"/>
    <w:link w:val="ae"/>
    <w:uiPriority w:val="99"/>
    <w:rsid w:val="00F71598"/>
    <w:rPr>
      <w:rFonts w:ascii="Calibri" w:hAnsi="Calibri"/>
      <w:sz w:val="22"/>
      <w:szCs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4707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s3z4OPmiBGkBLUTYulIbpG6ow==">AMUW2mVLIvtsPiyAEEbOMrMioUaF6ubg0xHI5RRl7DtQZYsNd1oAgUvASCMel+tHjqRiXGkt1V8awKs/tPc6yYtG0gYH3kIulj1F8yxn38T5wqmRRY7GCn0=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1773</Words>
  <Characters>10112</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Lomaster</dc:creator>
  <cp:lastModifiedBy>Спецiалiст з IT</cp:lastModifiedBy>
  <cp:revision>2</cp:revision>
  <cp:lastPrinted>2023-10-30T16:23:00Z</cp:lastPrinted>
  <dcterms:created xsi:type="dcterms:W3CDTF">2023-11-13T09:31:00Z</dcterms:created>
  <dcterms:modified xsi:type="dcterms:W3CDTF">2023-11-13T09:31:00Z</dcterms:modified>
</cp:coreProperties>
</file>