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33CD" w14:textId="77777777" w:rsidR="00FF669A" w:rsidRPr="002D07C1" w:rsidRDefault="00FF669A" w:rsidP="00FF66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D07C1">
        <w:rPr>
          <w:rFonts w:ascii="Times New Roman" w:eastAsia="Times New Roman" w:hAnsi="Times New Roman"/>
          <w:sz w:val="24"/>
          <w:szCs w:val="24"/>
        </w:rPr>
        <w:t xml:space="preserve">Додаток </w:t>
      </w:r>
    </w:p>
    <w:p w14:paraId="7E8FEDA0" w14:textId="77777777" w:rsidR="00FF669A" w:rsidRDefault="00592461" w:rsidP="00FF66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FF669A" w:rsidRPr="002D07C1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F669A" w:rsidRPr="002D07C1">
        <w:rPr>
          <w:rFonts w:ascii="Times New Roman" w:eastAsia="Times New Roman" w:hAnsi="Times New Roman"/>
          <w:sz w:val="24"/>
          <w:szCs w:val="24"/>
        </w:rPr>
        <w:t xml:space="preserve">рішення сесії </w:t>
      </w:r>
    </w:p>
    <w:p w14:paraId="729C0F21" w14:textId="77777777" w:rsidR="00FF669A" w:rsidRPr="002D07C1" w:rsidRDefault="00FF669A" w:rsidP="00FF66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D07C1">
        <w:rPr>
          <w:rFonts w:ascii="Times New Roman" w:eastAsia="Times New Roman" w:hAnsi="Times New Roman"/>
          <w:sz w:val="24"/>
          <w:szCs w:val="24"/>
        </w:rPr>
        <w:t>Степанківської сільської ради</w:t>
      </w:r>
    </w:p>
    <w:p w14:paraId="67FD5681" w14:textId="77777777" w:rsidR="00FF669A" w:rsidRPr="00FE2752" w:rsidRDefault="008165E3" w:rsidP="00C97F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від </w:t>
      </w:r>
      <w:r w:rsidR="00A04FA4">
        <w:rPr>
          <w:rFonts w:ascii="Times New Roman" w:eastAsia="Times New Roman" w:hAnsi="Times New Roman"/>
          <w:sz w:val="24"/>
          <w:szCs w:val="24"/>
        </w:rPr>
        <w:t>27</w:t>
      </w:r>
      <w:r w:rsidR="007640FE">
        <w:rPr>
          <w:rFonts w:ascii="Times New Roman" w:eastAsia="Times New Roman" w:hAnsi="Times New Roman"/>
          <w:sz w:val="24"/>
          <w:szCs w:val="24"/>
        </w:rPr>
        <w:t>.</w:t>
      </w:r>
      <w:r w:rsidR="00FE2752">
        <w:rPr>
          <w:rFonts w:ascii="Times New Roman" w:eastAsia="Times New Roman" w:hAnsi="Times New Roman"/>
          <w:sz w:val="24"/>
          <w:szCs w:val="24"/>
        </w:rPr>
        <w:t>1</w:t>
      </w:r>
      <w:r w:rsidR="007640FE">
        <w:rPr>
          <w:rFonts w:ascii="Times New Roman" w:eastAsia="Times New Roman" w:hAnsi="Times New Roman"/>
          <w:sz w:val="24"/>
          <w:szCs w:val="24"/>
        </w:rPr>
        <w:t>0.202</w:t>
      </w:r>
      <w:r w:rsidR="00FE2752">
        <w:rPr>
          <w:rFonts w:ascii="Times New Roman" w:eastAsia="Times New Roman" w:hAnsi="Times New Roman"/>
          <w:sz w:val="24"/>
          <w:szCs w:val="24"/>
        </w:rPr>
        <w:t>3</w:t>
      </w:r>
      <w:r w:rsidR="00FF669A" w:rsidRPr="002D07C1">
        <w:rPr>
          <w:rFonts w:ascii="Times New Roman" w:eastAsia="Times New Roman" w:hAnsi="Times New Roman"/>
          <w:sz w:val="24"/>
          <w:szCs w:val="24"/>
        </w:rPr>
        <w:t xml:space="preserve"> №</w:t>
      </w:r>
      <w:r w:rsidR="00A04FA4">
        <w:rPr>
          <w:rFonts w:ascii="Times New Roman" w:eastAsia="Times New Roman" w:hAnsi="Times New Roman"/>
          <w:sz w:val="24"/>
          <w:szCs w:val="24"/>
        </w:rPr>
        <w:t>41</w:t>
      </w:r>
      <w:r w:rsidR="00FF669A">
        <w:rPr>
          <w:rFonts w:ascii="Times New Roman" w:eastAsia="Times New Roman" w:hAnsi="Times New Roman"/>
          <w:sz w:val="24"/>
          <w:szCs w:val="24"/>
        </w:rPr>
        <w:t>-</w:t>
      </w:r>
      <w:r w:rsidR="00A04FA4">
        <w:rPr>
          <w:rFonts w:ascii="Times New Roman" w:eastAsia="Times New Roman" w:hAnsi="Times New Roman"/>
          <w:sz w:val="24"/>
          <w:szCs w:val="24"/>
        </w:rPr>
        <w:t>33</w:t>
      </w:r>
      <w:r w:rsidR="004B246E">
        <w:rPr>
          <w:rFonts w:ascii="Times New Roman" w:eastAsia="Times New Roman" w:hAnsi="Times New Roman"/>
          <w:sz w:val="24"/>
          <w:szCs w:val="24"/>
        </w:rPr>
        <w:t>/</w:t>
      </w:r>
      <w:r w:rsidR="00FF669A" w:rsidRPr="002D07C1">
        <w:rPr>
          <w:rFonts w:ascii="Times New Roman" w:eastAsia="Times New Roman" w:hAnsi="Times New Roman"/>
          <w:sz w:val="24"/>
          <w:szCs w:val="24"/>
          <w:lang w:val="en-US"/>
        </w:rPr>
        <w:t>VIII</w:t>
      </w:r>
    </w:p>
    <w:p w14:paraId="7CEC73E4" w14:textId="77777777" w:rsidR="007640FE" w:rsidRPr="00C97F3B" w:rsidRDefault="007640FE" w:rsidP="00C97F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03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217"/>
        <w:gridCol w:w="1561"/>
        <w:gridCol w:w="1339"/>
        <w:gridCol w:w="1216"/>
        <w:gridCol w:w="1412"/>
        <w:gridCol w:w="1660"/>
      </w:tblGrid>
      <w:tr w:rsidR="007E3C06" w:rsidRPr="00EA20FF" w14:paraId="40B7CE53" w14:textId="77777777" w:rsidTr="00EA20FF">
        <w:trPr>
          <w:trHeight w:val="450"/>
        </w:trPr>
        <w:tc>
          <w:tcPr>
            <w:tcW w:w="10308" w:type="dxa"/>
            <w:gridSpan w:val="7"/>
            <w:shd w:val="clear" w:color="auto" w:fill="auto"/>
          </w:tcPr>
          <w:p w14:paraId="1626FAA6" w14:textId="77777777" w:rsidR="009879B8" w:rsidRPr="00EA20FF" w:rsidRDefault="007E3C06" w:rsidP="00EA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0FF"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Інформаційний лист про виконання програми </w:t>
            </w:r>
          </w:p>
          <w:p w14:paraId="706A7FDA" w14:textId="77777777" w:rsidR="007E3C06" w:rsidRPr="00EA20FF" w:rsidRDefault="00C97F3B" w:rsidP="00C3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A20F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«Забезпечення житлом дітей-сиріт, дітей, позбавлених батьківського </w:t>
            </w:r>
            <w:r w:rsidR="00592461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піклування та осіб з їх числа» з</w:t>
            </w:r>
            <w:r w:rsidRPr="00EA20F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а 202</w:t>
            </w:r>
            <w:r w:rsidR="00C3459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3 </w:t>
            </w:r>
            <w:r w:rsidRPr="00EA20F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  <w:r w:rsidR="00C3459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і</w:t>
            </w:r>
            <w:r w:rsidRPr="00EA20F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к</w:t>
            </w:r>
          </w:p>
        </w:tc>
      </w:tr>
      <w:tr w:rsidR="00C97F3B" w:rsidRPr="00EA20FF" w14:paraId="7256772B" w14:textId="77777777" w:rsidTr="00EA20FF">
        <w:trPr>
          <w:trHeight w:val="465"/>
        </w:trPr>
        <w:tc>
          <w:tcPr>
            <w:tcW w:w="2903" w:type="dxa"/>
            <w:shd w:val="clear" w:color="auto" w:fill="auto"/>
          </w:tcPr>
          <w:p w14:paraId="66731101" w14:textId="77777777" w:rsidR="00C97F3B" w:rsidRPr="00EA20FF" w:rsidRDefault="00C97F3B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 xml:space="preserve">Виконавець 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67603ECF" w14:textId="77777777" w:rsidR="00C97F3B" w:rsidRPr="00EA20FF" w:rsidRDefault="00C97F3B" w:rsidP="00EA2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Служба у справах дітей виконавчого комітету Степанківської сільської ради</w:t>
            </w:r>
          </w:p>
        </w:tc>
      </w:tr>
      <w:tr w:rsidR="00C97F3B" w:rsidRPr="00EA20FF" w14:paraId="15D24908" w14:textId="77777777" w:rsidTr="00EA20FF">
        <w:trPr>
          <w:trHeight w:val="975"/>
        </w:trPr>
        <w:tc>
          <w:tcPr>
            <w:tcW w:w="2903" w:type="dxa"/>
            <w:shd w:val="clear" w:color="auto" w:fill="auto"/>
          </w:tcPr>
          <w:p w14:paraId="7A26A301" w14:textId="77777777" w:rsidR="00C97F3B" w:rsidRPr="00EA20FF" w:rsidRDefault="00C97F3B" w:rsidP="00EA20FF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14:paraId="37485D44" w14:textId="77777777" w:rsidR="00C97F3B" w:rsidRPr="00EA20FF" w:rsidRDefault="00C97F3B" w:rsidP="00EA2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Мета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6E2ED5F0" w14:textId="77777777" w:rsidR="00C97F3B" w:rsidRPr="00EA20FF" w:rsidRDefault="00C97F3B" w:rsidP="00EA2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Сприяння реалізації права дітей-сиріт, дітей, позбавлених батьківського піклування, та осіб з їх числа, на упорядкування житла, що належить їм на праві власності та на позачергове забезпечення житлом після завершення терміну піклування над такими дітьми, та після їх виходу з прийомних сімей, дитячих будинків сімейного типу тощо.</w:t>
            </w:r>
          </w:p>
        </w:tc>
      </w:tr>
      <w:tr w:rsidR="007E3C06" w:rsidRPr="00EA20FF" w14:paraId="5B7CBB8B" w14:textId="77777777" w:rsidTr="00EA20FF">
        <w:trPr>
          <w:trHeight w:val="449"/>
        </w:trPr>
        <w:tc>
          <w:tcPr>
            <w:tcW w:w="10308" w:type="dxa"/>
            <w:gridSpan w:val="7"/>
            <w:shd w:val="clear" w:color="auto" w:fill="auto"/>
            <w:vAlign w:val="center"/>
          </w:tcPr>
          <w:p w14:paraId="3F4880A9" w14:textId="77777777" w:rsidR="007E3C06" w:rsidRPr="00EA20FF" w:rsidRDefault="007E3C06" w:rsidP="00EA2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Результати виконання</w:t>
            </w:r>
          </w:p>
        </w:tc>
      </w:tr>
      <w:tr w:rsidR="002F69F7" w:rsidRPr="00EA20FF" w14:paraId="15575481" w14:textId="77777777" w:rsidTr="00EA20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20" w:type="dxa"/>
            <w:gridSpan w:val="2"/>
            <w:vMerge w:val="restart"/>
            <w:shd w:val="clear" w:color="auto" w:fill="auto"/>
            <w:vAlign w:val="center"/>
          </w:tcPr>
          <w:p w14:paraId="5B33AFC4" w14:textId="77777777" w:rsidR="001D3739" w:rsidRPr="00EA20FF" w:rsidRDefault="001D3739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14:paraId="68EADE19" w14:textId="77777777" w:rsidR="001D3739" w:rsidRPr="00EA20FF" w:rsidRDefault="001D3739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Реалізація</w:t>
            </w:r>
          </w:p>
        </w:tc>
      </w:tr>
      <w:tr w:rsidR="00EA20FF" w:rsidRPr="00EA20FF" w14:paraId="3A25B49F" w14:textId="77777777" w:rsidTr="00EA20F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20" w:type="dxa"/>
            <w:gridSpan w:val="2"/>
            <w:vMerge/>
            <w:shd w:val="clear" w:color="auto" w:fill="auto"/>
            <w:vAlign w:val="center"/>
          </w:tcPr>
          <w:p w14:paraId="52519029" w14:textId="77777777" w:rsidR="001D3739" w:rsidRPr="00EA20FF" w:rsidRDefault="001D3739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E1450AF" w14:textId="77777777" w:rsidR="001D3739" w:rsidRPr="00EA20FF" w:rsidRDefault="001D3739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68109C" w14:textId="77777777" w:rsidR="001D3739" w:rsidRPr="00EA20FF" w:rsidRDefault="001D3739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не виконано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F51EBA5" w14:textId="77777777" w:rsidR="001D3739" w:rsidRPr="00EA20FF" w:rsidRDefault="001D3739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частково (вказати, що)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4C9CA8B" w14:textId="77777777" w:rsidR="001D3739" w:rsidRPr="00EA20FF" w:rsidRDefault="001D3739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C6C19C6" w14:textId="77777777" w:rsidR="001D3739" w:rsidRPr="00EA20FF" w:rsidRDefault="001D3739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FF">
              <w:rPr>
                <w:rFonts w:ascii="Times New Roman" w:hAnsi="Times New Roman"/>
                <w:sz w:val="24"/>
                <w:szCs w:val="24"/>
              </w:rPr>
              <w:t>джерела фінансування</w:t>
            </w:r>
          </w:p>
        </w:tc>
      </w:tr>
      <w:tr w:rsidR="00EA20FF" w:rsidRPr="00EA20FF" w14:paraId="38F60292" w14:textId="77777777" w:rsidTr="00EA20FF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shd w:val="clear" w:color="auto" w:fill="auto"/>
          </w:tcPr>
          <w:p w14:paraId="538EFC9F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Визначати потребу дітей-сиріт та дітей, позбавлених батьківського піклування, які перебувають на первинному обліку служби у справах дітей  виконавчого комітету Степанківської сільської ради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F7E36D4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0A3F68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C2F2AD5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88B141C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A8F2AC6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5168B509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EA20FF" w:rsidRPr="00EA20FF" w14:paraId="6D170088" w14:textId="77777777" w:rsidTr="00EA20FF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shd w:val="clear" w:color="auto" w:fill="auto"/>
          </w:tcPr>
          <w:p w14:paraId="50CD6EE2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Сформувати та постійно оновлювати базу даних про житлові будинки, квартири, які виставлені власниками на продаж, а також про житло, яке може бути визнане судом як відумерла спадщина, з метою забезпечення житлових потреб дітей-сиріт та дітей, позбавлених </w:t>
            </w:r>
            <w:r w:rsidRPr="00EA20FF">
              <w:rPr>
                <w:sz w:val="28"/>
                <w:szCs w:val="28"/>
                <w:lang w:val="uk-UA"/>
              </w:rPr>
              <w:lastRenderedPageBreak/>
              <w:t xml:space="preserve">батьківського піклування, які не мають житла ні на праві власності, на праві користування.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23B7C1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94D5749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1A3BD9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476D3BD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DA5E6AE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108F8611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EA20FF" w:rsidRPr="00EA20FF" w14:paraId="2BA8B7B0" w14:textId="77777777" w:rsidTr="00EA20FF">
        <w:tblPrEx>
          <w:tblLook w:val="04A0" w:firstRow="1" w:lastRow="0" w:firstColumn="1" w:lastColumn="0" w:noHBand="0" w:noVBand="1"/>
        </w:tblPrEx>
        <w:trPr>
          <w:trHeight w:val="6930"/>
        </w:trPr>
        <w:tc>
          <w:tcPr>
            <w:tcW w:w="3120" w:type="dxa"/>
            <w:gridSpan w:val="2"/>
            <w:shd w:val="clear" w:color="auto" w:fill="auto"/>
          </w:tcPr>
          <w:p w14:paraId="267C50C0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Надавати консультації законним представникам дітей - сиріт та дітей, позбавлених батьківського піклування, та координувати діяльність із своєчасного виготовлення правовстановлюючих документів на житло та інше майно, цінні папери, грошові заощадження, спадкоємцями яких є діти-сироти, діти, позбавлені батьківського піклування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A32AC98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5140AB3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CEB59CD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BE11970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599C337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66E2F39D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EA20FF" w:rsidRPr="00EA20FF" w14:paraId="38877E38" w14:textId="77777777" w:rsidTr="00EA20FF">
        <w:tblPrEx>
          <w:tblLook w:val="04A0" w:firstRow="1" w:lastRow="0" w:firstColumn="1" w:lastColumn="0" w:noHBand="0" w:noVBand="1"/>
        </w:tblPrEx>
        <w:trPr>
          <w:trHeight w:val="3045"/>
        </w:trPr>
        <w:tc>
          <w:tcPr>
            <w:tcW w:w="3120" w:type="dxa"/>
            <w:gridSpan w:val="2"/>
            <w:shd w:val="clear" w:color="auto" w:fill="auto"/>
          </w:tcPr>
          <w:p w14:paraId="029B92C3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Проводити роз'яснювальну роботу з потенційними опікунами, піклувальниками, прийомними батьками та батьками-вихователями щодо можливості забезпечення підопічних (прийомних) дітей житлом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55A02AE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9259DC4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3221670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DC37CEF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F9CCA25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1D03DECF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EA20FF" w:rsidRPr="00EA20FF" w14:paraId="20FFEFDB" w14:textId="77777777" w:rsidTr="00EA20FF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shd w:val="clear" w:color="auto" w:fill="auto"/>
          </w:tcPr>
          <w:p w14:paraId="41020E13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>Здійснювати контроль за додержанням опікунами (піклувальниками), прийомними батьками та батьками-</w:t>
            </w:r>
            <w:r w:rsidRPr="00EA20FF">
              <w:rPr>
                <w:sz w:val="28"/>
                <w:szCs w:val="28"/>
                <w:lang w:val="uk-UA"/>
              </w:rPr>
              <w:lastRenderedPageBreak/>
              <w:t xml:space="preserve">вихователями житлових та майнових прав дітей-сиріт, дітей, позбавлених батьківського піклування, при здійсненні операцій з відчуження жилих приміщень та купівлі нового житла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E2BFAE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3E02258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8926349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2F7AEC6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2F8D82B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3F89B560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EA20FF" w:rsidRPr="00EA20FF" w14:paraId="77F2AB50" w14:textId="77777777" w:rsidTr="00EA20FF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shd w:val="clear" w:color="auto" w:fill="auto"/>
          </w:tcPr>
          <w:p w14:paraId="15A15F15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Забезпечувати збереження житла та майна дітей-сиріт та дітей, позбавлених батьківського піклування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AC956C8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91332AA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08B6EEA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02AC19B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3520C70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7DB3DB58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EA20FF" w:rsidRPr="00EA20FF" w14:paraId="525858AC" w14:textId="77777777" w:rsidTr="00EA20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120" w:type="dxa"/>
            <w:gridSpan w:val="2"/>
            <w:shd w:val="clear" w:color="auto" w:fill="auto"/>
          </w:tcPr>
          <w:p w14:paraId="33A30F14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Контролювати належне виконанням опікунами (піклувальниками), прийомними батьками та батьками-вихователями обов'язків по управлінню та збереженню житла і майна підопічних дітей, прийомних дітей та дітей-вихованців, яке належить дітям на праві власності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1864537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71A0560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4D2F21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815FD79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EA9E7CB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472E329C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EA20FF" w:rsidRPr="00EA20FF" w14:paraId="033868DA" w14:textId="77777777" w:rsidTr="00EA20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20" w:type="dxa"/>
            <w:gridSpan w:val="2"/>
            <w:shd w:val="clear" w:color="auto" w:fill="auto"/>
          </w:tcPr>
          <w:p w14:paraId="224E9BB3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Вести та оновлювати облік майна та житла дітей-сиріт, дітей, позбавлених батьківського піклування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CB7D401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34D0A1E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D8A2658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7EDEB23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D629095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39516910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EA20FF" w:rsidRPr="00EA20FF" w14:paraId="5FA60C05" w14:textId="77777777" w:rsidTr="00EA20F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120" w:type="dxa"/>
            <w:gridSpan w:val="2"/>
            <w:shd w:val="clear" w:color="auto" w:fill="auto"/>
          </w:tcPr>
          <w:p w14:paraId="261B2519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Подавати своєчасно виконавчим органам сільської ради документи дітей-сиріт та дітей, позбавлених батьківського піклування, які досягли 16-річного віку, необхідні для взяття їх </w:t>
            </w:r>
            <w:r w:rsidRPr="00EA20FF">
              <w:rPr>
                <w:sz w:val="28"/>
                <w:szCs w:val="28"/>
                <w:lang w:val="uk-UA"/>
              </w:rPr>
              <w:lastRenderedPageBreak/>
              <w:t xml:space="preserve">на квартирний облік громадян, які потребують поліпшення житлових умов (в разі відсутності у дітей житла на праві власності)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6B08DF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404D37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DF4112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7D046C0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C370D49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6705AC0B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EA20FF" w:rsidRPr="00EA20FF" w14:paraId="7F7EFF65" w14:textId="77777777" w:rsidTr="00EA20FF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120" w:type="dxa"/>
            <w:gridSpan w:val="2"/>
            <w:shd w:val="clear" w:color="auto" w:fill="auto"/>
          </w:tcPr>
          <w:p w14:paraId="0027F67C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ремонт житла, яке належить дітям-сиротам, дітям, позбавленим батьківського піклування, на праві власності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8279E49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F00294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 xml:space="preserve">Не виконано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C9FC87C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8DAE522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0952A03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657974B4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0FF" w:rsidRPr="00EA20FF" w14:paraId="33EFF0DA" w14:textId="77777777" w:rsidTr="00EA20FF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120" w:type="dxa"/>
            <w:gridSpan w:val="2"/>
            <w:shd w:val="clear" w:color="auto" w:fill="auto"/>
          </w:tcPr>
          <w:p w14:paraId="4618B602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придбання житла, для дітей-сиріт та дітей, позбавлених батьківського піклування, які не мають житла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D0B4F5B" w14:textId="77777777" w:rsidR="00D570F7" w:rsidRPr="00EA20FF" w:rsidRDefault="00C34598" w:rsidP="00EA20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F02DB9" w14:textId="77777777" w:rsidR="00D570F7" w:rsidRPr="00EA20FF" w:rsidRDefault="00C34598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Не виконано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A16FFFB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F66F7B4" w14:textId="77777777" w:rsidR="00D570F7" w:rsidRPr="00EA20FF" w:rsidRDefault="00C34598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C39A516" w14:textId="77777777" w:rsidR="00FE2752" w:rsidRPr="00EA20FF" w:rsidRDefault="00FE2752" w:rsidP="00FE27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3A7EF7A9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FF" w:rsidRPr="00EA20FF" w14:paraId="28BBC355" w14:textId="77777777" w:rsidTr="00EA20FF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120" w:type="dxa"/>
            <w:gridSpan w:val="2"/>
            <w:shd w:val="clear" w:color="auto" w:fill="auto"/>
          </w:tcPr>
          <w:p w14:paraId="16F7A899" w14:textId="77777777" w:rsidR="00D570F7" w:rsidRPr="00EA20FF" w:rsidRDefault="00D570F7" w:rsidP="00D570F7">
            <w:pPr>
              <w:pStyle w:val="Default"/>
              <w:rPr>
                <w:sz w:val="28"/>
                <w:szCs w:val="28"/>
                <w:lang w:val="uk-UA"/>
              </w:rPr>
            </w:pPr>
            <w:r w:rsidRPr="00EA20FF">
              <w:rPr>
                <w:sz w:val="28"/>
                <w:szCs w:val="28"/>
                <w:lang w:val="uk-UA"/>
              </w:rPr>
              <w:t xml:space="preserve">Організовувати та проводити семінари, наради, "круглі" столи з питань соціального та правового захисту дітей-сиріт та дітей, позбавлених батьківського піклування, збереження їх житла та майна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60BC169" w14:textId="77777777" w:rsidR="00D570F7" w:rsidRPr="00EA20FF" w:rsidRDefault="00D570F7" w:rsidP="00EA20FF">
            <w:pPr>
              <w:spacing w:after="0" w:line="240" w:lineRule="auto"/>
              <w:jc w:val="center"/>
            </w:pPr>
            <w:r w:rsidRPr="00EA20F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C07AC16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61CB1E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BBA12F1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C75879B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E04043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Залучення коштів з місцевого бюджету</w:t>
            </w:r>
          </w:p>
          <w:p w14:paraId="7D0E4D63" w14:textId="77777777" w:rsidR="00D570F7" w:rsidRPr="00EA20FF" w:rsidRDefault="00D570F7" w:rsidP="00EA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FF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</w:tbl>
    <w:p w14:paraId="46414ACD" w14:textId="77777777" w:rsidR="00FF669A" w:rsidRDefault="00FF669A" w:rsidP="007640FE">
      <w:pPr>
        <w:spacing w:before="2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Інна НЕВГОД</w:t>
      </w:r>
    </w:p>
    <w:sectPr w:rsidR="00FF669A" w:rsidSect="007640FE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705C" w14:textId="77777777" w:rsidR="00E009FC" w:rsidRDefault="00E009FC" w:rsidP="007640FE">
      <w:pPr>
        <w:spacing w:after="0" w:line="240" w:lineRule="auto"/>
      </w:pPr>
      <w:r>
        <w:separator/>
      </w:r>
    </w:p>
  </w:endnote>
  <w:endnote w:type="continuationSeparator" w:id="0">
    <w:p w14:paraId="0AF9400F" w14:textId="77777777" w:rsidR="00E009FC" w:rsidRDefault="00E009FC" w:rsidP="0076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EBCB" w14:textId="77777777" w:rsidR="00E009FC" w:rsidRDefault="00E009FC" w:rsidP="007640FE">
      <w:pPr>
        <w:spacing w:after="0" w:line="240" w:lineRule="auto"/>
      </w:pPr>
      <w:r>
        <w:separator/>
      </w:r>
    </w:p>
  </w:footnote>
  <w:footnote w:type="continuationSeparator" w:id="0">
    <w:p w14:paraId="7F012BCD" w14:textId="77777777" w:rsidR="00E009FC" w:rsidRDefault="00E009FC" w:rsidP="0076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44B"/>
    <w:multiLevelType w:val="hybridMultilevel"/>
    <w:tmpl w:val="F3500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C5"/>
    <w:rsid w:val="000340A4"/>
    <w:rsid w:val="00077A88"/>
    <w:rsid w:val="00080A57"/>
    <w:rsid w:val="0009640E"/>
    <w:rsid w:val="000A5259"/>
    <w:rsid w:val="001319C5"/>
    <w:rsid w:val="0017599D"/>
    <w:rsid w:val="001D3739"/>
    <w:rsid w:val="001D6255"/>
    <w:rsid w:val="0021604F"/>
    <w:rsid w:val="002C4092"/>
    <w:rsid w:val="002F69F7"/>
    <w:rsid w:val="003E02D6"/>
    <w:rsid w:val="003F474B"/>
    <w:rsid w:val="00401725"/>
    <w:rsid w:val="004B246E"/>
    <w:rsid w:val="004E7881"/>
    <w:rsid w:val="00534CA6"/>
    <w:rsid w:val="00572DF3"/>
    <w:rsid w:val="00592461"/>
    <w:rsid w:val="006A31E7"/>
    <w:rsid w:val="007640FE"/>
    <w:rsid w:val="0078765F"/>
    <w:rsid w:val="007D2764"/>
    <w:rsid w:val="007E3C06"/>
    <w:rsid w:val="008076EF"/>
    <w:rsid w:val="008165E3"/>
    <w:rsid w:val="008C4338"/>
    <w:rsid w:val="008F1141"/>
    <w:rsid w:val="0093583A"/>
    <w:rsid w:val="009879B8"/>
    <w:rsid w:val="009D4B55"/>
    <w:rsid w:val="00A04FA4"/>
    <w:rsid w:val="00A66C66"/>
    <w:rsid w:val="00B04AC6"/>
    <w:rsid w:val="00B22F97"/>
    <w:rsid w:val="00B37C29"/>
    <w:rsid w:val="00B75475"/>
    <w:rsid w:val="00BE756C"/>
    <w:rsid w:val="00C34598"/>
    <w:rsid w:val="00C97F3B"/>
    <w:rsid w:val="00CB1C8D"/>
    <w:rsid w:val="00CB6CDB"/>
    <w:rsid w:val="00D14BFB"/>
    <w:rsid w:val="00D51900"/>
    <w:rsid w:val="00D570F7"/>
    <w:rsid w:val="00E009FC"/>
    <w:rsid w:val="00E42479"/>
    <w:rsid w:val="00E50824"/>
    <w:rsid w:val="00E63B86"/>
    <w:rsid w:val="00E8217F"/>
    <w:rsid w:val="00EA20FF"/>
    <w:rsid w:val="00EB6672"/>
    <w:rsid w:val="00FE2752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A620"/>
  <w15:chartTrackingRefBased/>
  <w15:docId w15:val="{441BDCAC-EA02-42C6-A468-FBD3F41B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7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9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FF669A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character" w:customStyle="1" w:styleId="10">
    <w:name w:val="Стиль1 Знак"/>
    <w:link w:val="1"/>
    <w:rsid w:val="00FF669A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Default">
    <w:name w:val="Default"/>
    <w:rsid w:val="00D570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6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0FE"/>
  </w:style>
  <w:style w:type="paragraph" w:styleId="a9">
    <w:name w:val="footer"/>
    <w:basedOn w:val="a"/>
    <w:link w:val="aa"/>
    <w:uiPriority w:val="99"/>
    <w:unhideWhenUsed/>
    <w:rsid w:val="0076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0FE"/>
  </w:style>
  <w:style w:type="paragraph" w:styleId="ab">
    <w:name w:val="Body Text"/>
    <w:basedOn w:val="a"/>
    <w:link w:val="ac"/>
    <w:uiPriority w:val="99"/>
    <w:unhideWhenUsed/>
    <w:rsid w:val="00592461"/>
    <w:pPr>
      <w:spacing w:after="120"/>
    </w:pPr>
    <w:rPr>
      <w:rFonts w:eastAsia="Times New Roman"/>
      <w:lang w:val="ru-RU" w:eastAsia="ru-RU"/>
    </w:rPr>
  </w:style>
  <w:style w:type="character" w:customStyle="1" w:styleId="ac">
    <w:name w:val="Основной текст Знак"/>
    <w:link w:val="ab"/>
    <w:uiPriority w:val="99"/>
    <w:rsid w:val="00592461"/>
    <w:rPr>
      <w:rFonts w:eastAsia="Times New Roman"/>
      <w:sz w:val="22"/>
      <w:szCs w:val="22"/>
    </w:rPr>
  </w:style>
  <w:style w:type="paragraph" w:styleId="ad">
    <w:name w:val="Subtitle"/>
    <w:basedOn w:val="a"/>
    <w:link w:val="ae"/>
    <w:qFormat/>
    <w:rsid w:val="00592461"/>
    <w:pPr>
      <w:widowControl w:val="0"/>
      <w:suppressAutoHyphens/>
      <w:spacing w:after="60" w:line="240" w:lineRule="auto"/>
      <w:jc w:val="center"/>
      <w:outlineLvl w:val="1"/>
    </w:pPr>
    <w:rPr>
      <w:rFonts w:ascii="Arial" w:eastAsia="SimSun" w:hAnsi="Arial" w:cs="Arial"/>
      <w:kern w:val="2"/>
      <w:sz w:val="24"/>
      <w:szCs w:val="24"/>
      <w:lang w:val="ru-RU" w:eastAsia="hi-IN" w:bidi="hi-IN"/>
    </w:rPr>
  </w:style>
  <w:style w:type="character" w:customStyle="1" w:styleId="ae">
    <w:name w:val="Подзаголовок Знак"/>
    <w:link w:val="ad"/>
    <w:rsid w:val="00592461"/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DCDD-5165-414A-8AC0-94E0A82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Спецiалiст з IT</cp:lastModifiedBy>
  <cp:revision>2</cp:revision>
  <cp:lastPrinted>2023-10-31T10:59:00Z</cp:lastPrinted>
  <dcterms:created xsi:type="dcterms:W3CDTF">2023-11-13T10:28:00Z</dcterms:created>
  <dcterms:modified xsi:type="dcterms:W3CDTF">2023-11-13T10:28:00Z</dcterms:modified>
</cp:coreProperties>
</file>