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1EBB" w14:textId="77777777" w:rsidR="006D5171" w:rsidRPr="00440196" w:rsidRDefault="006D5171" w:rsidP="006D5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14:paraId="5A57AD58" w14:textId="77777777" w:rsidR="006D5171" w:rsidRDefault="006D5171" w:rsidP="00900514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рішення сільської ради</w:t>
      </w:r>
    </w:p>
    <w:p w14:paraId="70A1F8C2" w14:textId="77777777" w:rsidR="006D5171" w:rsidRPr="00440196" w:rsidRDefault="00A167C0" w:rsidP="006D5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27</w:t>
      </w:r>
      <w:r w:rsidR="006D51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.10.202</w:t>
      </w:r>
      <w:r w:rsidR="009005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 №41-50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ІІІ</w:t>
      </w:r>
      <w:r w:rsidR="006D51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D5171" w:rsidRPr="00440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</w:p>
    <w:p w14:paraId="10D12AFB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40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14:paraId="436AA671" w14:textId="77777777" w:rsidR="006D5171" w:rsidRPr="00440196" w:rsidRDefault="006D5171" w:rsidP="006D5171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D800CEC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47CABB3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DD3D68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2D902F4" w14:textId="77777777" w:rsidR="006D5171" w:rsidRPr="00440196" w:rsidRDefault="006D5171" w:rsidP="006D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5340A7" w14:textId="77777777" w:rsidR="006D5171" w:rsidRPr="00440196" w:rsidRDefault="006D5171" w:rsidP="006D5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6E423BB" w14:textId="77777777" w:rsidR="006D5171" w:rsidRPr="00440196" w:rsidRDefault="006D5171" w:rsidP="006D5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93B8757" w14:textId="77777777" w:rsidR="006D5171" w:rsidRPr="00440196" w:rsidRDefault="006D5171" w:rsidP="006D5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C3D63F" w14:textId="77777777" w:rsidR="006D5171" w:rsidRPr="00440196" w:rsidRDefault="006D5171" w:rsidP="006D5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2FEE6DC" w14:textId="77777777" w:rsidR="006D5171" w:rsidRPr="00440196" w:rsidRDefault="006D5171" w:rsidP="006D5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01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14:paraId="47EB53B3" w14:textId="77777777" w:rsidR="006D5171" w:rsidRPr="00440196" w:rsidRDefault="006D5171" w:rsidP="006D51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19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«Розвиток загальної середньої освіти»</w:t>
      </w:r>
    </w:p>
    <w:p w14:paraId="29F6C256" w14:textId="77777777" w:rsidR="006D5171" w:rsidRPr="00440196" w:rsidRDefault="006D5171" w:rsidP="006D51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на 2023 - 2025 роки</w:t>
      </w:r>
    </w:p>
    <w:p w14:paraId="7A8A1B94" w14:textId="77777777" w:rsidR="006D5171" w:rsidRPr="00440196" w:rsidRDefault="006D5171" w:rsidP="006D51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5101C4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1BD7F91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DD39C77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A266351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DBCDBFD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1505046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12485B0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1299F3B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4CE82A9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1775A45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ACEF0D8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FFA57E7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20AECB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8272FD9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6360BD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983026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1FF4DA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A520623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7C22EBB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F87706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9EF3F23" w14:textId="77777777" w:rsidR="006D5171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A55EBE4" w14:textId="77777777" w:rsidR="00900514" w:rsidRDefault="00900514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D478349" w14:textId="77777777" w:rsidR="00900514" w:rsidRPr="00440196" w:rsidRDefault="00900514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B84724B" w14:textId="77777777" w:rsidR="006D5171" w:rsidRPr="00440196" w:rsidRDefault="00900514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Степанки, 2023</w:t>
      </w:r>
    </w:p>
    <w:p w14:paraId="33217ADE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6736566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401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ЗМІСТ</w:t>
      </w:r>
    </w:p>
    <w:p w14:paraId="3405D039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6D5171" w:rsidRPr="00440196" w14:paraId="27F8ED24" w14:textId="77777777" w:rsidTr="00B36812">
        <w:tc>
          <w:tcPr>
            <w:tcW w:w="8330" w:type="dxa"/>
            <w:shd w:val="clear" w:color="auto" w:fill="auto"/>
          </w:tcPr>
          <w:p w14:paraId="5E11F033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138B808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6D5171" w:rsidRPr="00440196" w14:paraId="6DD56BEE" w14:textId="77777777" w:rsidTr="00B36812">
        <w:tc>
          <w:tcPr>
            <w:tcW w:w="8330" w:type="dxa"/>
            <w:shd w:val="clear" w:color="auto" w:fill="auto"/>
          </w:tcPr>
          <w:p w14:paraId="13AE36A7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 Мета Програми</w:t>
            </w:r>
          </w:p>
        </w:tc>
        <w:tc>
          <w:tcPr>
            <w:tcW w:w="1241" w:type="dxa"/>
            <w:shd w:val="clear" w:color="auto" w:fill="auto"/>
          </w:tcPr>
          <w:p w14:paraId="1D735D77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6D5171" w:rsidRPr="00440196" w14:paraId="79B1E31A" w14:textId="77777777" w:rsidTr="00B36812">
        <w:tc>
          <w:tcPr>
            <w:tcW w:w="8330" w:type="dxa"/>
            <w:shd w:val="clear" w:color="auto" w:fill="auto"/>
          </w:tcPr>
          <w:p w14:paraId="2F9A712A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52F41AB8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6D5171" w:rsidRPr="00440196" w14:paraId="2D75A8DA" w14:textId="77777777" w:rsidTr="00B36812">
        <w:tc>
          <w:tcPr>
            <w:tcW w:w="8330" w:type="dxa"/>
            <w:shd w:val="clear" w:color="auto" w:fill="auto"/>
          </w:tcPr>
          <w:p w14:paraId="3862499E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ІІІ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2DAEFEE7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6D5171" w:rsidRPr="00440196" w14:paraId="1C7417D2" w14:textId="77777777" w:rsidTr="00B36812">
        <w:tc>
          <w:tcPr>
            <w:tcW w:w="8330" w:type="dxa"/>
            <w:shd w:val="clear" w:color="auto" w:fill="auto"/>
          </w:tcPr>
          <w:p w14:paraId="15DB913C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</w:t>
            </w: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Джерела фінансування та термін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235F5CB4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6D5171" w:rsidRPr="00440196" w14:paraId="50ACC519" w14:textId="77777777" w:rsidTr="00B36812">
        <w:tc>
          <w:tcPr>
            <w:tcW w:w="8330" w:type="dxa"/>
            <w:shd w:val="clear" w:color="auto" w:fill="auto"/>
          </w:tcPr>
          <w:p w14:paraId="2CC29022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3F202EB6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0F1226C7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66659D6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F9153C3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54744B1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A2326DE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1971A6B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CDD59CF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2CB12FF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3A48E56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AF560F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294E65F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556CF2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E5538AB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66BF8DA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7367912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FCF7205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455F26B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041F373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D2550EE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B9E7F3F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A8463FC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3FC9B0E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CD54021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C09F5E0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52A5B94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508285D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5014B55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DB3C3A9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46604AF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8CE82B1" w14:textId="77777777" w:rsidR="006D5171" w:rsidRPr="00440196" w:rsidRDefault="006D5171" w:rsidP="004A71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578A754" w14:textId="77777777" w:rsidR="004A7161" w:rsidRDefault="004A716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14:paraId="10B811FE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401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ПАСПОРТ ПРОГРАМИ</w:t>
      </w:r>
    </w:p>
    <w:p w14:paraId="0096F3E6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A1781FE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6D5171" w:rsidRPr="00440196" w14:paraId="307A4607" w14:textId="77777777" w:rsidTr="00B36812">
        <w:trPr>
          <w:trHeight w:val="951"/>
        </w:trPr>
        <w:tc>
          <w:tcPr>
            <w:tcW w:w="2977" w:type="dxa"/>
            <w:shd w:val="clear" w:color="auto" w:fill="auto"/>
          </w:tcPr>
          <w:p w14:paraId="32E2B309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3DFB2355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66873D28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6D421A18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BF00082" w14:textId="77777777" w:rsidR="006D5171" w:rsidRPr="00440196" w:rsidRDefault="006D5171" w:rsidP="009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61504361" w14:textId="77777777" w:rsidR="006D5171" w:rsidRPr="00440196" w:rsidRDefault="006D5171" w:rsidP="009005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Розв</w:t>
            </w:r>
            <w:r w:rsidR="0090051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иток загальної середньої освіти</w:t>
            </w:r>
          </w:p>
          <w:p w14:paraId="5F35DD5E" w14:textId="77777777" w:rsidR="006D5171" w:rsidRPr="00440196" w:rsidRDefault="006D5171" w:rsidP="0090051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D5171" w:rsidRPr="00440196" w14:paraId="387D0274" w14:textId="77777777" w:rsidTr="00B36812">
        <w:trPr>
          <w:trHeight w:val="1196"/>
        </w:trPr>
        <w:tc>
          <w:tcPr>
            <w:tcW w:w="2977" w:type="dxa"/>
            <w:shd w:val="clear" w:color="auto" w:fill="auto"/>
          </w:tcPr>
          <w:p w14:paraId="5DDD3D14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B7D0D7F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577B83D2" w14:textId="77777777" w:rsidR="006D5171" w:rsidRPr="00440196" w:rsidRDefault="006D5171" w:rsidP="00B3681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Закони України «Про місцеве самоврядування в Україні», «Про освіту», «Про повну загальну середню освіту», «Про дошкільну освіту», </w:t>
            </w:r>
            <w:r w:rsidRPr="004401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позашкільну освіту», «Про охорону дитинства», «Про місцеве самоврядування в Україні»</w:t>
            </w:r>
          </w:p>
        </w:tc>
      </w:tr>
      <w:tr w:rsidR="006D5171" w:rsidRPr="00440196" w14:paraId="50A65AEF" w14:textId="77777777" w:rsidTr="00B36812">
        <w:trPr>
          <w:trHeight w:val="826"/>
        </w:trPr>
        <w:tc>
          <w:tcPr>
            <w:tcW w:w="2977" w:type="dxa"/>
            <w:shd w:val="clear" w:color="auto" w:fill="auto"/>
          </w:tcPr>
          <w:p w14:paraId="2ED3FCF3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159BC3D5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3B475C8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  <w:p w14:paraId="0D17445D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6D5171" w:rsidRPr="00440196" w14:paraId="5D8FA051" w14:textId="77777777" w:rsidTr="00B36812">
        <w:tc>
          <w:tcPr>
            <w:tcW w:w="2977" w:type="dxa"/>
            <w:shd w:val="clear" w:color="auto" w:fill="auto"/>
          </w:tcPr>
          <w:p w14:paraId="18FB50AD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7C52CC1E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0F6DA1D9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освіти, культури, туризму, молоді, спорту та охорони здоров’я виконавчого комітету</w:t>
            </w:r>
          </w:p>
          <w:p w14:paraId="7BE6BA8D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6D5171" w:rsidRPr="00440196" w14:paraId="45FB48F5" w14:textId="77777777" w:rsidTr="00B36812">
        <w:trPr>
          <w:trHeight w:val="1092"/>
        </w:trPr>
        <w:tc>
          <w:tcPr>
            <w:tcW w:w="2977" w:type="dxa"/>
            <w:shd w:val="clear" w:color="auto" w:fill="auto"/>
          </w:tcPr>
          <w:p w14:paraId="6A062F3F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A4F6C57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23FC0107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5C01E98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66277C7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14:paraId="0A99B682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6D5171" w:rsidRPr="00440196" w14:paraId="2E3CFFE3" w14:textId="77777777" w:rsidTr="00B36812">
        <w:tc>
          <w:tcPr>
            <w:tcW w:w="2977" w:type="dxa"/>
            <w:shd w:val="clear" w:color="auto" w:fill="auto"/>
          </w:tcPr>
          <w:p w14:paraId="542AAD87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44FFBAC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0B76B0FB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63704933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65B51652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6F263E19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29293E05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2023 – 2025 роки</w:t>
            </w:r>
          </w:p>
        </w:tc>
      </w:tr>
      <w:tr w:rsidR="006D5171" w:rsidRPr="00440196" w14:paraId="0695EA46" w14:textId="77777777" w:rsidTr="00B36812">
        <w:trPr>
          <w:trHeight w:val="1160"/>
        </w:trPr>
        <w:tc>
          <w:tcPr>
            <w:tcW w:w="2977" w:type="dxa"/>
            <w:shd w:val="clear" w:color="auto" w:fill="auto"/>
          </w:tcPr>
          <w:p w14:paraId="75317889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5EA0E25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7F2D43FB" w14:textId="77777777" w:rsidR="006D5171" w:rsidRPr="00440196" w:rsidRDefault="006D5171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401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Степанківської сільської  територіальної громади та інші джерела фінансування, не заборонені законодавством України</w:t>
            </w:r>
          </w:p>
        </w:tc>
      </w:tr>
    </w:tbl>
    <w:p w14:paraId="40493D19" w14:textId="77777777" w:rsidR="006D5171" w:rsidRPr="00440196" w:rsidRDefault="006D5171" w:rsidP="006D51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54B9AE5D" w14:textId="77777777" w:rsidR="006D5171" w:rsidRPr="00440196" w:rsidRDefault="006D5171" w:rsidP="006D51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72630E28" w14:textId="77777777" w:rsidR="006D5171" w:rsidRPr="00440196" w:rsidRDefault="006D5171" w:rsidP="006D51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5D2315B5" w14:textId="77777777" w:rsidR="006D5171" w:rsidRPr="00440196" w:rsidRDefault="006D5171" w:rsidP="006D51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2604A04A" w14:textId="77777777" w:rsidR="006D5171" w:rsidRPr="00440196" w:rsidRDefault="006D5171" w:rsidP="006D51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A860110" w14:textId="77777777" w:rsidR="006D5171" w:rsidRPr="00440196" w:rsidRDefault="006D5171" w:rsidP="006D51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21E395E9" w14:textId="77777777" w:rsidR="006D5171" w:rsidRPr="00440196" w:rsidRDefault="006D5171" w:rsidP="006D5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32FACFFB" w14:textId="77777777" w:rsidR="006D5171" w:rsidRPr="004A7161" w:rsidRDefault="006D5171" w:rsidP="004A7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</w:t>
      </w:r>
      <w:r w:rsidRPr="004401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14:paraId="5B099CD5" w14:textId="77777777" w:rsidR="006D5171" w:rsidRPr="00440196" w:rsidRDefault="006D5171" w:rsidP="006D5171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AD2909E" w14:textId="77777777" w:rsidR="004A7161" w:rsidRDefault="004A716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14:paraId="1B02ACD5" w14:textId="77777777" w:rsidR="006D5171" w:rsidRPr="00440196" w:rsidRDefault="006D5171" w:rsidP="006D5171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РОЗДІЛ І. Мета Програми</w:t>
      </w:r>
    </w:p>
    <w:p w14:paraId="50AD1A08" w14:textId="77777777" w:rsidR="006D5171" w:rsidRPr="00440196" w:rsidRDefault="006D5171" w:rsidP="006D51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BCC76A8" w14:textId="77777777" w:rsidR="006D5171" w:rsidRPr="00440196" w:rsidRDefault="006D5171" w:rsidP="006D5171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</w:t>
      </w:r>
      <w:r w:rsidRPr="0044019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«Розвиток загальної середньої освіти» на 2023-2025 роки 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Програма) розроблена відповідно до Конституції України, Законів України «Про освіту», «Про повну загальну середню освіту», «Про позашкільну освіту», «Про охорону дитинства», «Про місцеве самоврядування в Україні», постанов Кабінету Міністрів України з питань освіти, документів Міністерства освіти і науки України. Програма розроблена з метою забезпечення конституційного права громадян на здобуття повної загальної середньої освіти, створення умов для всебічного розвитку виховання і соціалізація особистості, яка здатна до життя в суспільстві та цивілізованій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14:paraId="0DF0C507" w14:textId="77777777" w:rsidR="006D5171" w:rsidRPr="00440196" w:rsidRDefault="006D5171" w:rsidP="006D517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C367A5" w14:textId="77777777" w:rsidR="006D5171" w:rsidRPr="00440196" w:rsidRDefault="006D5171" w:rsidP="006D517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ІІ. Завдання Програми</w:t>
      </w:r>
    </w:p>
    <w:p w14:paraId="2B6C176F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CBC5C7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досягнення мети Програми необхідно виконати такі завдання:</w:t>
      </w:r>
    </w:p>
    <w:p w14:paraId="606F55EE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модернізувати систему освіти громади з врахуванням сучасних тенденцій розвитку галузі та місцевих потреб;</w:t>
      </w:r>
    </w:p>
    <w:p w14:paraId="2A40885E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удосконалювати зміст освіти відповідно до державних стандартів загальної середньої освіти, впроваджувати  сучасні педагогічні технології, сприяти підвищенню якості знань учнів;</w:t>
      </w:r>
    </w:p>
    <w:p w14:paraId="08BC5020" w14:textId="77777777" w:rsidR="006D5171" w:rsidRPr="006D5171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 створенню у закладах освіти умов, які відповідають сучасним вимогам розвитку освіти та забезпечують високу якість освітнього процесу</w:t>
      </w:r>
      <w:r w:rsidRPr="006D5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B5A8429" w14:textId="77777777" w:rsidR="006D5171" w:rsidRPr="00A00AB5" w:rsidRDefault="006D5171" w:rsidP="00034A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00AB5">
        <w:rPr>
          <w:rFonts w:ascii="Times New Roman" w:hAnsi="Times New Roman" w:cs="Times New Roman"/>
          <w:sz w:val="28"/>
        </w:rPr>
        <w:t>забезпечити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гарантії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безпеки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0AB5">
        <w:rPr>
          <w:rFonts w:ascii="Times New Roman" w:hAnsi="Times New Roman" w:cs="Times New Roman"/>
          <w:sz w:val="28"/>
        </w:rPr>
        <w:t>здоров’я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дитини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0AB5">
        <w:rPr>
          <w:rFonts w:ascii="Times New Roman" w:hAnsi="Times New Roman" w:cs="Times New Roman"/>
          <w:sz w:val="28"/>
        </w:rPr>
        <w:t>усіх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учасників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освітнього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процесу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0AB5">
        <w:rPr>
          <w:rFonts w:ascii="Times New Roman" w:hAnsi="Times New Roman" w:cs="Times New Roman"/>
          <w:sz w:val="28"/>
        </w:rPr>
        <w:t>що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неможливо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A00AB5">
        <w:rPr>
          <w:rFonts w:ascii="Times New Roman" w:hAnsi="Times New Roman" w:cs="Times New Roman"/>
          <w:sz w:val="28"/>
        </w:rPr>
        <w:t>ефективного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0AB5">
        <w:rPr>
          <w:rFonts w:ascii="Times New Roman" w:hAnsi="Times New Roman" w:cs="Times New Roman"/>
          <w:sz w:val="28"/>
        </w:rPr>
        <w:t>безпечного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освітнього</w:t>
      </w:r>
      <w:proofErr w:type="spellEnd"/>
      <w:r w:rsidRPr="00A0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AB5">
        <w:rPr>
          <w:rFonts w:ascii="Times New Roman" w:hAnsi="Times New Roman" w:cs="Times New Roman"/>
          <w:sz w:val="28"/>
        </w:rPr>
        <w:t>середовища</w:t>
      </w:r>
      <w:proofErr w:type="spellEnd"/>
      <w:r w:rsidRPr="00A00AB5">
        <w:rPr>
          <w:rFonts w:ascii="Times New Roman" w:hAnsi="Times New Roman" w:cs="Times New Roman"/>
          <w:sz w:val="28"/>
        </w:rPr>
        <w:t>;</w:t>
      </w:r>
    </w:p>
    <w:p w14:paraId="1A8CFD00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методичний, психолого-педагогічний та медичний  супровід учнівської молоді;</w:t>
      </w:r>
    </w:p>
    <w:p w14:paraId="2DD2B641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створенню освітнього середовища для освіти учнів з особливими освітніми  потребами;</w:t>
      </w:r>
    </w:p>
    <w:p w14:paraId="07A69982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оптимізувати мережу загальноосвітніх навчальних закладів відповідно до демографічної ситуації;</w:t>
      </w:r>
    </w:p>
    <w:p w14:paraId="1D5BC50E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досягненню нової сучасної якості загальної середньої, позашкільної освіти відповідно до запитів та можливостей учнів, з максимальним  наближенням  навчання і виховання кожного учня до їх здібностей та особливостей;</w:t>
      </w:r>
    </w:p>
    <w:p w14:paraId="64A35FBC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 безкоштовне підвезення  учасників освітнього процесу до місць роботи, навчання та  у зворотному напрямку;</w:t>
      </w:r>
    </w:p>
    <w:p w14:paraId="6A9C8B3B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участь учнів, педагогічних працівників у обласних, всеукраїнських та міжнародних олімпіадах, фестивалях, конкурсах, змаганнях, виставках, конференціях тощо;</w:t>
      </w:r>
    </w:p>
    <w:p w14:paraId="129651C5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забезпечити розвиток сучасного інформаційно-комунікаційного, матеріально-технічного оснащення освітнього процесу в кожному закладі освіти,  широкого доступу до інформаційних ресурсів Інтернету;</w:t>
      </w:r>
    </w:p>
    <w:p w14:paraId="2BCBA54B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створювати в освіті громади єдиний інформаційно-навчальний простір, об’єднувати потенціал системи освіти громади, сім‘ї, різних соціальних інституцій, громадськості  для заохочення, розвитку і підтримки обдарованої учнівської молоді;</w:t>
      </w:r>
    </w:p>
    <w:p w14:paraId="3E9106F6" w14:textId="77777777" w:rsidR="006D5171" w:rsidRPr="00440196" w:rsidRDefault="006D5171" w:rsidP="00034A9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створювати можливості індивідуального вибору та реалізації старшокласниками змісту освіти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14:paraId="5CC4E79A" w14:textId="77777777" w:rsidR="006D5171" w:rsidRPr="00440196" w:rsidRDefault="006D5171" w:rsidP="006D5171">
      <w:pPr>
        <w:tabs>
          <w:tab w:val="num" w:pos="1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8F5EFCA" w14:textId="77777777" w:rsidR="006D5171" w:rsidRPr="00440196" w:rsidRDefault="006D5171" w:rsidP="006D51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FCE0FD" w14:textId="77777777" w:rsidR="006D5171" w:rsidRPr="00440196" w:rsidRDefault="006D5171" w:rsidP="006D51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РОХДІЛ ІІІ. Очікувані результати Програми</w:t>
      </w:r>
    </w:p>
    <w:p w14:paraId="49502420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86ADC7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надасть можливість забезпечити перехід освітньої галузі громади на новий якісний рівень, що сприятиме:</w:t>
      </w:r>
    </w:p>
    <w:p w14:paraId="23C57014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створенню в громаді цілісного освітнього середовища, яке надасть широкі можливості кожному реалізувати власні освітні потреби;</w:t>
      </w:r>
    </w:p>
    <w:p w14:paraId="68697F5D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створенню ефективних освітніх систем у кожному окремому закладі з врахуванням вимог сучасного суспільства, надання кожній дитині можливості повноцінного розвитку;</w:t>
      </w:r>
    </w:p>
    <w:p w14:paraId="3247F34B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формуванню достатньої життєвої компетенції та конкурентної спроможності випускників сільської школи на ринку праці;</w:t>
      </w:r>
    </w:p>
    <w:p w14:paraId="0D4D5C4A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вихованню особистості, здатної самостійно приймати рішення та займати активну громадську позицію;</w:t>
      </w:r>
    </w:p>
    <w:p w14:paraId="6BDA46C4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створенню умов для використання новітніх технологій та вивільнення творчої складової в діяльності педагога;</w:t>
      </w:r>
    </w:p>
    <w:p w14:paraId="2FD9BCC6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забезпеченню рівних можливостей в освітньому просторі випускників сільських та міських шкіл.</w:t>
      </w:r>
    </w:p>
    <w:p w14:paraId="4F2BBD3D" w14:textId="77777777" w:rsidR="006D5171" w:rsidRPr="00440196" w:rsidRDefault="006D5171" w:rsidP="006D51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C07A7AC" w14:textId="77777777" w:rsidR="006D5171" w:rsidRPr="00440196" w:rsidRDefault="006D5171" w:rsidP="006D5171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CB85B82" w14:textId="77777777" w:rsidR="006D5171" w:rsidRPr="00440196" w:rsidRDefault="006D5171" w:rsidP="006D5171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Джерела фінансування та термін виконання Програми</w:t>
      </w:r>
    </w:p>
    <w:p w14:paraId="379B64E4" w14:textId="77777777" w:rsidR="006D5171" w:rsidRPr="00440196" w:rsidRDefault="006D5171" w:rsidP="006D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7A506C" w14:textId="77777777" w:rsidR="006D5171" w:rsidRPr="00440196" w:rsidRDefault="006D5171" w:rsidP="006D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726C3804" w14:textId="77777777" w:rsidR="006D5171" w:rsidRPr="00440196" w:rsidRDefault="006D5171" w:rsidP="006D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 Програми 2023-2025 роки.</w:t>
      </w:r>
    </w:p>
    <w:p w14:paraId="3CADEA2A" w14:textId="77777777" w:rsidR="006D5171" w:rsidRDefault="006D5171" w:rsidP="006D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FD18B5" w14:textId="77777777" w:rsidR="004A7161" w:rsidRPr="00440196" w:rsidRDefault="004A7161" w:rsidP="006D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A9D495" w14:textId="77777777" w:rsidR="006D5171" w:rsidRPr="00440196" w:rsidRDefault="006D5171" w:rsidP="006D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14:paraId="1C4D49A6" w14:textId="77777777" w:rsidR="004A7161" w:rsidRDefault="004A716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14:paraId="5C0F1FE6" w14:textId="77777777" w:rsidR="006D5171" w:rsidRPr="004A7161" w:rsidRDefault="006D5171" w:rsidP="004A7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до Програми</w:t>
      </w:r>
    </w:p>
    <w:p w14:paraId="4B47960B" w14:textId="77777777" w:rsidR="006D5171" w:rsidRPr="00440196" w:rsidRDefault="006D5171" w:rsidP="006D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 Програми</w:t>
      </w:r>
    </w:p>
    <w:p w14:paraId="1453F585" w14:textId="77777777" w:rsidR="006D5171" w:rsidRPr="00440196" w:rsidRDefault="006D5171" w:rsidP="006D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«Р</w:t>
      </w: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озвиток загальної середньої освіти»</w:t>
      </w:r>
    </w:p>
    <w:p w14:paraId="73FEBAC4" w14:textId="77777777" w:rsidR="006D5171" w:rsidRPr="00440196" w:rsidRDefault="006D5171" w:rsidP="006D51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 2023-2025 роки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3118"/>
        <w:gridCol w:w="1418"/>
      </w:tblGrid>
      <w:tr w:rsidR="006D5171" w:rsidRPr="00440196" w14:paraId="229EBE3C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E0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  <w:p w14:paraId="2B6B9A6D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23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Заходи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D4A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16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6D5171" w:rsidRPr="00440196" w14:paraId="52690D94" w14:textId="77777777" w:rsidTr="00B368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A5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Рівний доступ до якісної освіти</w:t>
            </w:r>
          </w:p>
        </w:tc>
      </w:tr>
      <w:tr w:rsidR="006D5171" w:rsidRPr="00440196" w14:paraId="7EA39A6E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5A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EDD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умови рівної доступності для населення  громади на здобуття сучасної 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18A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0F075907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27EF165F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A39F02A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0D5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C13059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689F6B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B8CAF4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24EA883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6E153D7B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CE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0BF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оптимізацію мережі ЗЗСО з урахуванням демографічних, економічних, соціальних перспектив розвитку та потреб об’єднаної територіальної громади та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ADD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239C8DAD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47F3F66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4A5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61F39F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CBE0F8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826B81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062EC70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6D5171" w:rsidRPr="00440196" w14:paraId="715D4D87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8BC0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48D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широке використання інформаційних ресурсів мережі Інтернет в освітньому процесі ЗЗСО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9DB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D319F16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16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40A574D1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556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04C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518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3DE207B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4C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7A1B7F01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D8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C13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роботу зі створення умов рівного доступу до приміщень ЗЗСО  дітей з інвалідністю та дітей з обмеженими фізичними можливостями (усунення архітектурних бар’єрів, побудова пандусів тощо).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DA6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5A608FD0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4579F57B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E2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3F6C4045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5D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C3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Здійснювати моніторинг нозологій дітей з інвалідністю і дітей, які потребують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корекції фізичного та (або) розумового розвитку,  реалізовувати в системі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2AA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освіти, культури,  туризму, молоді, спорту та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охорони здоров’я  виконавчого комітету Степанківської сільської ради;</w:t>
            </w:r>
          </w:p>
          <w:p w14:paraId="64C8BE93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DC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роки</w:t>
            </w:r>
          </w:p>
        </w:tc>
      </w:tr>
      <w:tr w:rsidR="006D5171" w:rsidRPr="00440196" w14:paraId="764C9958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3A5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CD8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потребою, відповідно до нозологій, визначати спеціальні класи у ЗЗСО для реалізації права на освіту дітей з особливими освітніми потребами за місцем проживання, їх соціалізації та інтеграції в суспільство.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463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86B3C3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BC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633A7411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38F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90C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фаховий психолого-педагогічний супровід дітей з особливими освітніми потребами у ЗЗСО з інклюзивним навчанням. Передбачити у штатних розписах посади (асистента вчителя) для роботи з учнями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431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16A3B5AF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217DB1CC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інклюзивно-ресурсний центр;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E1AB3ED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 ЗЗСО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C9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0D25B8F4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2A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E40" w14:textId="77777777" w:rsidR="006D5171" w:rsidRPr="00440196" w:rsidRDefault="006D5171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пріоритетність системи пошуку, навчання, виховання і підтримки обдарованих учнів як важливого чинника становлення особистості, збереження і розвитку інтелектуального потенціалу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F70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D2614FF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766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0ABE2970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465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9E4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проведенню зовнішнього незалежного оцінювання навчальних досягнень випускників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BC3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D36D32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83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4642AC7C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24A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7FD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 моніторингові дослідження  ефективності освітнього процесу та  забезпечення встановленого державою рівня знань, умінь і навичок учнів, стану  охоплення дітей шкільного віку навчанням для здобуття повної загальної середньої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D3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E96A476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68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4B43E02E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7A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DB2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співпрацю із закладами дошкільної освіти для забезпечення подальшої адаптації дітей дошкільного віку до умов НУШ у ЗЗСО, обмін педагогічним досвідом.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6CF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755B151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 та 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A28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34A87356" w14:textId="77777777" w:rsidTr="00B368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1C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lastRenderedPageBreak/>
              <w:t>ІІ. Соціальний захист учасників освітнього  процесу</w:t>
            </w:r>
          </w:p>
        </w:tc>
      </w:tr>
      <w:tr w:rsidR="006D5171" w:rsidRPr="00440196" w14:paraId="711766F7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BE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513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безкоштовне підвезення учнів та педагогічних працівників до місць навчання (роботи) та  у зворотному напрямку, які проживають на відстані понад 2 км від закладів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7AD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48370684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0201DAA9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C2E3DA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C6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784EDFC7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53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9E2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безоплатний медичний огляд учнів та працівників ЗЗСО, моніторинг і корекцію стану здоров’я, проведення лікувально-профілактичних заходів у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796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охорони здоров’я;</w:t>
            </w:r>
          </w:p>
          <w:p w14:paraId="60BF8014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2DA17042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55C6A8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24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4167E6E2" w14:textId="77777777" w:rsidTr="00B36812">
        <w:trPr>
          <w:trHeight w:val="3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FC4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917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належні умови для здобуття якісної освіти дітьми-сиротами, дітьми, позбавленими батьківського піклування, дітьми з особливими освітніми потребами та їх соціальної адаптації.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B9D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Служба у справах дітей виконавчого комітету Степанківської сільської ради; </w:t>
            </w:r>
          </w:p>
          <w:p w14:paraId="5D178ADC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B36F5E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DC3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2985682E" w14:textId="77777777" w:rsidTr="00B36812">
        <w:trPr>
          <w:trHeight w:val="2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C2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57E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безкоштовним харчуванням дітей-сиріт, дітей позбавлених батьківського піклування, дітей з особливими освітніми потребами, дітей з малозабезпечених сімей, дітей, чиї батьки є учасниками АТО.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0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4A88E223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0058331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2AC625A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99A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67AF612F" w14:textId="77777777" w:rsidTr="00B36812">
        <w:trPr>
          <w:trHeight w:val="2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160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9D2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у місцевому бюджеті кошти на придбання спортивної форми учням, які мають статус дитини-сироти та дитини, позбавленої батьківського піклування, виділені кошти перераховувати на рахунки опікунів.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034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 виконавчого комітету Степанківської сільської ради;</w:t>
            </w:r>
          </w:p>
          <w:p w14:paraId="23D8463C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3B0B403E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39AC5933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8B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573857F5" w14:textId="77777777" w:rsidTr="00B36812">
        <w:trPr>
          <w:trHeight w:val="2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2B34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FA5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Передбачити у місцевому бюджеті кошти для надання одноразової допомоги дітям-сиротам і дітям, позбавленим батьківського піклування, після досягнення 18-річного віку.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A0C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Служба у справах дітей виконавчого комітету Степанківської сільської ради;</w:t>
            </w:r>
          </w:p>
          <w:p w14:paraId="7C718E4F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2B6D767E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14:paraId="21679B1D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B1F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5367B641" w14:textId="77777777" w:rsidTr="00B368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7B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Матеріально-технічна та навчально-методична база ЗЗСО</w:t>
            </w:r>
          </w:p>
        </w:tc>
      </w:tr>
      <w:tr w:rsidR="006D5171" w:rsidRPr="00440196" w14:paraId="0B120F00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17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BAB" w14:textId="77777777" w:rsidR="006D5171" w:rsidRPr="00440196" w:rsidRDefault="006D5171" w:rsidP="00ED60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Передбачити в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місцевому бюджеті кошти </w:t>
            </w: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для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реконструкцій, капітальних, поточних ремонтів будівель та приміщень ЗЗСО із застосуванням комплексного підходу з енергозбереження, покращення матеріально-технічної,  навчально-методичної бази ЗЗСО</w:t>
            </w:r>
            <w:r w:rsidR="001A1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необхідних засобів навчання та обладнання для учнів НУШ.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CBF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Виконавчий комітет Степанківської</w:t>
            </w:r>
          </w:p>
          <w:p w14:paraId="2BA5CC1F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129487D9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72C475A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864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464DC564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F18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920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ЗЗСО навчальними комп’ютерними комплексами, здійснювати оновлення комп’ютерної техніки з ліцензійним програмним забезпеченням.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616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Виконавчий комітет Степанківської</w:t>
            </w:r>
          </w:p>
          <w:p w14:paraId="1841534E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1D258DD0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4BE1A10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5D0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B7F9C5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F5F945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68ABD3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E949CBD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6D5171" w:rsidRPr="00440196" w14:paraId="429F79B6" w14:textId="77777777" w:rsidTr="00B36812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92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F42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оновлення обладнання для кабінетів з природничо-математичних дисциплін на умов співфінансування.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26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і науки ОДА;</w:t>
            </w:r>
          </w:p>
          <w:p w14:paraId="0DC7081B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278EBE5D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сільської рада; </w:t>
            </w:r>
          </w:p>
          <w:p w14:paraId="2A29C55C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084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A3067A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3C5DF3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6ECEEC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90DDF3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6D5171" w:rsidRPr="00440196" w14:paraId="3563AD81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B10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DBF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утримання та зміцнення матеріально-технічної та навчально-методичної бази ЗЗСО, залучати, відповідно до чинного законодавства, кошти підприємств, установ, організацій, громадян, а також кошти, отриманні ЗЗСО за надання населенню додаткових освітніх послуг, орендну плату, збір вторинної сировини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D2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469715E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4CA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09406894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06F8BE8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14:paraId="0FB1DC78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6D5171" w:rsidRPr="00440196" w14:paraId="7ED672FF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365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91C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Передбачити в місцевому бюджеті кошти на виплату премій та стипендій учням переможцям і призерам районних,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обласних, всеукраїнських олімпіад, конкурсів, змагань фестивалів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4D6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Виконавчий комітет Степанківської сільської ради;  відділ освіти,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культури,  туризму, молоді, спорту та охорони здоров’я  виконавчого комітету Степанківської сільської ради;</w:t>
            </w:r>
          </w:p>
          <w:p w14:paraId="43D91B2B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7A6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роки</w:t>
            </w:r>
          </w:p>
        </w:tc>
      </w:tr>
      <w:tr w:rsidR="006D5171" w:rsidRPr="00440196" w14:paraId="154EAC72" w14:textId="77777777" w:rsidTr="00B3681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F0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CF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Продовжувати співпрацю із ЗЗСО району для обміну педагогічним досвідом, покращення методичного забезпечення з навчальних предметів та впровадження інноваційних технологій.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32D" w14:textId="77777777" w:rsidR="006D5171" w:rsidRPr="00440196" w:rsidRDefault="006D5171" w:rsidP="00B368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4A3CD2" w14:textId="77777777" w:rsidR="006D5171" w:rsidRPr="00440196" w:rsidRDefault="006D5171" w:rsidP="00B368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70C3E93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1AA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7796ABB2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20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56B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Забезпечувати ЗЗСО мультимедійною технікою, електронними засобами навчання, здійснювати переоснащення кабінетів інформатики.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00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 та спорту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C58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3E50D2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3AF3DB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DF5C83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ECEEED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6D5171" w:rsidRPr="00440196" w14:paraId="198A7F43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54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51A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Всеукраїнського дня бібліотек проводити благодійні акції «Поповнимо шкільну бібліотеку», «Подаруй книжку бібліотеці»  тощо залучаючи спонсорські кошти, добровільні внески громадян.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247" w14:textId="77777777" w:rsidR="006D5171" w:rsidRPr="00440196" w:rsidRDefault="006D5171" w:rsidP="00B368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E9F8A5F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1A2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3A78885E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71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8BC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Надавати субвенцію на відшкодування послуг центру професійного розвитку педагогів.</w:t>
            </w:r>
          </w:p>
          <w:p w14:paraId="27C91CF0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Передбачати кошти на утримання центру професійного розвитку педагогів.</w:t>
            </w:r>
          </w:p>
          <w:p w14:paraId="6967F874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F1A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70B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1A1991" w:rsidRPr="00440196" w14:paraId="256E4981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0E8" w14:textId="77777777" w:rsidR="001A1991" w:rsidRPr="00440196" w:rsidRDefault="001A1991" w:rsidP="001A19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E32" w14:textId="77777777" w:rsidR="001A1991" w:rsidRPr="00440196" w:rsidRDefault="001A1991" w:rsidP="001A199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Підвищити рівень охорони закладів загальної середньої освіти шляхом </w:t>
            </w:r>
            <w:r w:rsidR="00A00AB5" w:rsidRPr="00A00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комплексів тривожної сигналізації (КТС) з подальшим підключенням пунктів централізованого спостереження та реагування нарядів поліції охорони</w:t>
            </w:r>
            <w:r w:rsidR="00A00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CCE" w14:textId="77777777" w:rsidR="001A1991" w:rsidRPr="00440196" w:rsidRDefault="001A1991" w:rsidP="001A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14:paraId="14C1E01B" w14:textId="77777777" w:rsidR="001A1991" w:rsidRPr="00440196" w:rsidRDefault="001A1991" w:rsidP="001A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CBF3A68" w14:textId="77777777" w:rsidR="001A1991" w:rsidRPr="00440196" w:rsidRDefault="001A1991" w:rsidP="001A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F30965F" w14:textId="77777777" w:rsidR="001A1991" w:rsidRPr="00440196" w:rsidRDefault="001A1991" w:rsidP="001A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 ЗЗСО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E9D" w14:textId="77777777" w:rsidR="001A1991" w:rsidRPr="00440196" w:rsidRDefault="001A1991" w:rsidP="001A19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00C48D9D" w14:textId="77777777" w:rsidTr="00B368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3BF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Національно-патріотичне виховання дітей та учнівської молоді, пропагування здорового способу життя</w:t>
            </w:r>
          </w:p>
        </w:tc>
      </w:tr>
      <w:tr w:rsidR="006D5171" w:rsidRPr="00440196" w14:paraId="380578BB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E7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2EE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Виховувати учнівську молодь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A8F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38413B0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234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226533EB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0E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481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Удосконалювати фізкультурно-оздоровчу та спортивно-масову роботу у ЗЗСО шляхом забезпечення роботи спортивних гуртків, секцій, клубів тощо з обов'язковим кадровим, фінансовим, матеріально-технічним з та іншим необхідним забезпеченням для їх діяльності.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76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5506FD0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B66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23683BC8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C60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5B9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Передбачити  у місцевому бюджеті кошти для участі учнів ЗЗСО, вихованців позашкільних закладів освіти, які є здобувачами освіти ЗЗСО Степанківської сільської ради у навчально-виховних заходах (конкурсах, фестивалях, тощо), спортивних змаганнях, військово-спортивних іграх, </w:t>
            </w:r>
            <w:proofErr w:type="spellStart"/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спартакіадах</w:t>
            </w:r>
            <w:proofErr w:type="spellEnd"/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районного, обласного, всеукраїнського, міжнародного рівнів.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28C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61BE49E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07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2DF76582" w14:textId="77777777" w:rsidTr="00B36812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D1D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9FD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моніторинг якості занять фізкультурою і спортом здобувачів освіти із врахуванням індивідуальних фізичних можливостей та особливостей дітей.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A7A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BE943AB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FC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672ABA83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0240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271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Періодично оновлювати фонди шкільних бібліотек національно-патріотичною літературою про приклади героїчної боротьби Українського народу за самовизначення і створення власної держави, ідеали свободи, соборності та державності.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4CC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1AFA798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1C3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58BD0630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80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8B9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Підвищувати рівень правової підготовки учнівської молоді з метою формування високого рівня правової культури та правосвідомості особистості, її ціннісних орієнтирів та активної позиції як членів громадянського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580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F75869A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ЗЗСО;</w:t>
            </w:r>
          </w:p>
          <w:p w14:paraId="3AB99963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3D4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211250DC" w14:textId="77777777" w:rsidTr="00B368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81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  Педагогічні кадри</w:t>
            </w:r>
          </w:p>
        </w:tc>
      </w:tr>
      <w:tr w:rsidR="006D5171" w:rsidRPr="00440196" w14:paraId="32C171D8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6F8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A22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підготовці кадрів для системи освіти громади з числа молоді за цільовими направленнями у педагогічні заклади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5BA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4E1DF49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EA2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E6F1E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DABE41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6D5171" w:rsidRPr="00440196" w14:paraId="5CC0CEAE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815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49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Проводити аналіз стану забезпечення ЗЗСО  педагогічними кадрами, формувати заявки на потребу педагогічних кадрів не менше,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як на 3-річну перспективу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8DB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освіти, культури,  туризму, молоді, спорту та охорони здоров’я  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виконавчого комітету Степанківської сільської ради;</w:t>
            </w:r>
          </w:p>
          <w:p w14:paraId="2D95E5A6" w14:textId="77777777" w:rsidR="006D5171" w:rsidRPr="00440196" w:rsidRDefault="006D5171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DD8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роки</w:t>
            </w:r>
          </w:p>
        </w:tc>
      </w:tr>
      <w:tr w:rsidR="006D5171" w:rsidRPr="00440196" w14:paraId="75C6AAC3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2AC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C0B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координаційну роботу щодо укладання договорів між ЗЗСО і вищими навчальними закладами про перепідготовку педагогів для здобуття ними інших спеціальностей за скороченим терміном навчання та повної вищої освіти на базі вищих навчальних закладів області.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9B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0A881B6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C5C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D215B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97BB1D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4F212C4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потреби</w:t>
            </w:r>
          </w:p>
        </w:tc>
      </w:tr>
      <w:tr w:rsidR="006D5171" w:rsidRPr="00440196" w14:paraId="0A6A8104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89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B16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підготовку та перепідготовку керівних і педагогічних кадрів ЗЗСО щодо використання інформаційно-комунікаційних технологій в управлінні і організації освітнього процесу.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0DD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7EF37E8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CE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1502337C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D0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027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 метою залучення педагогічних кадрів з числа молоді, здійснювати щомісячну доплату в розмірі 50% від посадового окладу педагогічним працівникам – випускникам закладів вищої освіти за умови їх працевлаштування у закладах загальної середньої освіти Степанківської сільської ради. Доплату молодим педагогічним працівникам здійснювати впродовж перших трьох років їх професійної діяльності у закладах загальної середньої освіти за рахунок коштів місцевого бюджету.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8DD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 відділ планування, бухгалтерського обліку та звітності виконавчого комітету Степанківської сільської ради;</w:t>
            </w:r>
          </w:p>
          <w:p w14:paraId="1591E0F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D319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49354F52" w14:textId="77777777" w:rsidTr="00B3681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7E1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44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Міжнародне партнерство та співробітництво</w:t>
            </w:r>
          </w:p>
        </w:tc>
      </w:tr>
      <w:tr w:rsidR="006D5171" w:rsidRPr="00440196" w14:paraId="0B33156A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98E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B1D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Залучати педагогів та учнів ЗЗСО до участі у проектах, грантових програмах, конкурсах тощо міжнародних організацій та співтовариств.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005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3226CA8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E87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6D5171" w:rsidRPr="00440196" w14:paraId="24631B46" w14:textId="77777777" w:rsidTr="00B3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AFF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7E9" w14:textId="77777777" w:rsidR="006D5171" w:rsidRPr="00440196" w:rsidRDefault="006D5171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Залучати працівників та здобувачів освіти ЗЗСО до всесвітніх, міжнародних благодійних акцій, флешмобів та інших заходів з метою підвищення рівня громадської активності, популяризації міжнародного досвіду.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63B" w14:textId="77777777" w:rsidR="006D5171" w:rsidRPr="00440196" w:rsidRDefault="006D5171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4120E14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B65" w14:textId="77777777" w:rsidR="006D5171" w:rsidRPr="00440196" w:rsidRDefault="006D5171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</w:tbl>
    <w:p w14:paraId="091A0E25" w14:textId="77777777" w:rsidR="006D5171" w:rsidRPr="00440196" w:rsidRDefault="006D5171" w:rsidP="006D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9D6062" w14:textId="77777777" w:rsidR="006D5171" w:rsidRPr="00440196" w:rsidRDefault="006D5171" w:rsidP="006D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875941" w14:textId="77777777" w:rsidR="006D5171" w:rsidRPr="00440196" w:rsidRDefault="006D5171" w:rsidP="006D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801A9" w14:textId="77777777" w:rsidR="006D5171" w:rsidRPr="00440196" w:rsidRDefault="006D5171" w:rsidP="006D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14:paraId="20E46B5E" w14:textId="77777777" w:rsidR="006D5171" w:rsidRPr="00440196" w:rsidRDefault="006D5171" w:rsidP="006D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F7A6BF" w14:textId="77777777" w:rsidR="00944827" w:rsidRPr="00E8162E" w:rsidRDefault="00944827" w:rsidP="00944827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E8162E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14:paraId="38C4F708" w14:textId="77777777" w:rsidR="00944827" w:rsidRPr="00E8162E" w:rsidRDefault="00944827" w:rsidP="00944827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7745BB4E" w14:textId="77777777" w:rsidR="00944827" w:rsidRPr="00E8162E" w:rsidRDefault="00944827" w:rsidP="00944827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492F9187" w14:textId="77777777" w:rsidR="00944827" w:rsidRPr="00E8162E" w:rsidRDefault="00944827" w:rsidP="00944827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40EEBAFD" w14:textId="77777777" w:rsidR="00944827" w:rsidRPr="00E8162E" w:rsidRDefault="00944827" w:rsidP="00944827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218858AC" w14:textId="77777777" w:rsidR="00944827" w:rsidRPr="00E8162E" w:rsidRDefault="00944827" w:rsidP="00944827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BE9362" w14:textId="77777777" w:rsidR="00944827" w:rsidRPr="00E8162E" w:rsidRDefault="00944827" w:rsidP="00944827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5828C25C" w14:textId="77777777" w:rsidR="00944827" w:rsidRPr="00E8162E" w:rsidRDefault="00944827" w:rsidP="00944827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2EB52042" w14:textId="77777777" w:rsidR="00944827" w:rsidRPr="00E8162E" w:rsidRDefault="00944827" w:rsidP="00944827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75A35FD6" w14:textId="77777777" w:rsidR="00944827" w:rsidRPr="00E8162E" w:rsidRDefault="00944827" w:rsidP="00944827">
      <w:pPr>
        <w:pStyle w:val="a8"/>
        <w:ind w:left="-993" w:right="1134"/>
        <w:jc w:val="both"/>
        <w:rPr>
          <w:szCs w:val="28"/>
        </w:rPr>
      </w:pPr>
      <w:r w:rsidRPr="00E8162E">
        <w:rPr>
          <w:szCs w:val="28"/>
        </w:rPr>
        <w:t>Заступник сільського голови</w:t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  <w:t xml:space="preserve">     Олександр МУСІЄНКО</w:t>
      </w:r>
    </w:p>
    <w:p w14:paraId="17A0891C" w14:textId="77777777" w:rsidR="00944827" w:rsidRPr="00E8162E" w:rsidRDefault="00944827" w:rsidP="00944827">
      <w:pPr>
        <w:pStyle w:val="a8"/>
        <w:ind w:left="-993" w:right="1134"/>
        <w:jc w:val="both"/>
        <w:rPr>
          <w:szCs w:val="28"/>
        </w:rPr>
      </w:pPr>
    </w:p>
    <w:p w14:paraId="04B8AE19" w14:textId="77777777" w:rsidR="00944827" w:rsidRPr="00E8162E" w:rsidRDefault="00944827" w:rsidP="00944827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3BFBAE07" w14:textId="77777777" w:rsidR="00944827" w:rsidRPr="00E8162E" w:rsidRDefault="00944827" w:rsidP="00944827">
      <w:pPr>
        <w:pStyle w:val="a8"/>
        <w:ind w:left="-993" w:right="1134"/>
        <w:jc w:val="both"/>
        <w:rPr>
          <w:bCs/>
          <w:szCs w:val="28"/>
        </w:rPr>
      </w:pPr>
    </w:p>
    <w:p w14:paraId="41501E2E" w14:textId="77777777" w:rsidR="00944827" w:rsidRPr="00E8162E" w:rsidRDefault="00944827" w:rsidP="00944827">
      <w:pPr>
        <w:pStyle w:val="a8"/>
        <w:ind w:left="-993" w:right="1134"/>
        <w:jc w:val="both"/>
        <w:rPr>
          <w:bCs/>
          <w:szCs w:val="28"/>
        </w:rPr>
      </w:pPr>
      <w:r w:rsidRPr="00E8162E">
        <w:rPr>
          <w:bCs/>
          <w:szCs w:val="28"/>
        </w:rPr>
        <w:t>Юрисконсульт</w:t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  <w:t xml:space="preserve">    Маргарита ТОКОВА</w:t>
      </w:r>
    </w:p>
    <w:p w14:paraId="39A2AA2C" w14:textId="77777777" w:rsidR="00944827" w:rsidRPr="00E8162E" w:rsidRDefault="00944827" w:rsidP="00944827">
      <w:pPr>
        <w:pStyle w:val="a8"/>
        <w:ind w:left="-993" w:right="1134"/>
        <w:jc w:val="both"/>
        <w:rPr>
          <w:szCs w:val="28"/>
        </w:rPr>
      </w:pPr>
    </w:p>
    <w:p w14:paraId="30671D32" w14:textId="77777777" w:rsidR="00944827" w:rsidRDefault="00944827" w:rsidP="00944827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планування, бухгалтерського</w:t>
      </w:r>
    </w:p>
    <w:p w14:paraId="7ED7DE61" w14:textId="77777777" w:rsidR="00944827" w:rsidRDefault="00944827" w:rsidP="00944827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звітності                                                         Любов ШУЛЬГІНА</w:t>
      </w:r>
    </w:p>
    <w:p w14:paraId="3A7B1990" w14:textId="77777777" w:rsidR="00944827" w:rsidRDefault="00944827" w:rsidP="00944827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Віталіна КИРИЧЕНКО</w:t>
      </w:r>
    </w:p>
    <w:p w14:paraId="1F907990" w14:textId="77777777" w:rsidR="00944827" w:rsidRDefault="00944827" w:rsidP="00944827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культури, туризму, </w:t>
      </w:r>
    </w:p>
    <w:p w14:paraId="04945166" w14:textId="77777777" w:rsidR="00944827" w:rsidRPr="00E8162E" w:rsidRDefault="00944827" w:rsidP="00944827">
      <w:pPr>
        <w:pStyle w:val="a6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молоді, спорту та охорони здоров</w:t>
      </w:r>
      <w:r w:rsidRPr="00084F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                           Яна КУЛИК</w:t>
      </w:r>
    </w:p>
    <w:p w14:paraId="49035F7D" w14:textId="77777777" w:rsidR="00E82384" w:rsidRPr="006D5171" w:rsidRDefault="00E82384">
      <w:pPr>
        <w:rPr>
          <w:lang w:val="uk-UA"/>
        </w:rPr>
      </w:pPr>
    </w:p>
    <w:sectPr w:rsidR="00E82384" w:rsidRPr="006D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537D"/>
    <w:multiLevelType w:val="hybridMultilevel"/>
    <w:tmpl w:val="4184B1DA"/>
    <w:lvl w:ilvl="0" w:tplc="265050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1F37BE"/>
    <w:multiLevelType w:val="multilevel"/>
    <w:tmpl w:val="6B8E869E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2" w15:restartNumberingAfterBreak="0">
    <w:nsid w:val="55D81561"/>
    <w:multiLevelType w:val="multilevel"/>
    <w:tmpl w:val="9E583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D0"/>
    <w:rsid w:val="00034A91"/>
    <w:rsid w:val="001A1991"/>
    <w:rsid w:val="001B6FCF"/>
    <w:rsid w:val="00374F0C"/>
    <w:rsid w:val="00455568"/>
    <w:rsid w:val="004A7161"/>
    <w:rsid w:val="00697A99"/>
    <w:rsid w:val="006D5171"/>
    <w:rsid w:val="00900514"/>
    <w:rsid w:val="009447AA"/>
    <w:rsid w:val="00944827"/>
    <w:rsid w:val="00A00AB5"/>
    <w:rsid w:val="00A167C0"/>
    <w:rsid w:val="00A2145F"/>
    <w:rsid w:val="00CF5061"/>
    <w:rsid w:val="00D8246B"/>
    <w:rsid w:val="00E416D0"/>
    <w:rsid w:val="00E82384"/>
    <w:rsid w:val="00E83CE8"/>
    <w:rsid w:val="00ED6059"/>
    <w:rsid w:val="00F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7348"/>
  <w15:docId w15:val="{15E23BCF-6DE9-496F-96F4-8B4F1B7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9448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4827"/>
  </w:style>
  <w:style w:type="paragraph" w:styleId="a8">
    <w:name w:val="Subtitle"/>
    <w:basedOn w:val="a"/>
    <w:link w:val="a9"/>
    <w:qFormat/>
    <w:rsid w:val="00944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94482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2</cp:revision>
  <cp:lastPrinted>2023-10-31T11:24:00Z</cp:lastPrinted>
  <dcterms:created xsi:type="dcterms:W3CDTF">2023-11-13T12:22:00Z</dcterms:created>
  <dcterms:modified xsi:type="dcterms:W3CDTF">2023-11-13T12:22:00Z</dcterms:modified>
</cp:coreProperties>
</file>