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54" w:rsidRDefault="00DF0254" w:rsidP="00DF02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95ACF5B" wp14:editId="0BD1C674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54" w:rsidRPr="008D1EB8" w:rsidRDefault="00DF0254" w:rsidP="00DF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DF0254" w:rsidRPr="00074A38" w:rsidRDefault="00DF0254" w:rsidP="00DF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друга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DF0254" w:rsidRDefault="00DF0254" w:rsidP="00DF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254" w:rsidRPr="006824E4" w:rsidRDefault="00DF0254" w:rsidP="00DF0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F0254" w:rsidRPr="008079B8" w:rsidRDefault="00DF0254" w:rsidP="00DF0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254" w:rsidRPr="008079B8" w:rsidRDefault="00DF0254" w:rsidP="00DF02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42-00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F0254" w:rsidRPr="007858EE" w:rsidRDefault="00DF0254" w:rsidP="00DF0254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:rsidR="00DF0254" w:rsidRPr="008079B8" w:rsidRDefault="00DF0254" w:rsidP="00DF025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0254" w:rsidRPr="00DF0254" w:rsidRDefault="00DF0254" w:rsidP="00DF0254">
      <w:pPr>
        <w:spacing w:after="0" w:line="240" w:lineRule="auto"/>
        <w:rPr>
          <w:rStyle w:val="docdata"/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сесії Степанківської сільської </w:t>
      </w:r>
    </w:p>
    <w:p w:rsidR="00DF0254" w:rsidRPr="006B288C" w:rsidRDefault="00DF0254" w:rsidP="00DF0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ради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від 20.08.2021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 № 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13-35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/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«Про </w:t>
      </w:r>
      <w:r w:rsidRPr="00F51B5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надання дозволу</w:t>
      </w:r>
    </w:p>
    <w:p w:rsidR="00BF6E24" w:rsidRPr="00DF0254" w:rsidRDefault="00DF0254" w:rsidP="00BF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02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проекту землеустрою щодо відведення земельної </w:t>
      </w:r>
    </w:p>
    <w:p w:rsidR="00DF0254" w:rsidRDefault="00DF0254" w:rsidP="00BF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 ПАТ «ЧЕРКАСИОБЛЕНЕРГО»</w:t>
      </w:r>
    </w:p>
    <w:p w:rsidR="00DF0254" w:rsidRPr="00DF0254" w:rsidRDefault="00DF0254" w:rsidP="00BF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E24" w:rsidRPr="00CE4DA3" w:rsidRDefault="00BF6E24" w:rsidP="00BF6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статті 12, </w:t>
      </w:r>
      <w:r w:rsidR="003B29CA" w:rsidRPr="003B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93, 124 </w:t>
      </w:r>
      <w:r w:rsidRPr="003B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пункту 75 Порядку ведення </w:t>
      </w:r>
      <w:r w:rsidR="00E919AD" w:rsidRPr="003B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земельного кадастру </w:t>
      </w:r>
      <w:r w:rsidRPr="003B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 Постановою Кабінету Міністрів  України від 17.10.2012 року №1051, розглянувши заяву від ПАТ «ЧЕРКАСИОБЛЕНЕРГО», за погодженням постійної комісії з питань земельних відносин, природокористування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екології, планування території, будівництва, архітектури,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лагоустрою, енергозбереження та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господарства, сільська рада   </w:t>
      </w:r>
    </w:p>
    <w:p w:rsidR="00BF6E24" w:rsidRPr="003D5D11" w:rsidRDefault="00BF6E24" w:rsidP="00BF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6E24" w:rsidRPr="003D5D11" w:rsidRDefault="00BF6E24" w:rsidP="008D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933D8" w:rsidRDefault="00BF6E24" w:rsidP="00A9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F0254" w:rsidRPr="00DF0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254" w:rsidRPr="001F6A06">
        <w:rPr>
          <w:rFonts w:ascii="Times New Roman" w:hAnsi="Times New Roman" w:cs="Times New Roman"/>
          <w:sz w:val="28"/>
          <w:szCs w:val="28"/>
          <w:lang w:val="uk-UA"/>
        </w:rPr>
        <w:t>.Внести зміни до рішення сесії Степанківської сільської ради</w:t>
      </w:r>
      <w:r w:rsidR="00DF0254" w:rsidRPr="001F6A06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F025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 20.08.2021</w:t>
      </w:r>
      <w:r w:rsidR="00DF025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року №</w:t>
      </w:r>
      <w:r w:rsidR="00A933D8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13-36</w:t>
      </w:r>
      <w:r w:rsidR="00DF0254" w:rsidRPr="001F6A06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/</w:t>
      </w:r>
      <w:r w:rsidR="00DF0254" w:rsidRPr="001F6A06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="00DF0254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</w:t>
      </w:r>
      <w:r w:rsidR="00A933D8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 надання дозволу</w:t>
      </w:r>
      <w:r w:rsidR="00A933D8" w:rsidRPr="00A933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933D8" w:rsidRPr="00A93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розробку проекту землеус</w:t>
      </w:r>
      <w:r w:rsidR="00A93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трою щодо відведення земельної </w:t>
      </w:r>
      <w:r w:rsidR="00A933D8" w:rsidRPr="00A93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ділянки ПАТ «ЧЕРКАСИОБЛЕНЕРГО</w:t>
      </w:r>
      <w:r w:rsidR="00A933D8" w:rsidRPr="00A93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3D8" w:rsidRPr="001F6A06"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A93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6E24" w:rsidRPr="008D1C21" w:rsidRDefault="008D1C21" w:rsidP="008D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п.1. викласти в новій редакції: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виготовлення проекту землеустрою щодо відведення земельної ділянки </w:t>
      </w:r>
      <w:r w:rsidR="00BF6E24" w:rsidRPr="00E81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розміщення, будівництва, експлуатації та обслуговування будівель і споруд об’єктів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передачі електричної енергії (код КВЦПЗ-14.02)</w:t>
      </w:r>
      <w:r w:rsidR="00BF6E24" w:rsidRPr="00E81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площею </w:t>
      </w:r>
      <w:r w:rsidR="00E919AD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 w:rsidR="00BF6E24" w:rsidRPr="00E81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кв.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 xml:space="preserve">, для встановлення опори одно стоякової    10 кВ-3м.кв (1 шт) КТП – </w:t>
      </w:r>
      <w:r w:rsidR="00E919AD">
        <w:rPr>
          <w:rFonts w:ascii="Times New Roman" w:hAnsi="Times New Roman" w:cs="Times New Roman"/>
          <w:sz w:val="28"/>
          <w:szCs w:val="28"/>
          <w:lang w:val="uk-UA"/>
        </w:rPr>
        <w:t>2к – 250/10/0,4 У1 – 39 м. кв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19AD">
        <w:rPr>
          <w:rFonts w:ascii="Times New Roman" w:hAnsi="Times New Roman" w:cs="Times New Roman"/>
          <w:sz w:val="28"/>
          <w:szCs w:val="28"/>
          <w:lang w:val="uk-UA"/>
        </w:rPr>
        <w:t xml:space="preserve"> (габарити КТП – 2,65 м * 1,6 м).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площа земельних ділянок під об’єктами нового будівництва, а саме КТП опори одно стоякової: </w:t>
      </w:r>
      <w:r>
        <w:rPr>
          <w:rFonts w:ascii="Times New Roman" w:hAnsi="Times New Roman" w:cs="Times New Roman"/>
          <w:sz w:val="28"/>
          <w:szCs w:val="28"/>
          <w:lang w:val="uk-UA"/>
        </w:rPr>
        <w:t>3+39=42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9AD">
        <w:rPr>
          <w:rFonts w:ascii="Times New Roman" w:hAnsi="Times New Roman" w:cs="Times New Roman"/>
          <w:sz w:val="28"/>
          <w:szCs w:val="28"/>
          <w:lang w:val="uk-UA"/>
        </w:rPr>
        <w:t>(м.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>кв.</w:t>
      </w:r>
      <w:r w:rsidR="00E919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6E24" w:rsidRPr="00CE4DA3">
        <w:rPr>
          <w:rFonts w:ascii="Times New Roman" w:hAnsi="Times New Roman" w:cs="Times New Roman"/>
          <w:sz w:val="28"/>
          <w:szCs w:val="28"/>
          <w:lang w:val="uk-UA"/>
        </w:rPr>
        <w:t>, стандартне приєднання до електричних мереж електроустановок гр. Ключці  В. О. в с. Хацьки, вул. Тищенка, буд. 74</w:t>
      </w:r>
      <w:r w:rsidR="00BF6E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1C21" w:rsidRDefault="00BF6E24" w:rsidP="008D1C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86810" w:rsidRDefault="00BF6E24" w:rsidP="008D1C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8D1C21" w:rsidRDefault="008D1C21" w:rsidP="008D1C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Спеціаліст юрисконсульт                                                                      Маргарита ТОКОВА</w:t>
      </w:r>
    </w:p>
    <w:p w:rsidR="008D1C21" w:rsidRDefault="008D1C21" w:rsidP="008D1C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8D1C21" w:rsidRPr="001D33F5" w:rsidRDefault="008D1C21" w:rsidP="008D1C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проф.деп.комісії                                                                        Віталій НЕКА</w:t>
      </w:r>
    </w:p>
    <w:p w:rsidR="008D1C21" w:rsidRPr="008079B8" w:rsidRDefault="008D1C21" w:rsidP="008D1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1C21" w:rsidRDefault="008D1C21" w:rsidP="00F86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6810" w:rsidRDefault="00F86810"/>
    <w:sectPr w:rsidR="00F8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F0" w:rsidRDefault="001F4EF0" w:rsidP="00F86810">
      <w:pPr>
        <w:spacing w:after="0" w:line="240" w:lineRule="auto"/>
      </w:pPr>
      <w:r>
        <w:separator/>
      </w:r>
    </w:p>
  </w:endnote>
  <w:endnote w:type="continuationSeparator" w:id="0">
    <w:p w:rsidR="001F4EF0" w:rsidRDefault="001F4EF0" w:rsidP="00F8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F0" w:rsidRDefault="001F4EF0" w:rsidP="00F86810">
      <w:pPr>
        <w:spacing w:after="0" w:line="240" w:lineRule="auto"/>
      </w:pPr>
      <w:r>
        <w:separator/>
      </w:r>
    </w:p>
  </w:footnote>
  <w:footnote w:type="continuationSeparator" w:id="0">
    <w:p w:rsidR="001F4EF0" w:rsidRDefault="001F4EF0" w:rsidP="00F8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4"/>
    <w:rsid w:val="001F4EF0"/>
    <w:rsid w:val="003B29CA"/>
    <w:rsid w:val="008D1C21"/>
    <w:rsid w:val="008D1CE4"/>
    <w:rsid w:val="009E2E99"/>
    <w:rsid w:val="00A933D8"/>
    <w:rsid w:val="00B00DE4"/>
    <w:rsid w:val="00BB197B"/>
    <w:rsid w:val="00BF6E24"/>
    <w:rsid w:val="00D2205A"/>
    <w:rsid w:val="00DF0254"/>
    <w:rsid w:val="00E919AD"/>
    <w:rsid w:val="00F86810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1100"/>
  <w15:chartTrackingRefBased/>
  <w15:docId w15:val="{B34E7373-6DE2-40F2-ADFC-5479390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10"/>
  </w:style>
  <w:style w:type="paragraph" w:styleId="a5">
    <w:name w:val="footer"/>
    <w:basedOn w:val="a"/>
    <w:link w:val="a6"/>
    <w:uiPriority w:val="99"/>
    <w:unhideWhenUsed/>
    <w:rsid w:val="00F8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10"/>
  </w:style>
  <w:style w:type="paragraph" w:styleId="a7">
    <w:name w:val="Balloon Text"/>
    <w:basedOn w:val="a"/>
    <w:link w:val="a8"/>
    <w:uiPriority w:val="99"/>
    <w:semiHidden/>
    <w:unhideWhenUsed/>
    <w:rsid w:val="00F8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81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DF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6</cp:revision>
  <cp:lastPrinted>2021-08-18T11:00:00Z</cp:lastPrinted>
  <dcterms:created xsi:type="dcterms:W3CDTF">2021-08-10T09:49:00Z</dcterms:created>
  <dcterms:modified xsi:type="dcterms:W3CDTF">2023-11-03T07:43:00Z</dcterms:modified>
</cp:coreProperties>
</file>